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95AE2" w14:textId="67E193D3" w:rsidR="00527160" w:rsidRDefault="00527160">
      <w:pPr>
        <w:suppressAutoHyphens/>
        <w:rPr>
          <w:rFonts w:ascii="Arial" w:hAnsi="Arial" w:cs="Arial"/>
          <w:b/>
          <w:sz w:val="24"/>
          <w:szCs w:val="24"/>
          <w:lang w:val="en-US"/>
        </w:rPr>
      </w:pPr>
    </w:p>
    <w:p w14:paraId="71306EA9" w14:textId="77777777" w:rsidR="00527160" w:rsidRDefault="00527160">
      <w:pPr>
        <w:suppressAutoHyphens/>
        <w:jc w:val="center"/>
        <w:rPr>
          <w:rFonts w:ascii="Arial" w:hAnsi="Arial" w:cs="Arial"/>
          <w:b/>
          <w:sz w:val="36"/>
          <w:szCs w:val="36"/>
          <w:lang w:val="en-US"/>
        </w:rPr>
      </w:pPr>
    </w:p>
    <w:p w14:paraId="6A122C13" w14:textId="77777777" w:rsidR="00EB45B8" w:rsidRDefault="00EB45B8" w:rsidP="00EB45B8">
      <w:pPr>
        <w:suppressAutoHyphens/>
        <w:jc w:val="center"/>
        <w:rPr>
          <w:rFonts w:ascii="Arial" w:hAnsi="Arial" w:cs="Arial"/>
          <w:b/>
          <w:sz w:val="36"/>
          <w:szCs w:val="36"/>
          <w:lang w:val="en-US"/>
        </w:rPr>
      </w:pPr>
    </w:p>
    <w:p w14:paraId="5631B748" w14:textId="77777777" w:rsidR="00BF6462" w:rsidRDefault="00BF6462" w:rsidP="00EB45B8">
      <w:pPr>
        <w:suppressAutoHyphens/>
        <w:jc w:val="center"/>
        <w:rPr>
          <w:rFonts w:ascii="Arial" w:hAnsi="Arial" w:cs="Arial"/>
          <w:b/>
          <w:sz w:val="36"/>
          <w:szCs w:val="36"/>
          <w:lang w:val="en-US"/>
        </w:rPr>
      </w:pPr>
    </w:p>
    <w:p w14:paraId="4C5131F4" w14:textId="77777777" w:rsidR="00497D3E" w:rsidRDefault="00497D3E" w:rsidP="00EB45B8">
      <w:pPr>
        <w:suppressAutoHyphens/>
        <w:jc w:val="center"/>
        <w:rPr>
          <w:rFonts w:ascii="Arial" w:hAnsi="Arial" w:cs="Arial"/>
          <w:b/>
          <w:sz w:val="36"/>
          <w:szCs w:val="36"/>
          <w:lang w:val="en-US"/>
        </w:rPr>
      </w:pPr>
    </w:p>
    <w:p w14:paraId="61F62D96" w14:textId="77777777" w:rsidR="00527160" w:rsidRDefault="00527160" w:rsidP="00EB45B8">
      <w:pPr>
        <w:suppressAutoHyphens/>
        <w:jc w:val="center"/>
        <w:rPr>
          <w:rFonts w:ascii="Arial" w:hAnsi="Arial" w:cs="Arial"/>
          <w:b/>
          <w:sz w:val="36"/>
          <w:szCs w:val="36"/>
          <w:lang w:val="en-US"/>
        </w:rPr>
      </w:pPr>
      <w:r>
        <w:rPr>
          <w:rFonts w:ascii="Arial" w:hAnsi="Arial" w:cs="Arial"/>
          <w:b/>
          <w:sz w:val="36"/>
          <w:szCs w:val="36"/>
          <w:lang w:val="en-US"/>
        </w:rPr>
        <w:t xml:space="preserve">Derbyshire </w:t>
      </w:r>
      <w:r w:rsidR="004A24B3">
        <w:rPr>
          <w:rFonts w:ascii="Arial" w:hAnsi="Arial" w:cs="Arial"/>
          <w:b/>
          <w:sz w:val="36"/>
          <w:szCs w:val="36"/>
          <w:lang w:val="en-US"/>
        </w:rPr>
        <w:t>Healthcare NHS Foundation Trust</w:t>
      </w:r>
    </w:p>
    <w:p w14:paraId="3C3FCC6D" w14:textId="77777777" w:rsidR="00527160" w:rsidRDefault="00527160">
      <w:pPr>
        <w:suppressAutoHyphens/>
        <w:rPr>
          <w:rFonts w:ascii="Arial" w:hAnsi="Arial" w:cs="Arial"/>
          <w:b/>
          <w:sz w:val="36"/>
          <w:szCs w:val="36"/>
          <w:lang w:val="en-US"/>
        </w:rPr>
      </w:pPr>
    </w:p>
    <w:p w14:paraId="769251E1" w14:textId="77777777" w:rsidR="00527160" w:rsidRDefault="00527160">
      <w:pPr>
        <w:suppressAutoHyphens/>
        <w:rPr>
          <w:rFonts w:ascii="Arial" w:hAnsi="Arial" w:cs="Arial"/>
          <w:b/>
          <w:sz w:val="36"/>
          <w:szCs w:val="36"/>
          <w:lang w:val="en-US"/>
        </w:rPr>
      </w:pPr>
    </w:p>
    <w:p w14:paraId="665C0E3C" w14:textId="77777777" w:rsidR="00527160" w:rsidRDefault="00064437" w:rsidP="00FB7331">
      <w:pPr>
        <w:suppressAutoHyphens/>
        <w:jc w:val="center"/>
        <w:rPr>
          <w:rFonts w:ascii="Arial" w:hAnsi="Arial" w:cs="Arial"/>
          <w:b/>
          <w:sz w:val="36"/>
          <w:szCs w:val="36"/>
          <w:lang w:val="en-US"/>
        </w:rPr>
      </w:pPr>
      <w:r>
        <w:rPr>
          <w:rFonts w:ascii="Arial" w:hAnsi="Arial" w:cs="Arial"/>
          <w:b/>
          <w:sz w:val="36"/>
          <w:szCs w:val="36"/>
          <w:lang w:val="en-US"/>
        </w:rPr>
        <w:t>Standing Financial Instructions</w:t>
      </w:r>
    </w:p>
    <w:p w14:paraId="749B0A68" w14:textId="77777777" w:rsidR="00706848" w:rsidRDefault="00706848" w:rsidP="00FB7331">
      <w:pPr>
        <w:suppressAutoHyphens/>
        <w:jc w:val="center"/>
        <w:rPr>
          <w:rFonts w:ascii="Arial" w:hAnsi="Arial" w:cs="Arial"/>
          <w:b/>
          <w:sz w:val="36"/>
          <w:szCs w:val="36"/>
          <w:lang w:val="en-US"/>
        </w:rPr>
      </w:pPr>
    </w:p>
    <w:p w14:paraId="7AEB2639" w14:textId="77777777" w:rsidR="00A00399" w:rsidRDefault="00A00399" w:rsidP="00FB7331">
      <w:pPr>
        <w:suppressAutoHyphens/>
        <w:jc w:val="center"/>
        <w:rPr>
          <w:rFonts w:ascii="Arial" w:hAnsi="Arial" w:cs="Arial"/>
          <w:b/>
          <w:sz w:val="36"/>
          <w:szCs w:val="36"/>
          <w:lang w:val="en-US"/>
        </w:rPr>
      </w:pPr>
    </w:p>
    <w:p w14:paraId="2A264F05" w14:textId="4EA4FCE6" w:rsidR="00FB7331" w:rsidRDefault="00A20767" w:rsidP="00C47B5A">
      <w:pPr>
        <w:suppressAutoHyphens/>
        <w:jc w:val="center"/>
        <w:rPr>
          <w:rFonts w:ascii="Arial" w:hAnsi="Arial" w:cs="Arial"/>
          <w:b/>
          <w:sz w:val="36"/>
          <w:szCs w:val="36"/>
          <w:lang w:val="en-US"/>
        </w:rPr>
      </w:pPr>
      <w:r>
        <w:rPr>
          <w:rFonts w:ascii="Arial" w:hAnsi="Arial" w:cs="Arial"/>
          <w:b/>
          <w:sz w:val="36"/>
          <w:szCs w:val="36"/>
          <w:lang w:val="en-US"/>
        </w:rPr>
        <w:t>April</w:t>
      </w:r>
      <w:r w:rsidR="00C73D22" w:rsidRPr="00B77477">
        <w:rPr>
          <w:rFonts w:ascii="Arial" w:hAnsi="Arial" w:cs="Arial"/>
          <w:b/>
          <w:sz w:val="36"/>
          <w:szCs w:val="36"/>
          <w:lang w:val="en-US"/>
        </w:rPr>
        <w:t xml:space="preserve"> 2023</w:t>
      </w:r>
    </w:p>
    <w:p w14:paraId="1AB24577" w14:textId="77777777" w:rsidR="00470BF3" w:rsidRDefault="00470BF3" w:rsidP="00C47B5A">
      <w:pPr>
        <w:suppressAutoHyphens/>
        <w:jc w:val="center"/>
        <w:rPr>
          <w:rFonts w:ascii="Arial" w:hAnsi="Arial" w:cs="Arial"/>
          <w:b/>
          <w:sz w:val="36"/>
          <w:szCs w:val="36"/>
          <w:lang w:val="en-US"/>
        </w:rPr>
      </w:pPr>
    </w:p>
    <w:p w14:paraId="7965E76A" w14:textId="00BDE972" w:rsidR="00A00399" w:rsidRDefault="00A00399" w:rsidP="00FB7331">
      <w:pPr>
        <w:suppressAutoHyphens/>
        <w:jc w:val="center"/>
        <w:rPr>
          <w:rFonts w:ascii="Arial" w:hAnsi="Arial" w:cs="Arial"/>
          <w:b/>
          <w:sz w:val="36"/>
          <w:szCs w:val="36"/>
          <w:lang w:val="en-US"/>
        </w:rPr>
      </w:pPr>
    </w:p>
    <w:p w14:paraId="556BB86E" w14:textId="77777777" w:rsidR="00A00399" w:rsidRDefault="00A00399" w:rsidP="00FB7331">
      <w:pPr>
        <w:suppressAutoHyphens/>
        <w:jc w:val="center"/>
        <w:rPr>
          <w:rFonts w:ascii="Arial" w:hAnsi="Arial" w:cs="Arial"/>
          <w:b/>
          <w:sz w:val="36"/>
          <w:szCs w:val="36"/>
          <w:lang w:val="en-US"/>
        </w:rPr>
      </w:pPr>
    </w:p>
    <w:p w14:paraId="208F3598" w14:textId="77777777" w:rsidR="00527160" w:rsidRDefault="00527160">
      <w:pPr>
        <w:pStyle w:val="EndnoteText"/>
        <w:tabs>
          <w:tab w:val="num" w:pos="780"/>
          <w:tab w:val="right" w:leader="dot" w:pos="9024"/>
        </w:tabs>
        <w:suppressAutoHyphens/>
        <w:jc w:val="both"/>
        <w:rPr>
          <w:rFonts w:ascii="Arial" w:hAnsi="Arial" w:cs="Arial"/>
          <w:spacing w:val="-3"/>
          <w:szCs w:val="24"/>
        </w:rPr>
      </w:pPr>
    </w:p>
    <w:p w14:paraId="3107D5B2" w14:textId="77777777" w:rsidR="00527160" w:rsidRDefault="00527160">
      <w:pPr>
        <w:pStyle w:val="EndnoteText"/>
        <w:tabs>
          <w:tab w:val="num" w:pos="780"/>
          <w:tab w:val="right" w:leader="dot" w:pos="9024"/>
        </w:tabs>
        <w:suppressAutoHyphens/>
        <w:jc w:val="both"/>
        <w:rPr>
          <w:rFonts w:ascii="Arial" w:hAnsi="Arial" w:cs="Arial"/>
          <w:spacing w:val="-3"/>
          <w:szCs w:val="24"/>
        </w:rPr>
      </w:pPr>
    </w:p>
    <w:p w14:paraId="149DE076" w14:textId="77777777" w:rsidR="00527160" w:rsidRDefault="00527160">
      <w:pPr>
        <w:pStyle w:val="EndnoteText"/>
        <w:tabs>
          <w:tab w:val="num" w:pos="780"/>
          <w:tab w:val="right" w:leader="dot" w:pos="9024"/>
        </w:tabs>
        <w:suppressAutoHyphens/>
        <w:jc w:val="both"/>
        <w:rPr>
          <w:rFonts w:ascii="Arial" w:hAnsi="Arial" w:cs="Arial"/>
          <w:spacing w:val="-3"/>
          <w:szCs w:val="24"/>
        </w:rPr>
      </w:pPr>
    </w:p>
    <w:p w14:paraId="07B8DDB2" w14:textId="77777777" w:rsidR="00527160" w:rsidRDefault="00527160">
      <w:pPr>
        <w:pStyle w:val="EndnoteText"/>
        <w:tabs>
          <w:tab w:val="num" w:pos="780"/>
          <w:tab w:val="right" w:leader="dot" w:pos="9024"/>
        </w:tabs>
        <w:suppressAutoHyphens/>
        <w:jc w:val="both"/>
        <w:rPr>
          <w:rFonts w:ascii="Arial" w:hAnsi="Arial" w:cs="Arial"/>
          <w:spacing w:val="-3"/>
          <w:szCs w:val="24"/>
        </w:rPr>
      </w:pPr>
    </w:p>
    <w:p w14:paraId="5A1DAC6F" w14:textId="77777777" w:rsidR="00527160" w:rsidRDefault="00527160">
      <w:pPr>
        <w:pStyle w:val="EndnoteText"/>
        <w:tabs>
          <w:tab w:val="num" w:pos="780"/>
          <w:tab w:val="right" w:leader="dot" w:pos="9024"/>
        </w:tabs>
        <w:suppressAutoHyphens/>
        <w:jc w:val="both"/>
        <w:rPr>
          <w:rFonts w:ascii="Arial" w:hAnsi="Arial" w:cs="Arial"/>
          <w:spacing w:val="-3"/>
          <w:szCs w:val="24"/>
        </w:rPr>
      </w:pPr>
    </w:p>
    <w:p w14:paraId="3F6D160F" w14:textId="77777777" w:rsidR="00527160" w:rsidRDefault="00527160">
      <w:pPr>
        <w:pStyle w:val="EndnoteText"/>
        <w:tabs>
          <w:tab w:val="num" w:pos="780"/>
          <w:tab w:val="right" w:leader="dot" w:pos="9024"/>
        </w:tabs>
        <w:suppressAutoHyphens/>
        <w:jc w:val="both"/>
        <w:rPr>
          <w:rFonts w:ascii="Arial" w:hAnsi="Arial" w:cs="Arial"/>
          <w:spacing w:val="-3"/>
          <w:szCs w:val="24"/>
        </w:rPr>
      </w:pPr>
    </w:p>
    <w:p w14:paraId="56F42154" w14:textId="77777777" w:rsidR="00527160" w:rsidRDefault="00527160">
      <w:pPr>
        <w:pStyle w:val="EndnoteText"/>
        <w:tabs>
          <w:tab w:val="num" w:pos="780"/>
          <w:tab w:val="right" w:leader="dot" w:pos="9024"/>
        </w:tabs>
        <w:suppressAutoHyphens/>
        <w:jc w:val="both"/>
        <w:rPr>
          <w:rFonts w:ascii="Arial" w:hAnsi="Arial" w:cs="Arial"/>
          <w:spacing w:val="-3"/>
          <w:szCs w:val="24"/>
        </w:rPr>
      </w:pPr>
    </w:p>
    <w:p w14:paraId="6EAF7239" w14:textId="77777777" w:rsidR="00527160" w:rsidRDefault="00527160">
      <w:pPr>
        <w:pStyle w:val="EndnoteText"/>
        <w:tabs>
          <w:tab w:val="num" w:pos="780"/>
          <w:tab w:val="right" w:leader="dot" w:pos="9024"/>
        </w:tabs>
        <w:suppressAutoHyphens/>
        <w:jc w:val="both"/>
        <w:rPr>
          <w:rFonts w:ascii="Arial" w:hAnsi="Arial" w:cs="Arial"/>
          <w:spacing w:val="-3"/>
          <w:szCs w:val="24"/>
        </w:rPr>
      </w:pPr>
    </w:p>
    <w:p w14:paraId="5BBDE553" w14:textId="77777777" w:rsidR="00527160" w:rsidRDefault="00527160">
      <w:pPr>
        <w:pStyle w:val="EndnoteText"/>
        <w:tabs>
          <w:tab w:val="num" w:pos="780"/>
          <w:tab w:val="right" w:leader="dot" w:pos="9024"/>
        </w:tabs>
        <w:suppressAutoHyphens/>
        <w:jc w:val="both"/>
        <w:rPr>
          <w:rFonts w:ascii="Arial" w:hAnsi="Arial" w:cs="Arial"/>
          <w:spacing w:val="-3"/>
          <w:szCs w:val="24"/>
        </w:rPr>
      </w:pPr>
    </w:p>
    <w:p w14:paraId="1F137B4B" w14:textId="77777777" w:rsidR="00A00399" w:rsidRDefault="00527160" w:rsidP="00064437">
      <w:pPr>
        <w:pStyle w:val="Heading5"/>
        <w:rPr>
          <w:rFonts w:ascii="Arial" w:hAnsi="Arial" w:cs="Arial"/>
          <w:spacing w:val="-3"/>
          <w:sz w:val="24"/>
          <w:szCs w:val="24"/>
        </w:rPr>
      </w:pPr>
      <w:r>
        <w:rPr>
          <w:rFonts w:ascii="Arial" w:hAnsi="Arial" w:cs="Arial"/>
          <w:spacing w:val="-3"/>
          <w:szCs w:val="24"/>
        </w:rPr>
        <w:br w:type="page"/>
      </w:r>
    </w:p>
    <w:p w14:paraId="496DB36D" w14:textId="77777777" w:rsidR="00D5099D" w:rsidRPr="008728F7" w:rsidRDefault="00D5099D" w:rsidP="00D5099D">
      <w:pPr>
        <w:tabs>
          <w:tab w:val="left" w:pos="1134"/>
          <w:tab w:val="left" w:pos="1701"/>
          <w:tab w:val="left" w:pos="2119"/>
        </w:tabs>
        <w:suppressAutoHyphens/>
        <w:ind w:left="1134" w:hanging="567"/>
        <w:jc w:val="center"/>
        <w:rPr>
          <w:rFonts w:ascii="Arial" w:hAnsi="Arial" w:cs="Arial"/>
          <w:b/>
          <w:spacing w:val="-3"/>
          <w:sz w:val="44"/>
          <w:szCs w:val="44"/>
          <w:u w:val="single"/>
        </w:rPr>
      </w:pPr>
      <w:r w:rsidRPr="008728F7">
        <w:rPr>
          <w:rFonts w:ascii="Arial" w:hAnsi="Arial" w:cs="Arial"/>
          <w:b/>
          <w:spacing w:val="-3"/>
          <w:sz w:val="44"/>
          <w:szCs w:val="44"/>
          <w:u w:val="single"/>
        </w:rPr>
        <w:lastRenderedPageBreak/>
        <w:t>CONTENTS</w:t>
      </w:r>
    </w:p>
    <w:p w14:paraId="10894BDF" w14:textId="77777777" w:rsidR="00D5099D" w:rsidRPr="008728F7" w:rsidRDefault="00D5099D" w:rsidP="00D5099D">
      <w:pPr>
        <w:tabs>
          <w:tab w:val="left" w:pos="1134"/>
          <w:tab w:val="left" w:pos="1701"/>
          <w:tab w:val="right" w:pos="9072"/>
        </w:tabs>
        <w:suppressAutoHyphens/>
        <w:ind w:left="1134" w:hanging="567"/>
        <w:jc w:val="both"/>
        <w:rPr>
          <w:rFonts w:ascii="Arial" w:hAnsi="Arial" w:cs="Arial"/>
          <w:b/>
          <w:spacing w:val="-3"/>
          <w:sz w:val="24"/>
          <w:szCs w:val="24"/>
        </w:rPr>
      </w:pPr>
    </w:p>
    <w:p w14:paraId="7E30535E" w14:textId="77777777" w:rsidR="00D5099D" w:rsidRPr="008728F7" w:rsidRDefault="00D5099D" w:rsidP="00D5099D">
      <w:pPr>
        <w:tabs>
          <w:tab w:val="left" w:pos="1134"/>
          <w:tab w:val="left" w:pos="1701"/>
          <w:tab w:val="right" w:pos="9072"/>
        </w:tabs>
        <w:suppressAutoHyphens/>
        <w:spacing w:line="264" w:lineRule="auto"/>
        <w:ind w:left="1134" w:hanging="567"/>
        <w:jc w:val="both"/>
        <w:rPr>
          <w:rFonts w:ascii="Arial" w:hAnsi="Arial" w:cs="Arial"/>
          <w:b/>
          <w:spacing w:val="-3"/>
          <w:sz w:val="24"/>
          <w:szCs w:val="24"/>
        </w:rPr>
      </w:pPr>
      <w:r w:rsidRPr="008728F7">
        <w:rPr>
          <w:rFonts w:ascii="Arial" w:hAnsi="Arial" w:cs="Arial"/>
          <w:b/>
          <w:spacing w:val="-3"/>
          <w:sz w:val="24"/>
          <w:szCs w:val="24"/>
        </w:rPr>
        <w:tab/>
      </w:r>
    </w:p>
    <w:p w14:paraId="1EFB478B" w14:textId="77777777" w:rsidR="00D5099D" w:rsidRPr="006862E2" w:rsidRDefault="00D5099D" w:rsidP="00D5099D">
      <w:pPr>
        <w:tabs>
          <w:tab w:val="left" w:pos="1134"/>
          <w:tab w:val="left" w:pos="1701"/>
          <w:tab w:val="right" w:pos="9072"/>
        </w:tabs>
        <w:suppressAutoHyphens/>
        <w:spacing w:line="264" w:lineRule="auto"/>
        <w:ind w:left="1134" w:hanging="567"/>
        <w:jc w:val="both"/>
        <w:rPr>
          <w:rFonts w:ascii="Arial" w:hAnsi="Arial" w:cs="Arial"/>
          <w:b/>
          <w:spacing w:val="-3"/>
          <w:sz w:val="24"/>
          <w:szCs w:val="24"/>
        </w:rPr>
      </w:pPr>
      <w:r w:rsidRPr="006862E2">
        <w:rPr>
          <w:rFonts w:ascii="Arial" w:hAnsi="Arial" w:cs="Arial"/>
          <w:b/>
          <w:spacing w:val="-3"/>
          <w:sz w:val="36"/>
          <w:szCs w:val="36"/>
        </w:rPr>
        <w:t>Standing Financial Instructions</w:t>
      </w:r>
      <w:r w:rsidRPr="006862E2">
        <w:rPr>
          <w:rFonts w:ascii="Arial" w:hAnsi="Arial" w:cs="Arial"/>
          <w:b/>
          <w:spacing w:val="-3"/>
          <w:sz w:val="36"/>
          <w:szCs w:val="36"/>
        </w:rPr>
        <w:tab/>
      </w:r>
      <w:r w:rsidRPr="006862E2">
        <w:rPr>
          <w:rFonts w:ascii="Arial" w:hAnsi="Arial" w:cs="Arial"/>
          <w:b/>
          <w:spacing w:val="-3"/>
          <w:sz w:val="24"/>
          <w:szCs w:val="24"/>
        </w:rPr>
        <w:t>3</w:t>
      </w:r>
    </w:p>
    <w:p w14:paraId="28F465DB" w14:textId="77777777" w:rsidR="00D5099D" w:rsidRPr="006862E2" w:rsidRDefault="00D5099D" w:rsidP="00D5099D">
      <w:pPr>
        <w:tabs>
          <w:tab w:val="left" w:pos="1134"/>
          <w:tab w:val="left" w:pos="1701"/>
          <w:tab w:val="right" w:pos="9072"/>
        </w:tabs>
        <w:suppressAutoHyphens/>
        <w:spacing w:line="264" w:lineRule="auto"/>
        <w:ind w:left="1134" w:hanging="567"/>
        <w:jc w:val="both"/>
        <w:rPr>
          <w:rFonts w:ascii="Arial" w:hAnsi="Arial" w:cs="Arial"/>
          <w:b/>
          <w:spacing w:val="-3"/>
          <w:sz w:val="24"/>
          <w:szCs w:val="24"/>
        </w:rPr>
      </w:pPr>
    </w:p>
    <w:p w14:paraId="42F44B8A" w14:textId="77777777" w:rsidR="00D5099D" w:rsidRPr="006862E2" w:rsidRDefault="00D5099D" w:rsidP="00D5099D">
      <w:pPr>
        <w:tabs>
          <w:tab w:val="left" w:pos="1134"/>
          <w:tab w:val="left" w:pos="1701"/>
          <w:tab w:val="right" w:pos="9072"/>
        </w:tabs>
        <w:suppressAutoHyphens/>
        <w:spacing w:line="264" w:lineRule="auto"/>
        <w:ind w:left="1701" w:hanging="567"/>
        <w:jc w:val="both"/>
        <w:rPr>
          <w:rFonts w:ascii="Arial" w:hAnsi="Arial" w:cs="Arial"/>
          <w:b/>
          <w:spacing w:val="-3"/>
          <w:sz w:val="24"/>
          <w:szCs w:val="24"/>
        </w:rPr>
      </w:pPr>
      <w:r w:rsidRPr="006862E2">
        <w:rPr>
          <w:rFonts w:ascii="Arial" w:hAnsi="Arial" w:cs="Arial"/>
          <w:b/>
          <w:spacing w:val="-3"/>
          <w:sz w:val="24"/>
          <w:szCs w:val="24"/>
        </w:rPr>
        <w:t>1.</w:t>
      </w:r>
      <w:r w:rsidRPr="006862E2">
        <w:rPr>
          <w:rFonts w:ascii="Arial" w:hAnsi="Arial" w:cs="Arial"/>
          <w:b/>
          <w:spacing w:val="-3"/>
          <w:sz w:val="24"/>
          <w:szCs w:val="24"/>
        </w:rPr>
        <w:tab/>
        <w:t>Introduction</w:t>
      </w:r>
      <w:r w:rsidRPr="006862E2">
        <w:rPr>
          <w:rFonts w:ascii="Arial" w:hAnsi="Arial" w:cs="Arial"/>
          <w:b/>
          <w:spacing w:val="-3"/>
          <w:sz w:val="24"/>
          <w:szCs w:val="24"/>
        </w:rPr>
        <w:tab/>
        <w:t>3</w:t>
      </w:r>
    </w:p>
    <w:p w14:paraId="3102C3D3" w14:textId="77777777" w:rsidR="00D5099D" w:rsidRPr="006862E2" w:rsidRDefault="00D5099D" w:rsidP="00D5099D">
      <w:pPr>
        <w:tabs>
          <w:tab w:val="left" w:pos="1134"/>
          <w:tab w:val="left" w:pos="1701"/>
          <w:tab w:val="right" w:pos="9072"/>
        </w:tabs>
        <w:suppressAutoHyphens/>
        <w:spacing w:line="264" w:lineRule="auto"/>
        <w:ind w:left="1701" w:hanging="567"/>
        <w:jc w:val="both"/>
        <w:rPr>
          <w:rFonts w:ascii="Arial" w:hAnsi="Arial" w:cs="Arial"/>
          <w:b/>
          <w:spacing w:val="-3"/>
          <w:sz w:val="24"/>
          <w:szCs w:val="24"/>
        </w:rPr>
      </w:pPr>
      <w:r w:rsidRPr="006862E2">
        <w:rPr>
          <w:rFonts w:ascii="Arial" w:hAnsi="Arial" w:cs="Arial"/>
          <w:b/>
          <w:spacing w:val="-2"/>
          <w:sz w:val="24"/>
          <w:szCs w:val="24"/>
        </w:rPr>
        <w:t>2.</w:t>
      </w:r>
      <w:r w:rsidRPr="006862E2">
        <w:rPr>
          <w:rFonts w:ascii="Arial" w:hAnsi="Arial" w:cs="Arial"/>
          <w:b/>
          <w:spacing w:val="-2"/>
          <w:sz w:val="24"/>
          <w:szCs w:val="24"/>
        </w:rPr>
        <w:tab/>
        <w:t>Audit</w:t>
      </w:r>
      <w:r w:rsidRPr="006862E2">
        <w:rPr>
          <w:rFonts w:ascii="Arial" w:hAnsi="Arial" w:cs="Arial"/>
          <w:b/>
          <w:spacing w:val="-2"/>
          <w:sz w:val="24"/>
          <w:szCs w:val="24"/>
        </w:rPr>
        <w:tab/>
        <w:t>6</w:t>
      </w:r>
    </w:p>
    <w:p w14:paraId="521F558F" w14:textId="634DAB5A" w:rsidR="00D5099D" w:rsidRPr="006862E2" w:rsidRDefault="008460D7" w:rsidP="00D5099D">
      <w:pPr>
        <w:tabs>
          <w:tab w:val="left" w:pos="-1440"/>
          <w:tab w:val="left" w:pos="-720"/>
          <w:tab w:val="left" w:pos="1134"/>
          <w:tab w:val="left" w:pos="1701"/>
          <w:tab w:val="right" w:pos="9072"/>
        </w:tabs>
        <w:suppressAutoHyphens/>
        <w:spacing w:line="264" w:lineRule="auto"/>
        <w:ind w:left="1701" w:hanging="567"/>
        <w:rPr>
          <w:rFonts w:ascii="Arial" w:hAnsi="Arial" w:cs="Arial"/>
          <w:b/>
          <w:spacing w:val="-2"/>
          <w:sz w:val="24"/>
          <w:szCs w:val="24"/>
        </w:rPr>
      </w:pPr>
      <w:r w:rsidRPr="006862E2">
        <w:rPr>
          <w:rFonts w:ascii="Arial" w:hAnsi="Arial" w:cs="Arial"/>
          <w:b/>
          <w:spacing w:val="-2"/>
          <w:sz w:val="24"/>
          <w:szCs w:val="24"/>
        </w:rPr>
        <w:t>3.</w:t>
      </w:r>
      <w:r w:rsidRPr="006862E2">
        <w:rPr>
          <w:rFonts w:ascii="Arial" w:hAnsi="Arial" w:cs="Arial"/>
          <w:b/>
          <w:spacing w:val="-2"/>
          <w:sz w:val="24"/>
          <w:szCs w:val="24"/>
        </w:rPr>
        <w:tab/>
        <w:t>Business Planning,</w:t>
      </w:r>
      <w:r w:rsidR="000E6EAE" w:rsidRPr="006862E2">
        <w:rPr>
          <w:rFonts w:ascii="Arial" w:hAnsi="Arial" w:cs="Arial"/>
          <w:b/>
          <w:spacing w:val="-2"/>
          <w:sz w:val="24"/>
          <w:szCs w:val="24"/>
        </w:rPr>
        <w:t xml:space="preserve"> Budgetary Control</w:t>
      </w:r>
      <w:r w:rsidR="000E6EAE" w:rsidRPr="006862E2">
        <w:rPr>
          <w:rFonts w:ascii="Arial" w:hAnsi="Arial" w:cs="Arial"/>
          <w:b/>
          <w:spacing w:val="-2"/>
          <w:sz w:val="24"/>
          <w:szCs w:val="24"/>
        </w:rPr>
        <w:tab/>
        <w:t>1</w:t>
      </w:r>
      <w:r w:rsidR="00486B00">
        <w:rPr>
          <w:rFonts w:ascii="Arial" w:hAnsi="Arial" w:cs="Arial"/>
          <w:b/>
          <w:spacing w:val="-2"/>
          <w:sz w:val="24"/>
          <w:szCs w:val="24"/>
        </w:rPr>
        <w:t>0</w:t>
      </w:r>
    </w:p>
    <w:p w14:paraId="17223BF9" w14:textId="77777777" w:rsidR="00D5099D" w:rsidRPr="006862E2" w:rsidRDefault="008460D7" w:rsidP="00D5099D">
      <w:pPr>
        <w:tabs>
          <w:tab w:val="left" w:pos="-1440"/>
          <w:tab w:val="left" w:pos="-720"/>
          <w:tab w:val="left" w:pos="1134"/>
          <w:tab w:val="left" w:pos="1701"/>
          <w:tab w:val="right" w:pos="9072"/>
        </w:tabs>
        <w:suppressAutoHyphens/>
        <w:spacing w:line="264" w:lineRule="auto"/>
        <w:ind w:left="1701" w:hanging="567"/>
        <w:jc w:val="both"/>
        <w:rPr>
          <w:rFonts w:ascii="Arial" w:hAnsi="Arial" w:cs="Arial"/>
          <w:b/>
          <w:spacing w:val="-2"/>
          <w:sz w:val="24"/>
          <w:szCs w:val="24"/>
        </w:rPr>
      </w:pPr>
      <w:r w:rsidRPr="006862E2">
        <w:rPr>
          <w:rFonts w:ascii="Arial" w:hAnsi="Arial" w:cs="Arial"/>
          <w:b/>
          <w:spacing w:val="-2"/>
          <w:sz w:val="24"/>
          <w:szCs w:val="24"/>
        </w:rPr>
        <w:t>4.</w:t>
      </w:r>
      <w:r w:rsidRPr="006862E2">
        <w:rPr>
          <w:rFonts w:ascii="Arial" w:hAnsi="Arial" w:cs="Arial"/>
          <w:b/>
          <w:spacing w:val="-2"/>
          <w:sz w:val="24"/>
          <w:szCs w:val="24"/>
        </w:rPr>
        <w:tab/>
        <w:t>Annual Accounts and</w:t>
      </w:r>
      <w:r w:rsidR="00D5099D" w:rsidRPr="006862E2">
        <w:rPr>
          <w:rFonts w:ascii="Arial" w:hAnsi="Arial" w:cs="Arial"/>
          <w:b/>
          <w:spacing w:val="-2"/>
          <w:sz w:val="24"/>
          <w:szCs w:val="24"/>
        </w:rPr>
        <w:t xml:space="preserve"> Reports</w:t>
      </w:r>
      <w:r w:rsidR="00D5099D" w:rsidRPr="006862E2">
        <w:rPr>
          <w:rFonts w:ascii="Arial" w:hAnsi="Arial" w:cs="Arial"/>
          <w:b/>
          <w:spacing w:val="-2"/>
          <w:sz w:val="24"/>
          <w:szCs w:val="24"/>
        </w:rPr>
        <w:tab/>
        <w:t>1</w:t>
      </w:r>
      <w:r w:rsidR="000E6EAE" w:rsidRPr="006862E2">
        <w:rPr>
          <w:rFonts w:ascii="Arial" w:hAnsi="Arial" w:cs="Arial"/>
          <w:b/>
          <w:spacing w:val="-2"/>
          <w:sz w:val="24"/>
          <w:szCs w:val="24"/>
        </w:rPr>
        <w:t>4</w:t>
      </w:r>
    </w:p>
    <w:p w14:paraId="17637DF3" w14:textId="3DB505EB" w:rsidR="00D5099D" w:rsidRPr="006862E2" w:rsidRDefault="000E6EAE" w:rsidP="00D5099D">
      <w:pPr>
        <w:tabs>
          <w:tab w:val="left" w:pos="-1440"/>
          <w:tab w:val="left" w:pos="-720"/>
          <w:tab w:val="left" w:pos="1134"/>
          <w:tab w:val="left" w:pos="1701"/>
          <w:tab w:val="right" w:pos="9072"/>
        </w:tabs>
        <w:suppressAutoHyphens/>
        <w:spacing w:line="264" w:lineRule="auto"/>
        <w:ind w:left="1701" w:hanging="567"/>
        <w:jc w:val="both"/>
        <w:rPr>
          <w:rFonts w:ascii="Arial" w:hAnsi="Arial" w:cs="Arial"/>
          <w:b/>
          <w:spacing w:val="-2"/>
          <w:sz w:val="24"/>
          <w:szCs w:val="24"/>
        </w:rPr>
      </w:pPr>
      <w:r w:rsidRPr="006862E2">
        <w:rPr>
          <w:rFonts w:ascii="Arial" w:hAnsi="Arial" w:cs="Arial"/>
          <w:b/>
          <w:spacing w:val="-2"/>
          <w:sz w:val="24"/>
          <w:szCs w:val="24"/>
        </w:rPr>
        <w:t>5.</w:t>
      </w:r>
      <w:r w:rsidRPr="006862E2">
        <w:rPr>
          <w:rFonts w:ascii="Arial" w:hAnsi="Arial" w:cs="Arial"/>
          <w:b/>
          <w:spacing w:val="-2"/>
          <w:sz w:val="24"/>
          <w:szCs w:val="24"/>
        </w:rPr>
        <w:tab/>
        <w:t>Banking Arrangements</w:t>
      </w:r>
      <w:r w:rsidRPr="006862E2">
        <w:rPr>
          <w:rFonts w:ascii="Arial" w:hAnsi="Arial" w:cs="Arial"/>
          <w:b/>
          <w:spacing w:val="-2"/>
          <w:sz w:val="24"/>
          <w:szCs w:val="24"/>
        </w:rPr>
        <w:tab/>
        <w:t>1</w:t>
      </w:r>
      <w:r w:rsidR="003026EA">
        <w:rPr>
          <w:rFonts w:ascii="Arial" w:hAnsi="Arial" w:cs="Arial"/>
          <w:b/>
          <w:spacing w:val="-2"/>
          <w:sz w:val="24"/>
          <w:szCs w:val="24"/>
        </w:rPr>
        <w:t>4</w:t>
      </w:r>
    </w:p>
    <w:p w14:paraId="5EE3997C" w14:textId="70DA63AD" w:rsidR="00D5099D" w:rsidRPr="006862E2" w:rsidRDefault="008460D7" w:rsidP="00D5099D">
      <w:pPr>
        <w:tabs>
          <w:tab w:val="left" w:pos="-1440"/>
          <w:tab w:val="left" w:pos="-720"/>
          <w:tab w:val="left" w:pos="1134"/>
          <w:tab w:val="left" w:pos="1701"/>
          <w:tab w:val="right" w:pos="9072"/>
        </w:tabs>
        <w:suppressAutoHyphens/>
        <w:spacing w:line="264" w:lineRule="auto"/>
        <w:ind w:left="1701" w:hanging="567"/>
        <w:jc w:val="both"/>
        <w:rPr>
          <w:rFonts w:ascii="Arial" w:hAnsi="Arial" w:cs="Arial"/>
          <w:b/>
          <w:spacing w:val="-2"/>
          <w:sz w:val="24"/>
          <w:szCs w:val="24"/>
        </w:rPr>
      </w:pPr>
      <w:r w:rsidRPr="006862E2">
        <w:rPr>
          <w:rFonts w:ascii="Arial" w:hAnsi="Arial" w:cs="Arial"/>
          <w:b/>
          <w:spacing w:val="-2"/>
          <w:sz w:val="24"/>
          <w:szCs w:val="24"/>
        </w:rPr>
        <w:t>6.</w:t>
      </w:r>
      <w:r w:rsidRPr="006862E2">
        <w:rPr>
          <w:rFonts w:ascii="Arial" w:hAnsi="Arial" w:cs="Arial"/>
          <w:b/>
          <w:spacing w:val="-2"/>
          <w:sz w:val="24"/>
          <w:szCs w:val="24"/>
        </w:rPr>
        <w:tab/>
        <w:t>Income, Fees and</w:t>
      </w:r>
      <w:r w:rsidR="00D5099D" w:rsidRPr="006862E2">
        <w:rPr>
          <w:rFonts w:ascii="Arial" w:hAnsi="Arial" w:cs="Arial"/>
          <w:b/>
          <w:spacing w:val="-2"/>
          <w:sz w:val="24"/>
          <w:szCs w:val="24"/>
        </w:rPr>
        <w:t xml:space="preserve"> Charges </w:t>
      </w:r>
      <w:r w:rsidR="00D5099D" w:rsidRPr="006862E2">
        <w:rPr>
          <w:rFonts w:ascii="Arial" w:hAnsi="Arial" w:cs="Arial"/>
          <w:b/>
          <w:spacing w:val="-2"/>
          <w:sz w:val="24"/>
          <w:szCs w:val="24"/>
        </w:rPr>
        <w:tab/>
      </w:r>
      <w:r w:rsidR="0090714E" w:rsidRPr="006862E2">
        <w:rPr>
          <w:rFonts w:ascii="Arial" w:hAnsi="Arial" w:cs="Arial"/>
          <w:b/>
          <w:bCs/>
          <w:spacing w:val="-2"/>
          <w:sz w:val="24"/>
          <w:szCs w:val="24"/>
        </w:rPr>
        <w:t>1</w:t>
      </w:r>
      <w:r w:rsidR="003026EA">
        <w:rPr>
          <w:rFonts w:ascii="Arial" w:hAnsi="Arial" w:cs="Arial"/>
          <w:b/>
          <w:bCs/>
          <w:spacing w:val="-2"/>
          <w:sz w:val="24"/>
          <w:szCs w:val="24"/>
        </w:rPr>
        <w:t>5</w:t>
      </w:r>
    </w:p>
    <w:p w14:paraId="5C840B74" w14:textId="6EF8E632" w:rsidR="00D5099D" w:rsidRPr="006862E2" w:rsidRDefault="00D5099D" w:rsidP="00D5099D">
      <w:pPr>
        <w:tabs>
          <w:tab w:val="left" w:pos="-1440"/>
          <w:tab w:val="left" w:pos="-720"/>
          <w:tab w:val="left" w:pos="1134"/>
          <w:tab w:val="left" w:pos="1701"/>
          <w:tab w:val="right" w:pos="9072"/>
        </w:tabs>
        <w:suppressAutoHyphens/>
        <w:spacing w:line="264" w:lineRule="auto"/>
        <w:ind w:left="1701" w:hanging="567"/>
        <w:rPr>
          <w:rFonts w:ascii="Arial" w:hAnsi="Arial" w:cs="Arial"/>
          <w:b/>
          <w:bCs/>
          <w:iCs/>
          <w:spacing w:val="-2"/>
          <w:sz w:val="24"/>
          <w:szCs w:val="24"/>
        </w:rPr>
      </w:pPr>
      <w:r w:rsidRPr="006862E2">
        <w:rPr>
          <w:rFonts w:ascii="Arial" w:hAnsi="Arial" w:cs="Arial"/>
          <w:b/>
          <w:spacing w:val="-2"/>
          <w:sz w:val="24"/>
          <w:szCs w:val="24"/>
        </w:rPr>
        <w:t>7.</w:t>
      </w:r>
      <w:r w:rsidRPr="006862E2">
        <w:rPr>
          <w:rFonts w:ascii="Arial" w:hAnsi="Arial" w:cs="Arial"/>
          <w:b/>
          <w:spacing w:val="-2"/>
          <w:sz w:val="24"/>
          <w:szCs w:val="24"/>
        </w:rPr>
        <w:tab/>
        <w:t xml:space="preserve">Security of Cash, Cheques and Other </w:t>
      </w:r>
      <w:r w:rsidR="00DC6FFE">
        <w:rPr>
          <w:rFonts w:ascii="Arial" w:hAnsi="Arial" w:cs="Arial"/>
          <w:b/>
          <w:bCs/>
          <w:iCs/>
          <w:spacing w:val="-2"/>
          <w:sz w:val="24"/>
          <w:szCs w:val="24"/>
        </w:rPr>
        <w:t xml:space="preserve">Negotiable </w:t>
      </w:r>
      <w:r w:rsidR="00DC6FFE">
        <w:rPr>
          <w:rFonts w:ascii="Arial" w:hAnsi="Arial" w:cs="Arial"/>
          <w:b/>
          <w:bCs/>
          <w:iCs/>
          <w:spacing w:val="-2"/>
          <w:sz w:val="24"/>
          <w:szCs w:val="24"/>
        </w:rPr>
        <w:tab/>
        <w:t>1</w:t>
      </w:r>
      <w:r w:rsidR="003026EA">
        <w:rPr>
          <w:rFonts w:ascii="Arial" w:hAnsi="Arial" w:cs="Arial"/>
          <w:b/>
          <w:bCs/>
          <w:iCs/>
          <w:spacing w:val="-2"/>
          <w:sz w:val="24"/>
          <w:szCs w:val="24"/>
        </w:rPr>
        <w:t>6</w:t>
      </w:r>
    </w:p>
    <w:p w14:paraId="50B84013" w14:textId="77777777" w:rsidR="00D5099D" w:rsidRPr="006862E2" w:rsidRDefault="00D5099D" w:rsidP="00D5099D">
      <w:pPr>
        <w:tabs>
          <w:tab w:val="left" w:pos="-1440"/>
          <w:tab w:val="left" w:pos="-720"/>
          <w:tab w:val="left" w:pos="1134"/>
          <w:tab w:val="left" w:pos="1701"/>
          <w:tab w:val="right" w:pos="9072"/>
        </w:tabs>
        <w:suppressAutoHyphens/>
        <w:spacing w:line="264" w:lineRule="auto"/>
        <w:ind w:left="1701" w:hanging="567"/>
        <w:rPr>
          <w:rFonts w:ascii="Arial" w:hAnsi="Arial" w:cs="Arial"/>
          <w:b/>
          <w:spacing w:val="-2"/>
          <w:sz w:val="24"/>
          <w:szCs w:val="24"/>
        </w:rPr>
      </w:pPr>
      <w:r w:rsidRPr="006862E2">
        <w:rPr>
          <w:rFonts w:ascii="Arial" w:hAnsi="Arial" w:cs="Arial"/>
          <w:b/>
          <w:bCs/>
          <w:iCs/>
          <w:spacing w:val="-2"/>
          <w:sz w:val="24"/>
          <w:szCs w:val="24"/>
        </w:rPr>
        <w:tab/>
        <w:t>Instruments</w:t>
      </w:r>
      <w:r w:rsidRPr="006862E2">
        <w:rPr>
          <w:rFonts w:ascii="Arial" w:hAnsi="Arial" w:cs="Arial"/>
          <w:b/>
          <w:spacing w:val="-2"/>
          <w:sz w:val="24"/>
          <w:szCs w:val="24"/>
        </w:rPr>
        <w:t xml:space="preserve"> </w:t>
      </w:r>
    </w:p>
    <w:p w14:paraId="477EF810" w14:textId="77777777" w:rsidR="00D5099D" w:rsidRPr="006862E2" w:rsidRDefault="00581E2D" w:rsidP="00D5099D">
      <w:pPr>
        <w:tabs>
          <w:tab w:val="left" w:pos="-1440"/>
          <w:tab w:val="left" w:pos="-720"/>
          <w:tab w:val="left" w:pos="1134"/>
          <w:tab w:val="left" w:pos="1701"/>
          <w:tab w:val="right" w:pos="9072"/>
        </w:tabs>
        <w:suppressAutoHyphens/>
        <w:spacing w:line="264" w:lineRule="auto"/>
        <w:ind w:left="1701" w:hanging="567"/>
        <w:jc w:val="both"/>
        <w:rPr>
          <w:rFonts w:ascii="Arial" w:hAnsi="Arial" w:cs="Arial"/>
          <w:b/>
          <w:spacing w:val="-2"/>
          <w:sz w:val="24"/>
          <w:szCs w:val="24"/>
        </w:rPr>
      </w:pPr>
      <w:r w:rsidRPr="006862E2">
        <w:rPr>
          <w:rFonts w:ascii="Arial" w:hAnsi="Arial" w:cs="Arial"/>
          <w:b/>
          <w:spacing w:val="-2"/>
          <w:sz w:val="24"/>
          <w:szCs w:val="24"/>
        </w:rPr>
        <w:t>8</w:t>
      </w:r>
      <w:r w:rsidR="00D5099D" w:rsidRPr="006862E2">
        <w:rPr>
          <w:rFonts w:ascii="Arial" w:hAnsi="Arial" w:cs="Arial"/>
          <w:b/>
          <w:spacing w:val="-2"/>
          <w:sz w:val="24"/>
          <w:szCs w:val="24"/>
        </w:rPr>
        <w:t>.</w:t>
      </w:r>
      <w:r w:rsidR="00D5099D" w:rsidRPr="006862E2">
        <w:rPr>
          <w:rFonts w:ascii="Arial" w:hAnsi="Arial" w:cs="Arial"/>
          <w:b/>
          <w:spacing w:val="-2"/>
          <w:sz w:val="24"/>
          <w:szCs w:val="24"/>
        </w:rPr>
        <w:tab/>
        <w:t xml:space="preserve">Tendering and </w:t>
      </w:r>
      <w:r w:rsidR="000E6EAE" w:rsidRPr="006862E2">
        <w:rPr>
          <w:rFonts w:ascii="Arial" w:hAnsi="Arial" w:cs="Arial"/>
          <w:b/>
          <w:spacing w:val="-2"/>
          <w:sz w:val="24"/>
          <w:szCs w:val="24"/>
        </w:rPr>
        <w:t>Contracting Procedure</w:t>
      </w:r>
      <w:r w:rsidR="000E6EAE" w:rsidRPr="006862E2">
        <w:rPr>
          <w:rFonts w:ascii="Arial" w:hAnsi="Arial" w:cs="Arial"/>
          <w:b/>
          <w:spacing w:val="-2"/>
          <w:sz w:val="24"/>
          <w:szCs w:val="24"/>
        </w:rPr>
        <w:tab/>
        <w:t>1</w:t>
      </w:r>
      <w:r w:rsidR="00C34962" w:rsidRPr="006862E2">
        <w:rPr>
          <w:rFonts w:ascii="Arial" w:hAnsi="Arial" w:cs="Arial"/>
          <w:b/>
          <w:spacing w:val="-2"/>
          <w:sz w:val="24"/>
          <w:szCs w:val="24"/>
        </w:rPr>
        <w:t>8</w:t>
      </w:r>
    </w:p>
    <w:p w14:paraId="6CFF4B83" w14:textId="532845CE" w:rsidR="00D5099D" w:rsidRPr="006862E2" w:rsidRDefault="00D5099D" w:rsidP="00D5099D">
      <w:pPr>
        <w:tabs>
          <w:tab w:val="left" w:pos="-1440"/>
          <w:tab w:val="left" w:pos="-720"/>
          <w:tab w:val="left" w:pos="1134"/>
          <w:tab w:val="left" w:pos="1701"/>
          <w:tab w:val="right" w:pos="9072"/>
        </w:tabs>
        <w:suppressAutoHyphens/>
        <w:spacing w:line="264" w:lineRule="auto"/>
        <w:ind w:left="1701" w:hanging="567"/>
        <w:jc w:val="both"/>
        <w:rPr>
          <w:rFonts w:ascii="Arial" w:hAnsi="Arial" w:cs="Arial"/>
          <w:b/>
          <w:bCs/>
          <w:iCs/>
          <w:spacing w:val="-2"/>
          <w:sz w:val="24"/>
          <w:szCs w:val="24"/>
        </w:rPr>
      </w:pPr>
      <w:r w:rsidRPr="006862E2">
        <w:rPr>
          <w:rFonts w:ascii="Arial" w:hAnsi="Arial" w:cs="Arial"/>
          <w:b/>
          <w:spacing w:val="-2"/>
          <w:sz w:val="24"/>
          <w:szCs w:val="24"/>
        </w:rPr>
        <w:t>9.</w:t>
      </w:r>
      <w:r w:rsidRPr="006862E2">
        <w:rPr>
          <w:rFonts w:ascii="Arial" w:hAnsi="Arial" w:cs="Arial"/>
          <w:b/>
          <w:spacing w:val="-2"/>
          <w:sz w:val="24"/>
          <w:szCs w:val="24"/>
        </w:rPr>
        <w:tab/>
      </w:r>
      <w:r w:rsidRPr="006862E2">
        <w:rPr>
          <w:rFonts w:ascii="Arial" w:hAnsi="Arial" w:cs="Arial"/>
          <w:b/>
          <w:bCs/>
          <w:iCs/>
          <w:spacing w:val="-2"/>
          <w:sz w:val="24"/>
          <w:szCs w:val="24"/>
        </w:rPr>
        <w:t xml:space="preserve">NHS Service Agreements </w:t>
      </w:r>
      <w:r w:rsidR="00B31D57" w:rsidRPr="006862E2">
        <w:rPr>
          <w:rFonts w:ascii="Arial" w:hAnsi="Arial" w:cs="Arial"/>
          <w:b/>
          <w:bCs/>
          <w:iCs/>
          <w:spacing w:val="-2"/>
          <w:sz w:val="24"/>
          <w:szCs w:val="24"/>
        </w:rPr>
        <w:t>and C</w:t>
      </w:r>
      <w:r w:rsidR="008460D7" w:rsidRPr="006862E2">
        <w:rPr>
          <w:rFonts w:ascii="Arial" w:hAnsi="Arial" w:cs="Arial"/>
          <w:b/>
          <w:bCs/>
          <w:iCs/>
          <w:spacing w:val="-2"/>
          <w:sz w:val="24"/>
          <w:szCs w:val="24"/>
        </w:rPr>
        <w:t>ontracts f</w:t>
      </w:r>
      <w:r w:rsidR="00DC6FFE">
        <w:rPr>
          <w:rFonts w:ascii="Arial" w:hAnsi="Arial" w:cs="Arial"/>
          <w:b/>
          <w:bCs/>
          <w:iCs/>
          <w:spacing w:val="-2"/>
          <w:sz w:val="24"/>
          <w:szCs w:val="24"/>
        </w:rPr>
        <w:t xml:space="preserve">or Provision of </w:t>
      </w:r>
      <w:r w:rsidR="00DC6FFE">
        <w:rPr>
          <w:rFonts w:ascii="Arial" w:hAnsi="Arial" w:cs="Arial"/>
          <w:b/>
          <w:bCs/>
          <w:iCs/>
          <w:spacing w:val="-2"/>
          <w:sz w:val="24"/>
          <w:szCs w:val="24"/>
        </w:rPr>
        <w:tab/>
        <w:t>2</w:t>
      </w:r>
      <w:r w:rsidR="0003051D">
        <w:rPr>
          <w:rFonts w:ascii="Arial" w:hAnsi="Arial" w:cs="Arial"/>
          <w:b/>
          <w:bCs/>
          <w:iCs/>
          <w:spacing w:val="-2"/>
          <w:sz w:val="24"/>
          <w:szCs w:val="24"/>
        </w:rPr>
        <w:t>2</w:t>
      </w:r>
    </w:p>
    <w:p w14:paraId="1900C84B" w14:textId="77777777" w:rsidR="00D5099D" w:rsidRPr="006862E2" w:rsidRDefault="00D5099D" w:rsidP="00D5099D">
      <w:pPr>
        <w:tabs>
          <w:tab w:val="left" w:pos="-1440"/>
          <w:tab w:val="left" w:pos="-720"/>
          <w:tab w:val="left" w:pos="1134"/>
          <w:tab w:val="left" w:pos="1701"/>
          <w:tab w:val="right" w:pos="9072"/>
        </w:tabs>
        <w:suppressAutoHyphens/>
        <w:spacing w:line="264" w:lineRule="auto"/>
        <w:ind w:left="1701" w:hanging="567"/>
        <w:jc w:val="both"/>
        <w:rPr>
          <w:rFonts w:ascii="Arial" w:hAnsi="Arial" w:cs="Arial"/>
          <w:b/>
          <w:bCs/>
          <w:iCs/>
          <w:spacing w:val="-2"/>
          <w:sz w:val="24"/>
          <w:szCs w:val="24"/>
        </w:rPr>
      </w:pPr>
      <w:r w:rsidRPr="006862E2">
        <w:rPr>
          <w:rFonts w:ascii="Arial" w:hAnsi="Arial" w:cs="Arial"/>
          <w:b/>
          <w:bCs/>
          <w:iCs/>
          <w:spacing w:val="-2"/>
          <w:sz w:val="24"/>
          <w:szCs w:val="24"/>
        </w:rPr>
        <w:tab/>
        <w:t xml:space="preserve">Services </w:t>
      </w:r>
      <w:r w:rsidRPr="006862E2">
        <w:rPr>
          <w:rFonts w:ascii="Arial" w:hAnsi="Arial" w:cs="Arial"/>
          <w:b/>
          <w:bCs/>
          <w:iCs/>
          <w:spacing w:val="-2"/>
          <w:sz w:val="24"/>
          <w:szCs w:val="24"/>
        </w:rPr>
        <w:tab/>
      </w:r>
    </w:p>
    <w:p w14:paraId="4E10A7B5" w14:textId="77777777" w:rsidR="00D5099D" w:rsidRPr="006862E2" w:rsidRDefault="00D5099D" w:rsidP="00D5099D">
      <w:pPr>
        <w:tabs>
          <w:tab w:val="left" w:pos="-1440"/>
          <w:tab w:val="left" w:pos="-720"/>
          <w:tab w:val="left" w:pos="1134"/>
          <w:tab w:val="left" w:pos="1701"/>
          <w:tab w:val="right" w:pos="9072"/>
        </w:tabs>
        <w:suppressAutoHyphens/>
        <w:spacing w:line="264" w:lineRule="auto"/>
        <w:ind w:left="1701" w:hanging="567"/>
        <w:jc w:val="both"/>
        <w:rPr>
          <w:rFonts w:ascii="Arial" w:hAnsi="Arial" w:cs="Arial"/>
          <w:b/>
          <w:spacing w:val="-2"/>
          <w:sz w:val="24"/>
          <w:szCs w:val="24"/>
        </w:rPr>
      </w:pPr>
      <w:r w:rsidRPr="006862E2">
        <w:rPr>
          <w:rFonts w:ascii="Arial" w:hAnsi="Arial" w:cs="Arial"/>
          <w:b/>
          <w:bCs/>
          <w:iCs/>
          <w:spacing w:val="-2"/>
          <w:sz w:val="24"/>
          <w:szCs w:val="24"/>
        </w:rPr>
        <w:t>10.</w:t>
      </w:r>
      <w:r w:rsidRPr="006862E2">
        <w:rPr>
          <w:rFonts w:ascii="Arial" w:hAnsi="Arial" w:cs="Arial"/>
          <w:b/>
          <w:bCs/>
          <w:iCs/>
          <w:spacing w:val="-2"/>
          <w:sz w:val="24"/>
          <w:szCs w:val="24"/>
        </w:rPr>
        <w:tab/>
      </w:r>
      <w:r w:rsidR="008460D7" w:rsidRPr="006862E2">
        <w:rPr>
          <w:rFonts w:ascii="Arial" w:hAnsi="Arial" w:cs="Arial"/>
          <w:b/>
          <w:spacing w:val="-2"/>
          <w:sz w:val="24"/>
          <w:szCs w:val="24"/>
        </w:rPr>
        <w:t>Employment Terms and</w:t>
      </w:r>
      <w:r w:rsidR="009356E6" w:rsidRPr="006862E2">
        <w:rPr>
          <w:rFonts w:ascii="Arial" w:hAnsi="Arial" w:cs="Arial"/>
          <w:b/>
          <w:spacing w:val="-2"/>
          <w:sz w:val="24"/>
          <w:szCs w:val="24"/>
        </w:rPr>
        <w:t xml:space="preserve"> Conditions</w:t>
      </w:r>
      <w:r w:rsidR="009356E6" w:rsidRPr="006862E2">
        <w:rPr>
          <w:rFonts w:ascii="Arial" w:hAnsi="Arial" w:cs="Arial"/>
          <w:b/>
          <w:spacing w:val="-2"/>
          <w:sz w:val="24"/>
          <w:szCs w:val="24"/>
        </w:rPr>
        <w:tab/>
        <w:t>23</w:t>
      </w:r>
    </w:p>
    <w:p w14:paraId="6FFEA903" w14:textId="69C5C1FB" w:rsidR="00D5099D" w:rsidRPr="006862E2" w:rsidRDefault="009356E6" w:rsidP="00D5099D">
      <w:pPr>
        <w:tabs>
          <w:tab w:val="left" w:pos="-1440"/>
          <w:tab w:val="left" w:pos="-720"/>
          <w:tab w:val="left" w:pos="1134"/>
          <w:tab w:val="left" w:pos="1701"/>
          <w:tab w:val="right" w:pos="9072"/>
        </w:tabs>
        <w:suppressAutoHyphens/>
        <w:spacing w:line="264" w:lineRule="auto"/>
        <w:ind w:left="1701" w:hanging="567"/>
        <w:jc w:val="both"/>
        <w:rPr>
          <w:rFonts w:ascii="Arial" w:hAnsi="Arial" w:cs="Arial"/>
          <w:b/>
          <w:spacing w:val="-2"/>
          <w:sz w:val="24"/>
          <w:szCs w:val="24"/>
        </w:rPr>
      </w:pPr>
      <w:r w:rsidRPr="006862E2">
        <w:rPr>
          <w:rFonts w:ascii="Arial" w:hAnsi="Arial" w:cs="Arial"/>
          <w:b/>
          <w:spacing w:val="-2"/>
          <w:sz w:val="24"/>
          <w:szCs w:val="24"/>
        </w:rPr>
        <w:t>11.</w:t>
      </w:r>
      <w:r w:rsidRPr="006862E2">
        <w:rPr>
          <w:rFonts w:ascii="Arial" w:hAnsi="Arial" w:cs="Arial"/>
          <w:b/>
          <w:spacing w:val="-2"/>
          <w:sz w:val="24"/>
          <w:szCs w:val="24"/>
        </w:rPr>
        <w:tab/>
        <w:t>Non-Pay Expenditure</w:t>
      </w:r>
      <w:r w:rsidRPr="006862E2">
        <w:rPr>
          <w:rFonts w:ascii="Arial" w:hAnsi="Arial" w:cs="Arial"/>
          <w:b/>
          <w:spacing w:val="-2"/>
          <w:sz w:val="24"/>
          <w:szCs w:val="24"/>
        </w:rPr>
        <w:tab/>
        <w:t>2</w:t>
      </w:r>
      <w:r w:rsidR="00295AAD">
        <w:rPr>
          <w:rFonts w:ascii="Arial" w:hAnsi="Arial" w:cs="Arial"/>
          <w:b/>
          <w:spacing w:val="-2"/>
          <w:sz w:val="24"/>
          <w:szCs w:val="24"/>
        </w:rPr>
        <w:t>5</w:t>
      </w:r>
    </w:p>
    <w:p w14:paraId="17A6C543" w14:textId="06020E04" w:rsidR="00D5099D" w:rsidRPr="006862E2" w:rsidRDefault="00D5099D" w:rsidP="00D5099D">
      <w:pPr>
        <w:tabs>
          <w:tab w:val="left" w:pos="-1440"/>
          <w:tab w:val="left" w:pos="-720"/>
          <w:tab w:val="left" w:pos="1134"/>
          <w:tab w:val="left" w:pos="1701"/>
          <w:tab w:val="right" w:pos="9072"/>
        </w:tabs>
        <w:suppressAutoHyphens/>
        <w:spacing w:line="264" w:lineRule="auto"/>
        <w:ind w:left="1701" w:hanging="567"/>
        <w:jc w:val="both"/>
        <w:rPr>
          <w:rFonts w:ascii="Arial" w:hAnsi="Arial" w:cs="Arial"/>
          <w:b/>
          <w:spacing w:val="-2"/>
          <w:sz w:val="24"/>
          <w:szCs w:val="24"/>
        </w:rPr>
      </w:pPr>
      <w:r w:rsidRPr="006862E2">
        <w:rPr>
          <w:rFonts w:ascii="Arial" w:hAnsi="Arial" w:cs="Arial"/>
          <w:b/>
          <w:spacing w:val="-2"/>
          <w:sz w:val="24"/>
          <w:szCs w:val="24"/>
        </w:rPr>
        <w:t>12.</w:t>
      </w:r>
      <w:r w:rsidRPr="006862E2">
        <w:rPr>
          <w:rFonts w:ascii="Arial" w:hAnsi="Arial" w:cs="Arial"/>
          <w:b/>
          <w:spacing w:val="-2"/>
          <w:sz w:val="24"/>
          <w:szCs w:val="24"/>
        </w:rPr>
        <w:tab/>
        <w:t>Ext</w:t>
      </w:r>
      <w:r w:rsidR="008460D7" w:rsidRPr="006862E2">
        <w:rPr>
          <w:rFonts w:ascii="Arial" w:hAnsi="Arial" w:cs="Arial"/>
          <w:b/>
          <w:spacing w:val="-2"/>
          <w:sz w:val="24"/>
          <w:szCs w:val="24"/>
        </w:rPr>
        <w:t>ernal Borrowing and</w:t>
      </w:r>
      <w:r w:rsidR="00DC6FFE">
        <w:rPr>
          <w:rFonts w:ascii="Arial" w:hAnsi="Arial" w:cs="Arial"/>
          <w:b/>
          <w:spacing w:val="-2"/>
          <w:sz w:val="24"/>
          <w:szCs w:val="24"/>
        </w:rPr>
        <w:t xml:space="preserve"> Investments</w:t>
      </w:r>
      <w:r w:rsidR="00DC6FFE">
        <w:rPr>
          <w:rFonts w:ascii="Arial" w:hAnsi="Arial" w:cs="Arial"/>
          <w:b/>
          <w:spacing w:val="-2"/>
          <w:sz w:val="24"/>
          <w:szCs w:val="24"/>
        </w:rPr>
        <w:tab/>
      </w:r>
      <w:r w:rsidR="003026EA">
        <w:rPr>
          <w:rFonts w:ascii="Arial" w:hAnsi="Arial" w:cs="Arial"/>
          <w:b/>
          <w:spacing w:val="-2"/>
          <w:sz w:val="24"/>
          <w:szCs w:val="24"/>
        </w:rPr>
        <w:t>2</w:t>
      </w:r>
      <w:r w:rsidR="00295AAD">
        <w:rPr>
          <w:rFonts w:ascii="Arial" w:hAnsi="Arial" w:cs="Arial"/>
          <w:b/>
          <w:spacing w:val="-2"/>
          <w:sz w:val="24"/>
          <w:szCs w:val="24"/>
        </w:rPr>
        <w:t>8</w:t>
      </w:r>
    </w:p>
    <w:p w14:paraId="73EA67D7" w14:textId="6C0B22AD" w:rsidR="00D5099D" w:rsidRPr="006862E2" w:rsidRDefault="008460D7" w:rsidP="00D5099D">
      <w:pPr>
        <w:tabs>
          <w:tab w:val="left" w:pos="-1440"/>
          <w:tab w:val="left" w:pos="-720"/>
          <w:tab w:val="left" w:pos="1134"/>
          <w:tab w:val="left" w:pos="1701"/>
          <w:tab w:val="right" w:pos="9072"/>
        </w:tabs>
        <w:suppressAutoHyphens/>
        <w:spacing w:line="264" w:lineRule="auto"/>
        <w:ind w:left="1701" w:hanging="567"/>
        <w:jc w:val="both"/>
        <w:rPr>
          <w:rFonts w:ascii="Arial" w:hAnsi="Arial" w:cs="Arial"/>
          <w:b/>
          <w:spacing w:val="-2"/>
          <w:sz w:val="24"/>
          <w:szCs w:val="24"/>
        </w:rPr>
      </w:pPr>
      <w:r w:rsidRPr="006862E2">
        <w:rPr>
          <w:rFonts w:ascii="Arial" w:hAnsi="Arial" w:cs="Arial"/>
          <w:b/>
          <w:spacing w:val="-2"/>
          <w:sz w:val="24"/>
          <w:szCs w:val="24"/>
        </w:rPr>
        <w:t>13.</w:t>
      </w:r>
      <w:r w:rsidRPr="006862E2">
        <w:rPr>
          <w:rFonts w:ascii="Arial" w:hAnsi="Arial" w:cs="Arial"/>
          <w:b/>
          <w:spacing w:val="-2"/>
          <w:sz w:val="24"/>
          <w:szCs w:val="24"/>
        </w:rPr>
        <w:tab/>
        <w:t>Capital Expenditure and</w:t>
      </w:r>
      <w:r w:rsidR="00D5099D" w:rsidRPr="006862E2">
        <w:rPr>
          <w:rFonts w:ascii="Arial" w:hAnsi="Arial" w:cs="Arial"/>
          <w:b/>
          <w:spacing w:val="-2"/>
          <w:sz w:val="24"/>
          <w:szCs w:val="24"/>
        </w:rPr>
        <w:t xml:space="preserve"> Private </w:t>
      </w:r>
      <w:r w:rsidR="009356E6" w:rsidRPr="006862E2">
        <w:rPr>
          <w:rFonts w:ascii="Arial" w:hAnsi="Arial" w:cs="Arial"/>
          <w:b/>
          <w:spacing w:val="-2"/>
          <w:sz w:val="24"/>
          <w:szCs w:val="24"/>
        </w:rPr>
        <w:t>Finance</w:t>
      </w:r>
      <w:r w:rsidR="009356E6" w:rsidRPr="006862E2">
        <w:rPr>
          <w:rFonts w:ascii="Arial" w:hAnsi="Arial" w:cs="Arial"/>
          <w:b/>
          <w:spacing w:val="-2"/>
          <w:sz w:val="24"/>
          <w:szCs w:val="24"/>
        </w:rPr>
        <w:tab/>
      </w:r>
      <w:r w:rsidR="00614AF9">
        <w:rPr>
          <w:rFonts w:ascii="Arial" w:hAnsi="Arial" w:cs="Arial"/>
          <w:b/>
          <w:spacing w:val="-2"/>
          <w:sz w:val="24"/>
          <w:szCs w:val="24"/>
        </w:rPr>
        <w:t>29</w:t>
      </w:r>
    </w:p>
    <w:p w14:paraId="029E8E68" w14:textId="3A037698" w:rsidR="00D5099D" w:rsidRPr="006862E2" w:rsidRDefault="00D5099D" w:rsidP="00D5099D">
      <w:pPr>
        <w:tabs>
          <w:tab w:val="left" w:pos="-1440"/>
          <w:tab w:val="left" w:pos="-720"/>
          <w:tab w:val="left" w:pos="1134"/>
          <w:tab w:val="left" w:pos="1701"/>
          <w:tab w:val="right" w:pos="9072"/>
        </w:tabs>
        <w:suppressAutoHyphens/>
        <w:spacing w:line="264" w:lineRule="auto"/>
        <w:ind w:left="1701" w:hanging="567"/>
        <w:jc w:val="both"/>
        <w:rPr>
          <w:rFonts w:ascii="Arial" w:hAnsi="Arial" w:cs="Arial"/>
          <w:b/>
          <w:spacing w:val="-2"/>
          <w:sz w:val="24"/>
          <w:szCs w:val="24"/>
        </w:rPr>
      </w:pPr>
      <w:r w:rsidRPr="006862E2">
        <w:rPr>
          <w:rFonts w:ascii="Arial" w:hAnsi="Arial" w:cs="Arial"/>
          <w:b/>
          <w:spacing w:val="-2"/>
          <w:sz w:val="24"/>
          <w:szCs w:val="24"/>
        </w:rPr>
        <w:t>14.</w:t>
      </w:r>
      <w:r w:rsidRPr="006862E2">
        <w:rPr>
          <w:rFonts w:ascii="Arial" w:hAnsi="Arial" w:cs="Arial"/>
          <w:b/>
          <w:spacing w:val="-2"/>
          <w:sz w:val="24"/>
          <w:szCs w:val="24"/>
        </w:rPr>
        <w:tab/>
        <w:t>Asset R</w:t>
      </w:r>
      <w:r w:rsidR="008460D7" w:rsidRPr="006862E2">
        <w:rPr>
          <w:rFonts w:ascii="Arial" w:hAnsi="Arial" w:cs="Arial"/>
          <w:b/>
          <w:spacing w:val="-2"/>
          <w:sz w:val="24"/>
          <w:szCs w:val="24"/>
        </w:rPr>
        <w:t>egisters and</w:t>
      </w:r>
      <w:r w:rsidR="00DC6FFE">
        <w:rPr>
          <w:rFonts w:ascii="Arial" w:hAnsi="Arial" w:cs="Arial"/>
          <w:b/>
          <w:spacing w:val="-2"/>
          <w:sz w:val="24"/>
          <w:szCs w:val="24"/>
        </w:rPr>
        <w:t xml:space="preserve"> Security of Assets</w:t>
      </w:r>
      <w:r w:rsidR="00DC6FFE">
        <w:rPr>
          <w:rFonts w:ascii="Arial" w:hAnsi="Arial" w:cs="Arial"/>
          <w:b/>
          <w:spacing w:val="-2"/>
          <w:sz w:val="24"/>
          <w:szCs w:val="24"/>
        </w:rPr>
        <w:tab/>
        <w:t>3</w:t>
      </w:r>
      <w:r w:rsidR="003026EA">
        <w:rPr>
          <w:rFonts w:ascii="Arial" w:hAnsi="Arial" w:cs="Arial"/>
          <w:b/>
          <w:spacing w:val="-2"/>
          <w:sz w:val="24"/>
          <w:szCs w:val="24"/>
        </w:rPr>
        <w:t>1</w:t>
      </w:r>
    </w:p>
    <w:p w14:paraId="17C9E375" w14:textId="1917556B" w:rsidR="00D5099D" w:rsidRPr="006862E2" w:rsidRDefault="00D5099D" w:rsidP="00D5099D">
      <w:pPr>
        <w:tabs>
          <w:tab w:val="left" w:pos="-1440"/>
          <w:tab w:val="left" w:pos="-720"/>
          <w:tab w:val="left" w:pos="1134"/>
          <w:tab w:val="left" w:pos="1701"/>
          <w:tab w:val="right" w:pos="9072"/>
        </w:tabs>
        <w:suppressAutoHyphens/>
        <w:spacing w:line="264" w:lineRule="auto"/>
        <w:ind w:left="1701" w:hanging="567"/>
        <w:jc w:val="both"/>
        <w:rPr>
          <w:rFonts w:ascii="Arial" w:hAnsi="Arial" w:cs="Arial"/>
          <w:b/>
          <w:bCs/>
          <w:spacing w:val="-2"/>
          <w:sz w:val="24"/>
          <w:szCs w:val="24"/>
        </w:rPr>
      </w:pPr>
      <w:r w:rsidRPr="006862E2">
        <w:rPr>
          <w:rFonts w:ascii="Arial" w:hAnsi="Arial" w:cs="Arial"/>
          <w:b/>
          <w:spacing w:val="-2"/>
          <w:sz w:val="24"/>
          <w:szCs w:val="24"/>
        </w:rPr>
        <w:t>15.</w:t>
      </w:r>
      <w:r w:rsidRPr="006862E2">
        <w:rPr>
          <w:rFonts w:ascii="Arial" w:hAnsi="Arial" w:cs="Arial"/>
          <w:b/>
          <w:spacing w:val="-2"/>
          <w:sz w:val="24"/>
          <w:szCs w:val="24"/>
        </w:rPr>
        <w:tab/>
        <w:t xml:space="preserve">Stores </w:t>
      </w:r>
      <w:r w:rsidRPr="006862E2">
        <w:rPr>
          <w:rFonts w:ascii="Arial" w:hAnsi="Arial" w:cs="Arial"/>
          <w:b/>
          <w:bCs/>
          <w:iCs/>
          <w:spacing w:val="-2"/>
          <w:sz w:val="24"/>
          <w:szCs w:val="24"/>
        </w:rPr>
        <w:t>and</w:t>
      </w:r>
      <w:r w:rsidRPr="006862E2">
        <w:rPr>
          <w:rFonts w:ascii="Arial" w:hAnsi="Arial" w:cs="Arial"/>
          <w:b/>
          <w:spacing w:val="-2"/>
          <w:sz w:val="24"/>
          <w:szCs w:val="24"/>
        </w:rPr>
        <w:t xml:space="preserve"> Receipt of Goods</w:t>
      </w:r>
      <w:r w:rsidRPr="006862E2">
        <w:rPr>
          <w:rFonts w:ascii="Arial" w:hAnsi="Arial" w:cs="Arial"/>
          <w:b/>
          <w:spacing w:val="-2"/>
          <w:sz w:val="24"/>
          <w:szCs w:val="24"/>
        </w:rPr>
        <w:tab/>
      </w:r>
      <w:r w:rsidR="00DC6FFE">
        <w:rPr>
          <w:rFonts w:ascii="Arial" w:hAnsi="Arial" w:cs="Arial"/>
          <w:b/>
          <w:bCs/>
          <w:spacing w:val="-2"/>
          <w:sz w:val="24"/>
          <w:szCs w:val="24"/>
        </w:rPr>
        <w:t>3</w:t>
      </w:r>
      <w:r w:rsidR="00295AAD">
        <w:rPr>
          <w:rFonts w:ascii="Arial" w:hAnsi="Arial" w:cs="Arial"/>
          <w:b/>
          <w:bCs/>
          <w:spacing w:val="-2"/>
          <w:sz w:val="24"/>
          <w:szCs w:val="24"/>
        </w:rPr>
        <w:t>3</w:t>
      </w:r>
    </w:p>
    <w:p w14:paraId="3727B169" w14:textId="0F6E5D8D" w:rsidR="00D5099D" w:rsidRPr="006862E2" w:rsidRDefault="00D5099D" w:rsidP="00D5099D">
      <w:pPr>
        <w:tabs>
          <w:tab w:val="left" w:pos="-1440"/>
          <w:tab w:val="left" w:pos="-720"/>
          <w:tab w:val="left" w:pos="1134"/>
          <w:tab w:val="left" w:pos="1701"/>
          <w:tab w:val="right" w:pos="9072"/>
        </w:tabs>
        <w:suppressAutoHyphens/>
        <w:spacing w:line="264" w:lineRule="auto"/>
        <w:ind w:left="1701" w:hanging="567"/>
        <w:jc w:val="both"/>
        <w:rPr>
          <w:rFonts w:ascii="Arial" w:hAnsi="Arial" w:cs="Arial"/>
          <w:b/>
          <w:spacing w:val="-2"/>
          <w:sz w:val="24"/>
          <w:szCs w:val="24"/>
        </w:rPr>
      </w:pPr>
      <w:r w:rsidRPr="006862E2">
        <w:rPr>
          <w:rFonts w:ascii="Arial" w:hAnsi="Arial" w:cs="Arial"/>
          <w:b/>
          <w:spacing w:val="-2"/>
          <w:sz w:val="24"/>
          <w:szCs w:val="24"/>
        </w:rPr>
        <w:t>16.</w:t>
      </w:r>
      <w:r w:rsidRPr="006862E2">
        <w:rPr>
          <w:rFonts w:ascii="Arial" w:hAnsi="Arial" w:cs="Arial"/>
          <w:b/>
          <w:spacing w:val="-2"/>
          <w:sz w:val="24"/>
          <w:szCs w:val="24"/>
        </w:rPr>
        <w:tab/>
        <w:t>Disposals</w:t>
      </w:r>
      <w:r w:rsidRPr="006862E2">
        <w:rPr>
          <w:rFonts w:ascii="Arial" w:hAnsi="Arial" w:cs="Arial"/>
          <w:b/>
          <w:bCs/>
          <w:iCs/>
          <w:spacing w:val="-2"/>
          <w:sz w:val="24"/>
          <w:szCs w:val="24"/>
        </w:rPr>
        <w:t xml:space="preserve"> and Condemnations</w:t>
      </w:r>
      <w:r w:rsidRPr="006862E2">
        <w:rPr>
          <w:rFonts w:ascii="Arial" w:hAnsi="Arial" w:cs="Arial"/>
          <w:b/>
          <w:spacing w:val="-2"/>
          <w:sz w:val="24"/>
          <w:szCs w:val="24"/>
        </w:rPr>
        <w:t xml:space="preserve">, Losses </w:t>
      </w:r>
      <w:r w:rsidRPr="006862E2">
        <w:rPr>
          <w:rFonts w:ascii="Arial" w:hAnsi="Arial" w:cs="Arial"/>
          <w:b/>
          <w:bCs/>
          <w:iCs/>
          <w:spacing w:val="-2"/>
          <w:sz w:val="24"/>
          <w:szCs w:val="24"/>
        </w:rPr>
        <w:t>and</w:t>
      </w:r>
      <w:r w:rsidR="009356E6" w:rsidRPr="006862E2">
        <w:rPr>
          <w:rFonts w:ascii="Arial" w:hAnsi="Arial" w:cs="Arial"/>
          <w:b/>
          <w:spacing w:val="-2"/>
          <w:sz w:val="24"/>
          <w:szCs w:val="24"/>
        </w:rPr>
        <w:t xml:space="preserve"> Special </w:t>
      </w:r>
      <w:r w:rsidR="009356E6" w:rsidRPr="006862E2">
        <w:rPr>
          <w:rFonts w:ascii="Arial" w:hAnsi="Arial" w:cs="Arial"/>
          <w:b/>
          <w:spacing w:val="-2"/>
          <w:sz w:val="24"/>
          <w:szCs w:val="24"/>
        </w:rPr>
        <w:tab/>
        <w:t>3</w:t>
      </w:r>
      <w:r w:rsidR="00295AAD">
        <w:rPr>
          <w:rFonts w:ascii="Arial" w:hAnsi="Arial" w:cs="Arial"/>
          <w:b/>
          <w:spacing w:val="-2"/>
          <w:sz w:val="24"/>
          <w:szCs w:val="24"/>
        </w:rPr>
        <w:t>4</w:t>
      </w:r>
    </w:p>
    <w:p w14:paraId="08CDD294" w14:textId="77777777" w:rsidR="00D5099D" w:rsidRPr="006862E2" w:rsidRDefault="002C683F" w:rsidP="00D5099D">
      <w:pPr>
        <w:tabs>
          <w:tab w:val="left" w:pos="-1440"/>
          <w:tab w:val="left" w:pos="-720"/>
          <w:tab w:val="left" w:pos="1134"/>
          <w:tab w:val="left" w:pos="1701"/>
          <w:tab w:val="right" w:pos="9072"/>
        </w:tabs>
        <w:suppressAutoHyphens/>
        <w:spacing w:line="264" w:lineRule="auto"/>
        <w:ind w:left="1701" w:hanging="567"/>
        <w:jc w:val="both"/>
        <w:rPr>
          <w:rFonts w:ascii="Arial" w:hAnsi="Arial" w:cs="Arial"/>
          <w:b/>
          <w:spacing w:val="-2"/>
          <w:sz w:val="24"/>
          <w:szCs w:val="24"/>
        </w:rPr>
      </w:pPr>
      <w:r>
        <w:rPr>
          <w:rFonts w:ascii="Arial" w:hAnsi="Arial" w:cs="Arial"/>
          <w:b/>
          <w:spacing w:val="-2"/>
          <w:sz w:val="24"/>
          <w:szCs w:val="24"/>
        </w:rPr>
        <w:tab/>
        <w:t>Payments</w:t>
      </w:r>
      <w:r w:rsidR="00D5099D" w:rsidRPr="006862E2">
        <w:rPr>
          <w:rFonts w:ascii="Arial" w:hAnsi="Arial" w:cs="Arial"/>
          <w:b/>
          <w:spacing w:val="-2"/>
          <w:sz w:val="24"/>
          <w:szCs w:val="24"/>
        </w:rPr>
        <w:tab/>
      </w:r>
    </w:p>
    <w:p w14:paraId="5B142B8A" w14:textId="7BBCCC39" w:rsidR="00D5099D" w:rsidRPr="006862E2" w:rsidRDefault="00D5099D" w:rsidP="00D5099D">
      <w:pPr>
        <w:tabs>
          <w:tab w:val="left" w:pos="-1440"/>
          <w:tab w:val="left" w:pos="-720"/>
          <w:tab w:val="left" w:pos="1134"/>
          <w:tab w:val="left" w:pos="1701"/>
          <w:tab w:val="right" w:pos="9072"/>
        </w:tabs>
        <w:suppressAutoHyphens/>
        <w:spacing w:line="264" w:lineRule="auto"/>
        <w:ind w:left="1701" w:hanging="567"/>
        <w:jc w:val="both"/>
        <w:rPr>
          <w:rFonts w:ascii="Arial" w:hAnsi="Arial" w:cs="Arial"/>
          <w:b/>
          <w:spacing w:val="-2"/>
          <w:sz w:val="24"/>
          <w:szCs w:val="24"/>
        </w:rPr>
      </w:pPr>
      <w:r w:rsidRPr="006862E2">
        <w:rPr>
          <w:rFonts w:ascii="Arial" w:hAnsi="Arial" w:cs="Arial"/>
          <w:b/>
          <w:spacing w:val="-2"/>
          <w:sz w:val="24"/>
          <w:szCs w:val="24"/>
        </w:rPr>
        <w:t>17.</w:t>
      </w:r>
      <w:r w:rsidRPr="006862E2">
        <w:rPr>
          <w:rFonts w:ascii="Arial" w:hAnsi="Arial" w:cs="Arial"/>
          <w:b/>
          <w:spacing w:val="-2"/>
          <w:sz w:val="24"/>
          <w:szCs w:val="24"/>
        </w:rPr>
        <w:tab/>
        <w:t>Informat</w:t>
      </w:r>
      <w:r w:rsidR="009A3A3D" w:rsidRPr="006862E2">
        <w:rPr>
          <w:rFonts w:ascii="Arial" w:hAnsi="Arial" w:cs="Arial"/>
          <w:b/>
          <w:spacing w:val="-2"/>
          <w:sz w:val="24"/>
          <w:szCs w:val="24"/>
        </w:rPr>
        <w:t>ion Management and Technology</w:t>
      </w:r>
      <w:r w:rsidR="009A3A3D" w:rsidRPr="006862E2">
        <w:rPr>
          <w:rFonts w:ascii="Arial" w:hAnsi="Arial" w:cs="Arial"/>
          <w:b/>
          <w:spacing w:val="-2"/>
          <w:sz w:val="24"/>
          <w:szCs w:val="24"/>
        </w:rPr>
        <w:tab/>
        <w:t>3</w:t>
      </w:r>
      <w:r w:rsidR="0004498D">
        <w:rPr>
          <w:rFonts w:ascii="Arial" w:hAnsi="Arial" w:cs="Arial"/>
          <w:b/>
          <w:spacing w:val="-2"/>
          <w:sz w:val="24"/>
          <w:szCs w:val="24"/>
        </w:rPr>
        <w:t>6</w:t>
      </w:r>
    </w:p>
    <w:p w14:paraId="2FD73AAE" w14:textId="5BAA121F" w:rsidR="00D5099D" w:rsidRPr="006862E2" w:rsidRDefault="009A3A3D" w:rsidP="00D5099D">
      <w:pPr>
        <w:tabs>
          <w:tab w:val="left" w:pos="-1440"/>
          <w:tab w:val="left" w:pos="-720"/>
          <w:tab w:val="left" w:pos="1134"/>
          <w:tab w:val="left" w:pos="1701"/>
          <w:tab w:val="right" w:pos="9072"/>
        </w:tabs>
        <w:suppressAutoHyphens/>
        <w:spacing w:line="264" w:lineRule="auto"/>
        <w:ind w:left="1701" w:hanging="567"/>
        <w:jc w:val="both"/>
        <w:rPr>
          <w:rFonts w:ascii="Arial" w:hAnsi="Arial" w:cs="Arial"/>
          <w:b/>
          <w:spacing w:val="-2"/>
          <w:sz w:val="24"/>
          <w:szCs w:val="24"/>
        </w:rPr>
      </w:pPr>
      <w:r w:rsidRPr="006862E2">
        <w:rPr>
          <w:rFonts w:ascii="Arial" w:hAnsi="Arial" w:cs="Arial"/>
          <w:b/>
          <w:spacing w:val="-2"/>
          <w:sz w:val="24"/>
          <w:szCs w:val="24"/>
        </w:rPr>
        <w:t>18.</w:t>
      </w:r>
      <w:r w:rsidRPr="006862E2">
        <w:rPr>
          <w:rFonts w:ascii="Arial" w:hAnsi="Arial" w:cs="Arial"/>
          <w:b/>
          <w:spacing w:val="-2"/>
          <w:sz w:val="24"/>
          <w:szCs w:val="24"/>
        </w:rPr>
        <w:tab/>
        <w:t>Patients' Property</w:t>
      </w:r>
      <w:r w:rsidRPr="006862E2">
        <w:rPr>
          <w:rFonts w:ascii="Arial" w:hAnsi="Arial" w:cs="Arial"/>
          <w:b/>
          <w:spacing w:val="-2"/>
          <w:sz w:val="24"/>
          <w:szCs w:val="24"/>
        </w:rPr>
        <w:tab/>
        <w:t>3</w:t>
      </w:r>
      <w:r w:rsidR="004B7373">
        <w:rPr>
          <w:rFonts w:ascii="Arial" w:hAnsi="Arial" w:cs="Arial"/>
          <w:b/>
          <w:spacing w:val="-2"/>
          <w:sz w:val="24"/>
          <w:szCs w:val="24"/>
        </w:rPr>
        <w:t>7</w:t>
      </w:r>
    </w:p>
    <w:p w14:paraId="6EF2EE1D" w14:textId="799272AB" w:rsidR="00D5099D" w:rsidRPr="006862E2" w:rsidRDefault="009A3A3D" w:rsidP="00D5099D">
      <w:pPr>
        <w:tabs>
          <w:tab w:val="left" w:pos="-1440"/>
          <w:tab w:val="left" w:pos="-720"/>
          <w:tab w:val="left" w:pos="1134"/>
          <w:tab w:val="left" w:pos="1701"/>
          <w:tab w:val="right" w:pos="9072"/>
        </w:tabs>
        <w:suppressAutoHyphens/>
        <w:spacing w:line="264" w:lineRule="auto"/>
        <w:ind w:left="1701" w:hanging="567"/>
        <w:jc w:val="both"/>
        <w:rPr>
          <w:rFonts w:ascii="Arial" w:hAnsi="Arial" w:cs="Arial"/>
          <w:b/>
          <w:spacing w:val="-2"/>
          <w:sz w:val="24"/>
          <w:szCs w:val="24"/>
        </w:rPr>
      </w:pPr>
      <w:r w:rsidRPr="006862E2">
        <w:rPr>
          <w:rFonts w:ascii="Arial" w:hAnsi="Arial" w:cs="Arial"/>
          <w:b/>
          <w:spacing w:val="-2"/>
          <w:sz w:val="24"/>
          <w:szCs w:val="24"/>
        </w:rPr>
        <w:t>19.</w:t>
      </w:r>
      <w:r w:rsidRPr="006862E2">
        <w:rPr>
          <w:rFonts w:ascii="Arial" w:hAnsi="Arial" w:cs="Arial"/>
          <w:b/>
          <w:spacing w:val="-2"/>
          <w:sz w:val="24"/>
          <w:szCs w:val="24"/>
        </w:rPr>
        <w:tab/>
        <w:t>Charitable Funds</w:t>
      </w:r>
      <w:r w:rsidRPr="006862E2">
        <w:rPr>
          <w:rFonts w:ascii="Arial" w:hAnsi="Arial" w:cs="Arial"/>
          <w:b/>
          <w:spacing w:val="-2"/>
          <w:sz w:val="24"/>
          <w:szCs w:val="24"/>
        </w:rPr>
        <w:tab/>
        <w:t>3</w:t>
      </w:r>
      <w:r w:rsidR="00295AAD">
        <w:rPr>
          <w:rFonts w:ascii="Arial" w:hAnsi="Arial" w:cs="Arial"/>
          <w:b/>
          <w:spacing w:val="-2"/>
          <w:sz w:val="24"/>
          <w:szCs w:val="24"/>
        </w:rPr>
        <w:t>7</w:t>
      </w:r>
    </w:p>
    <w:p w14:paraId="78A5C49E" w14:textId="4061E2AD" w:rsidR="00D5099D" w:rsidRPr="006862E2" w:rsidRDefault="00D5099D" w:rsidP="00D5099D">
      <w:pPr>
        <w:tabs>
          <w:tab w:val="left" w:pos="-1440"/>
          <w:tab w:val="left" w:pos="-720"/>
          <w:tab w:val="left" w:pos="1134"/>
          <w:tab w:val="left" w:pos="1701"/>
          <w:tab w:val="right" w:pos="9072"/>
        </w:tabs>
        <w:suppressAutoHyphens/>
        <w:spacing w:line="264" w:lineRule="auto"/>
        <w:ind w:left="1701" w:hanging="567"/>
        <w:jc w:val="both"/>
        <w:rPr>
          <w:rFonts w:ascii="Arial" w:hAnsi="Arial" w:cs="Arial"/>
          <w:b/>
          <w:spacing w:val="-2"/>
          <w:sz w:val="24"/>
          <w:szCs w:val="24"/>
        </w:rPr>
      </w:pPr>
      <w:r w:rsidRPr="006862E2">
        <w:rPr>
          <w:rFonts w:ascii="Arial" w:hAnsi="Arial" w:cs="Arial"/>
          <w:b/>
          <w:spacing w:val="-2"/>
          <w:sz w:val="24"/>
          <w:szCs w:val="24"/>
        </w:rPr>
        <w:t>20.</w:t>
      </w:r>
      <w:r w:rsidRPr="006862E2">
        <w:rPr>
          <w:rFonts w:ascii="Arial" w:hAnsi="Arial" w:cs="Arial"/>
          <w:b/>
          <w:spacing w:val="-2"/>
          <w:sz w:val="24"/>
          <w:szCs w:val="24"/>
        </w:rPr>
        <w:tab/>
        <w:t>Acceptance o</w:t>
      </w:r>
      <w:r w:rsidR="006F3AF0">
        <w:rPr>
          <w:rFonts w:ascii="Arial" w:hAnsi="Arial" w:cs="Arial"/>
          <w:b/>
          <w:spacing w:val="-2"/>
          <w:sz w:val="24"/>
          <w:szCs w:val="24"/>
        </w:rPr>
        <w:t xml:space="preserve">f Gifts by Staff and Link to </w:t>
      </w:r>
      <w:r w:rsidR="006F3AF0">
        <w:rPr>
          <w:rFonts w:ascii="Arial" w:hAnsi="Arial" w:cs="Arial"/>
          <w:b/>
          <w:spacing w:val="-2"/>
          <w:sz w:val="24"/>
          <w:szCs w:val="24"/>
        </w:rPr>
        <w:tab/>
        <w:t>3</w:t>
      </w:r>
      <w:r w:rsidR="00B25BE9">
        <w:rPr>
          <w:rFonts w:ascii="Arial" w:hAnsi="Arial" w:cs="Arial"/>
          <w:b/>
          <w:spacing w:val="-2"/>
          <w:sz w:val="24"/>
          <w:szCs w:val="24"/>
        </w:rPr>
        <w:t>8</w:t>
      </w:r>
    </w:p>
    <w:p w14:paraId="0A74EBCB" w14:textId="77777777" w:rsidR="00D5099D" w:rsidRPr="006862E2" w:rsidRDefault="00D5099D" w:rsidP="00D5099D">
      <w:pPr>
        <w:tabs>
          <w:tab w:val="left" w:pos="-1440"/>
          <w:tab w:val="left" w:pos="-720"/>
          <w:tab w:val="left" w:pos="1134"/>
          <w:tab w:val="left" w:pos="1701"/>
          <w:tab w:val="right" w:pos="9072"/>
        </w:tabs>
        <w:suppressAutoHyphens/>
        <w:spacing w:line="264" w:lineRule="auto"/>
        <w:ind w:left="1701" w:hanging="567"/>
        <w:jc w:val="both"/>
        <w:rPr>
          <w:rFonts w:ascii="Arial" w:hAnsi="Arial" w:cs="Arial"/>
          <w:b/>
          <w:spacing w:val="-2"/>
          <w:sz w:val="24"/>
          <w:szCs w:val="24"/>
        </w:rPr>
      </w:pPr>
      <w:r w:rsidRPr="006862E2">
        <w:rPr>
          <w:rFonts w:ascii="Arial" w:hAnsi="Arial" w:cs="Arial"/>
          <w:b/>
          <w:spacing w:val="-2"/>
          <w:sz w:val="24"/>
          <w:szCs w:val="24"/>
        </w:rPr>
        <w:tab/>
        <w:t>Standards of Business Conduct</w:t>
      </w:r>
    </w:p>
    <w:p w14:paraId="4286911B" w14:textId="2783BB0D" w:rsidR="00D5099D" w:rsidRPr="006862E2" w:rsidRDefault="00D5099D" w:rsidP="00D5099D">
      <w:pPr>
        <w:tabs>
          <w:tab w:val="left" w:pos="-1440"/>
          <w:tab w:val="left" w:pos="-720"/>
          <w:tab w:val="left" w:pos="1134"/>
          <w:tab w:val="left" w:pos="1701"/>
          <w:tab w:val="right" w:pos="9072"/>
        </w:tabs>
        <w:suppressAutoHyphens/>
        <w:spacing w:line="264" w:lineRule="auto"/>
        <w:ind w:left="1701" w:hanging="567"/>
        <w:jc w:val="both"/>
        <w:rPr>
          <w:rFonts w:ascii="Arial" w:hAnsi="Arial" w:cs="Arial"/>
          <w:b/>
          <w:spacing w:val="-2"/>
          <w:sz w:val="24"/>
          <w:szCs w:val="24"/>
        </w:rPr>
      </w:pPr>
      <w:r w:rsidRPr="006862E2">
        <w:rPr>
          <w:rFonts w:ascii="Arial" w:hAnsi="Arial" w:cs="Arial"/>
          <w:b/>
          <w:spacing w:val="-2"/>
          <w:sz w:val="24"/>
          <w:szCs w:val="24"/>
        </w:rPr>
        <w:t>21.</w:t>
      </w:r>
      <w:r w:rsidRPr="006862E2">
        <w:rPr>
          <w:rFonts w:ascii="Arial" w:hAnsi="Arial" w:cs="Arial"/>
          <w:b/>
          <w:spacing w:val="-2"/>
          <w:sz w:val="24"/>
          <w:szCs w:val="24"/>
        </w:rPr>
        <w:tab/>
        <w:t>Retention of Documents</w:t>
      </w:r>
      <w:r w:rsidRPr="006862E2">
        <w:rPr>
          <w:rFonts w:ascii="Arial" w:hAnsi="Arial" w:cs="Arial"/>
          <w:b/>
          <w:spacing w:val="-2"/>
          <w:sz w:val="24"/>
          <w:szCs w:val="24"/>
        </w:rPr>
        <w:tab/>
      </w:r>
      <w:r w:rsidR="009356E6" w:rsidRPr="006862E2">
        <w:rPr>
          <w:rFonts w:ascii="Arial" w:hAnsi="Arial" w:cs="Arial"/>
          <w:b/>
          <w:bCs/>
          <w:spacing w:val="-2"/>
          <w:sz w:val="24"/>
          <w:szCs w:val="24"/>
        </w:rPr>
        <w:t>3</w:t>
      </w:r>
      <w:r w:rsidR="00B25BE9">
        <w:rPr>
          <w:rFonts w:ascii="Arial" w:hAnsi="Arial" w:cs="Arial"/>
          <w:b/>
          <w:bCs/>
          <w:spacing w:val="-2"/>
          <w:sz w:val="24"/>
          <w:szCs w:val="24"/>
        </w:rPr>
        <w:t>8</w:t>
      </w:r>
    </w:p>
    <w:p w14:paraId="3F7981CA" w14:textId="515DA2A0" w:rsidR="00D5099D" w:rsidRPr="006862E2" w:rsidRDefault="00D5099D" w:rsidP="00D5099D">
      <w:pPr>
        <w:tabs>
          <w:tab w:val="left" w:pos="-1440"/>
          <w:tab w:val="left" w:pos="-720"/>
          <w:tab w:val="left" w:pos="1134"/>
          <w:tab w:val="left" w:pos="1701"/>
          <w:tab w:val="right" w:pos="9072"/>
        </w:tabs>
        <w:suppressAutoHyphens/>
        <w:spacing w:line="264" w:lineRule="auto"/>
        <w:ind w:left="1701" w:hanging="567"/>
        <w:jc w:val="both"/>
        <w:rPr>
          <w:rFonts w:ascii="Arial" w:hAnsi="Arial" w:cs="Arial"/>
          <w:spacing w:val="-2"/>
          <w:sz w:val="24"/>
          <w:szCs w:val="24"/>
        </w:rPr>
      </w:pPr>
      <w:r w:rsidRPr="006862E2">
        <w:rPr>
          <w:rFonts w:ascii="Arial" w:hAnsi="Arial" w:cs="Arial"/>
          <w:b/>
          <w:spacing w:val="-2"/>
          <w:sz w:val="24"/>
          <w:szCs w:val="24"/>
        </w:rPr>
        <w:t>22.</w:t>
      </w:r>
      <w:r w:rsidRPr="006862E2">
        <w:rPr>
          <w:rFonts w:ascii="Arial" w:hAnsi="Arial" w:cs="Arial"/>
          <w:b/>
          <w:spacing w:val="-2"/>
          <w:sz w:val="24"/>
          <w:szCs w:val="24"/>
        </w:rPr>
        <w:tab/>
        <w:t>Risk Management and Insurance</w:t>
      </w:r>
      <w:r w:rsidRPr="006862E2">
        <w:rPr>
          <w:rFonts w:ascii="Arial" w:hAnsi="Arial" w:cs="Arial"/>
          <w:spacing w:val="-2"/>
          <w:sz w:val="24"/>
          <w:szCs w:val="24"/>
        </w:rPr>
        <w:tab/>
      </w:r>
      <w:r w:rsidR="003026EA">
        <w:rPr>
          <w:rFonts w:ascii="Arial" w:hAnsi="Arial" w:cs="Arial"/>
          <w:b/>
          <w:spacing w:val="-2"/>
          <w:sz w:val="24"/>
          <w:szCs w:val="24"/>
        </w:rPr>
        <w:t>3</w:t>
      </w:r>
      <w:r w:rsidR="00295AAD">
        <w:rPr>
          <w:rFonts w:ascii="Arial" w:hAnsi="Arial" w:cs="Arial"/>
          <w:b/>
          <w:spacing w:val="-2"/>
          <w:sz w:val="24"/>
          <w:szCs w:val="24"/>
        </w:rPr>
        <w:t>8</w:t>
      </w:r>
    </w:p>
    <w:p w14:paraId="7E6DD3D5" w14:textId="77777777" w:rsidR="00295AAD" w:rsidRDefault="00D5099D" w:rsidP="00D5099D">
      <w:pPr>
        <w:tabs>
          <w:tab w:val="left" w:pos="1134"/>
          <w:tab w:val="left" w:pos="1701"/>
          <w:tab w:val="right" w:pos="9072"/>
        </w:tabs>
        <w:suppressAutoHyphens/>
        <w:spacing w:line="264" w:lineRule="auto"/>
        <w:ind w:left="1701" w:hanging="567"/>
        <w:jc w:val="both"/>
        <w:rPr>
          <w:rFonts w:ascii="Arial" w:hAnsi="Arial" w:cs="Arial"/>
          <w:b/>
          <w:bCs/>
          <w:spacing w:val="-2"/>
          <w:sz w:val="24"/>
          <w:szCs w:val="24"/>
        </w:rPr>
      </w:pPr>
      <w:r w:rsidRPr="006862E2">
        <w:rPr>
          <w:rFonts w:ascii="Arial" w:hAnsi="Arial" w:cs="Arial"/>
          <w:b/>
          <w:bCs/>
          <w:spacing w:val="-2"/>
          <w:sz w:val="24"/>
          <w:szCs w:val="24"/>
        </w:rPr>
        <w:tab/>
      </w:r>
    </w:p>
    <w:p w14:paraId="3374F913" w14:textId="4EEBF1F3" w:rsidR="00D5099D" w:rsidRPr="006862E2" w:rsidRDefault="00A54BD0" w:rsidP="00D5099D">
      <w:pPr>
        <w:tabs>
          <w:tab w:val="left" w:pos="1134"/>
          <w:tab w:val="left" w:pos="1701"/>
          <w:tab w:val="right" w:pos="9072"/>
        </w:tabs>
        <w:suppressAutoHyphens/>
        <w:spacing w:line="264" w:lineRule="auto"/>
        <w:ind w:left="1701" w:hanging="567"/>
        <w:jc w:val="both"/>
        <w:rPr>
          <w:rFonts w:ascii="Arial" w:hAnsi="Arial" w:cs="Arial"/>
          <w:b/>
          <w:spacing w:val="-3"/>
          <w:sz w:val="24"/>
          <w:szCs w:val="24"/>
        </w:rPr>
      </w:pPr>
      <w:r w:rsidRPr="006862E2">
        <w:rPr>
          <w:rFonts w:ascii="Arial" w:hAnsi="Arial" w:cs="Arial"/>
          <w:b/>
          <w:bCs/>
          <w:spacing w:val="-2"/>
          <w:sz w:val="24"/>
          <w:szCs w:val="24"/>
        </w:rPr>
        <w:t>Appendix - Tendering Procedure</w:t>
      </w:r>
      <w:r w:rsidR="00D5099D" w:rsidRPr="006862E2">
        <w:rPr>
          <w:rFonts w:ascii="Arial" w:hAnsi="Arial" w:cs="Arial"/>
          <w:b/>
          <w:bCs/>
          <w:spacing w:val="-2"/>
          <w:sz w:val="24"/>
          <w:szCs w:val="24"/>
        </w:rPr>
        <w:tab/>
      </w:r>
      <w:r w:rsidR="000E6EAE" w:rsidRPr="006862E2">
        <w:rPr>
          <w:rFonts w:ascii="Arial" w:hAnsi="Arial" w:cs="Arial"/>
          <w:b/>
          <w:bCs/>
          <w:spacing w:val="-2"/>
          <w:sz w:val="24"/>
          <w:szCs w:val="24"/>
        </w:rPr>
        <w:t>4</w:t>
      </w:r>
      <w:r w:rsidR="00295AAD">
        <w:rPr>
          <w:rFonts w:ascii="Arial" w:hAnsi="Arial" w:cs="Arial"/>
          <w:b/>
          <w:bCs/>
          <w:spacing w:val="-2"/>
          <w:sz w:val="24"/>
          <w:szCs w:val="24"/>
        </w:rPr>
        <w:t>0</w:t>
      </w:r>
    </w:p>
    <w:p w14:paraId="29842DD0" w14:textId="77777777" w:rsidR="00D5099D" w:rsidRPr="006862E2" w:rsidRDefault="00D5099D" w:rsidP="00D5099D">
      <w:pPr>
        <w:tabs>
          <w:tab w:val="left" w:pos="1134"/>
          <w:tab w:val="left" w:pos="1701"/>
          <w:tab w:val="right" w:pos="9072"/>
        </w:tabs>
        <w:suppressAutoHyphens/>
        <w:spacing w:line="264" w:lineRule="auto"/>
        <w:ind w:left="1134" w:hanging="567"/>
        <w:jc w:val="both"/>
        <w:rPr>
          <w:rFonts w:ascii="Arial" w:hAnsi="Arial" w:cs="Arial"/>
          <w:b/>
          <w:spacing w:val="-3"/>
          <w:sz w:val="24"/>
          <w:szCs w:val="24"/>
        </w:rPr>
      </w:pPr>
    </w:p>
    <w:p w14:paraId="4EDE4B38" w14:textId="77777777" w:rsidR="00D5099D" w:rsidRPr="001E64FD" w:rsidRDefault="00D5099D" w:rsidP="00D5099D">
      <w:pPr>
        <w:tabs>
          <w:tab w:val="left" w:pos="1134"/>
          <w:tab w:val="left" w:pos="1701"/>
          <w:tab w:val="right" w:pos="9072"/>
        </w:tabs>
        <w:suppressAutoHyphens/>
        <w:spacing w:line="264" w:lineRule="auto"/>
        <w:ind w:left="1134" w:hanging="567"/>
        <w:jc w:val="both"/>
        <w:rPr>
          <w:rFonts w:ascii="Arial" w:hAnsi="Arial" w:cs="Arial"/>
          <w:b/>
          <w:spacing w:val="-3"/>
          <w:sz w:val="24"/>
          <w:szCs w:val="24"/>
          <w:highlight w:val="yellow"/>
        </w:rPr>
      </w:pPr>
    </w:p>
    <w:p w14:paraId="40F88833" w14:textId="77777777" w:rsidR="00C4195E" w:rsidRPr="001E64FD" w:rsidRDefault="00C4195E" w:rsidP="00C4195E">
      <w:pPr>
        <w:tabs>
          <w:tab w:val="left" w:pos="1134"/>
          <w:tab w:val="left" w:pos="1701"/>
          <w:tab w:val="right" w:pos="9072"/>
        </w:tabs>
        <w:suppressAutoHyphens/>
        <w:spacing w:line="264" w:lineRule="auto"/>
        <w:ind w:left="1134" w:hanging="567"/>
        <w:jc w:val="both"/>
        <w:rPr>
          <w:rFonts w:ascii="Arial" w:hAnsi="Arial" w:cs="Arial"/>
          <w:b/>
          <w:spacing w:val="-3"/>
          <w:sz w:val="24"/>
          <w:szCs w:val="24"/>
          <w:highlight w:val="yellow"/>
        </w:rPr>
      </w:pPr>
      <w:r w:rsidRPr="001E64FD">
        <w:rPr>
          <w:rFonts w:ascii="Arial" w:hAnsi="Arial" w:cs="Arial"/>
          <w:b/>
          <w:spacing w:val="-3"/>
          <w:sz w:val="24"/>
          <w:szCs w:val="24"/>
          <w:highlight w:val="yellow"/>
        </w:rPr>
        <w:br w:type="page"/>
      </w:r>
    </w:p>
    <w:p w14:paraId="198DD2BD" w14:textId="77777777" w:rsidR="00527160" w:rsidRPr="001E64FD" w:rsidRDefault="00527160">
      <w:pPr>
        <w:pBdr>
          <w:top w:val="single" w:sz="8" w:space="3" w:color="auto"/>
          <w:left w:val="single" w:sz="8" w:space="3" w:color="auto"/>
          <w:bottom w:val="single" w:sz="8" w:space="7" w:color="auto"/>
          <w:right w:val="single" w:sz="8" w:space="31" w:color="auto"/>
        </w:pBdr>
        <w:shd w:val="clear" w:color="auto" w:fill="CCCCCC"/>
        <w:tabs>
          <w:tab w:val="left" w:pos="-1440"/>
          <w:tab w:val="left" w:pos="-720"/>
          <w:tab w:val="left" w:pos="0"/>
          <w:tab w:val="left" w:pos="720"/>
          <w:tab w:val="left" w:pos="1080"/>
          <w:tab w:val="left" w:pos="1440"/>
          <w:tab w:val="left" w:pos="2160"/>
        </w:tabs>
        <w:suppressAutoHyphens/>
        <w:ind w:left="720" w:right="595" w:hanging="720"/>
        <w:jc w:val="both"/>
        <w:rPr>
          <w:rFonts w:ascii="Arial" w:hAnsi="Arial" w:cs="Arial"/>
          <w:b/>
          <w:spacing w:val="-2"/>
          <w:sz w:val="24"/>
          <w:szCs w:val="24"/>
        </w:rPr>
      </w:pPr>
      <w:r w:rsidRPr="00295AAD">
        <w:rPr>
          <w:rFonts w:ascii="Arial" w:hAnsi="Arial" w:cs="Arial"/>
          <w:b/>
          <w:spacing w:val="-2"/>
          <w:sz w:val="24"/>
          <w:szCs w:val="24"/>
        </w:rPr>
        <w:lastRenderedPageBreak/>
        <w:t>1.</w:t>
      </w:r>
      <w:r w:rsidRPr="00295AAD">
        <w:rPr>
          <w:rFonts w:ascii="Arial" w:hAnsi="Arial" w:cs="Arial"/>
          <w:spacing w:val="-2"/>
          <w:sz w:val="24"/>
          <w:szCs w:val="24"/>
        </w:rPr>
        <w:tab/>
      </w:r>
      <w:r w:rsidRPr="00295AAD">
        <w:rPr>
          <w:rFonts w:ascii="Arial" w:hAnsi="Arial" w:cs="Arial"/>
          <w:b/>
          <w:spacing w:val="-2"/>
          <w:sz w:val="24"/>
          <w:szCs w:val="24"/>
        </w:rPr>
        <w:t>STANDING FINANCIAL INSTRUCTIONS</w:t>
      </w:r>
    </w:p>
    <w:p w14:paraId="70DA57B3" w14:textId="77777777" w:rsidR="00527160" w:rsidRPr="001E64FD" w:rsidRDefault="00527160">
      <w:pPr>
        <w:pStyle w:val="BodyText2"/>
        <w:tabs>
          <w:tab w:val="left" w:pos="709"/>
          <w:tab w:val="right" w:pos="1276"/>
          <w:tab w:val="left" w:pos="2318"/>
          <w:tab w:val="left" w:pos="2880"/>
        </w:tabs>
        <w:spacing w:line="360" w:lineRule="auto"/>
        <w:rPr>
          <w:rFonts w:ascii="Arial" w:hAnsi="Arial" w:cs="Arial"/>
          <w:szCs w:val="24"/>
        </w:rPr>
      </w:pPr>
    </w:p>
    <w:p w14:paraId="03637354" w14:textId="77777777" w:rsidR="00527160" w:rsidRPr="00EA3357" w:rsidRDefault="00527160">
      <w:pPr>
        <w:pStyle w:val="BodyText2"/>
        <w:tabs>
          <w:tab w:val="left" w:pos="709"/>
          <w:tab w:val="right" w:pos="1276"/>
          <w:tab w:val="left" w:pos="2318"/>
          <w:tab w:val="left" w:pos="2880"/>
        </w:tabs>
        <w:spacing w:line="360" w:lineRule="auto"/>
        <w:rPr>
          <w:rFonts w:ascii="Arial" w:hAnsi="Arial" w:cs="Arial"/>
          <w:szCs w:val="24"/>
        </w:rPr>
      </w:pPr>
      <w:r w:rsidRPr="00EA3357">
        <w:rPr>
          <w:rFonts w:ascii="Arial" w:hAnsi="Arial" w:cs="Arial"/>
          <w:szCs w:val="24"/>
        </w:rPr>
        <w:t>INTRODUCTION</w:t>
      </w:r>
    </w:p>
    <w:p w14:paraId="194C1664" w14:textId="77777777" w:rsidR="00527160" w:rsidRPr="00EA3357" w:rsidRDefault="00527160">
      <w:pPr>
        <w:pStyle w:val="BodyText2"/>
        <w:tabs>
          <w:tab w:val="left" w:pos="709"/>
          <w:tab w:val="right" w:pos="1276"/>
          <w:tab w:val="left" w:pos="2318"/>
          <w:tab w:val="left" w:pos="2880"/>
        </w:tabs>
        <w:spacing w:line="360" w:lineRule="auto"/>
        <w:rPr>
          <w:rFonts w:ascii="Arial" w:hAnsi="Arial" w:cs="Arial"/>
          <w:szCs w:val="24"/>
        </w:rPr>
      </w:pPr>
      <w:r w:rsidRPr="00EA3357">
        <w:rPr>
          <w:rFonts w:ascii="Arial" w:hAnsi="Arial" w:cs="Arial"/>
          <w:szCs w:val="24"/>
        </w:rPr>
        <w:t>1.1</w:t>
      </w:r>
      <w:r w:rsidRPr="00EA3357">
        <w:rPr>
          <w:rFonts w:ascii="Arial" w:hAnsi="Arial" w:cs="Arial"/>
          <w:szCs w:val="24"/>
        </w:rPr>
        <w:tab/>
      </w:r>
      <w:r w:rsidRPr="00EA3357">
        <w:rPr>
          <w:rFonts w:ascii="Arial" w:hAnsi="Arial" w:cs="Arial"/>
          <w:szCs w:val="24"/>
        </w:rPr>
        <w:tab/>
        <w:t>Who Should Read These Standing Financial Procedures (SFIs)?</w:t>
      </w:r>
    </w:p>
    <w:p w14:paraId="1703A8A3" w14:textId="77777777" w:rsidR="00527160" w:rsidRPr="00EA3357" w:rsidRDefault="00527160">
      <w:pPr>
        <w:pStyle w:val="BodyText"/>
        <w:ind w:left="720"/>
        <w:jc w:val="both"/>
        <w:rPr>
          <w:rFonts w:ascii="Arial" w:hAnsi="Arial" w:cs="Arial"/>
          <w:color w:val="000000"/>
          <w:szCs w:val="24"/>
        </w:rPr>
      </w:pPr>
      <w:r w:rsidRPr="00EA3357">
        <w:rPr>
          <w:rFonts w:ascii="Arial" w:hAnsi="Arial" w:cs="Arial"/>
          <w:color w:val="000000"/>
          <w:szCs w:val="24"/>
        </w:rPr>
        <w:t xml:space="preserve">These Standing Financial Instructions detail the financial responsibilities, policies and procedures adopted by the Trust.  They are designed to ensure that the Trust's financial transactions are carried out in accordance with the law and with Government policy </w:t>
      </w:r>
      <w:proofErr w:type="gramStart"/>
      <w:r w:rsidRPr="00EA3357">
        <w:rPr>
          <w:rFonts w:ascii="Arial" w:hAnsi="Arial" w:cs="Arial"/>
          <w:color w:val="000000"/>
          <w:szCs w:val="24"/>
        </w:rPr>
        <w:t>in order to</w:t>
      </w:r>
      <w:proofErr w:type="gramEnd"/>
      <w:r w:rsidRPr="00EA3357">
        <w:rPr>
          <w:rFonts w:ascii="Arial" w:hAnsi="Arial" w:cs="Arial"/>
          <w:color w:val="000000"/>
          <w:szCs w:val="24"/>
        </w:rPr>
        <w:t xml:space="preserve"> achieve probity, accuracy, economy, efficiency and effectiveness.  </w:t>
      </w:r>
    </w:p>
    <w:p w14:paraId="0269326F" w14:textId="77777777" w:rsidR="00527160" w:rsidRPr="00EA3357" w:rsidRDefault="00527160">
      <w:pPr>
        <w:pStyle w:val="BodyText"/>
        <w:ind w:left="720"/>
        <w:jc w:val="both"/>
        <w:rPr>
          <w:rFonts w:ascii="Arial" w:hAnsi="Arial" w:cs="Arial"/>
          <w:color w:val="000000"/>
          <w:szCs w:val="24"/>
        </w:rPr>
      </w:pPr>
    </w:p>
    <w:p w14:paraId="18C08F2A" w14:textId="77777777" w:rsidR="00527160" w:rsidRPr="00EA3357" w:rsidRDefault="00527160">
      <w:pPr>
        <w:pStyle w:val="BodyText"/>
        <w:ind w:left="720"/>
        <w:jc w:val="both"/>
        <w:rPr>
          <w:rFonts w:ascii="Arial" w:hAnsi="Arial" w:cs="Arial"/>
          <w:szCs w:val="24"/>
        </w:rPr>
      </w:pPr>
      <w:r w:rsidRPr="00EA3357">
        <w:rPr>
          <w:rFonts w:ascii="Arial" w:hAnsi="Arial" w:cs="Arial"/>
          <w:color w:val="000000"/>
          <w:szCs w:val="24"/>
        </w:rPr>
        <w:t>These Standing Financial Instructions identify the financial responsibilities which apply to everyone working for the Trust.  They do not provide detailed procedural advice and should be read in conjunction with the detailed departmental and financial procedure notes.</w:t>
      </w:r>
    </w:p>
    <w:p w14:paraId="2E40F2A3" w14:textId="77777777" w:rsidR="00527160" w:rsidRPr="00EA3357" w:rsidRDefault="00527160">
      <w:pPr>
        <w:pStyle w:val="BodyText"/>
        <w:ind w:left="720"/>
        <w:jc w:val="both"/>
        <w:rPr>
          <w:rFonts w:ascii="Arial" w:hAnsi="Arial" w:cs="Arial"/>
          <w:szCs w:val="24"/>
        </w:rPr>
      </w:pPr>
    </w:p>
    <w:p w14:paraId="0CA9206C" w14:textId="77777777" w:rsidR="00527160" w:rsidRPr="00EA3357" w:rsidRDefault="00527160">
      <w:pPr>
        <w:pStyle w:val="BodyText"/>
        <w:ind w:left="720"/>
        <w:jc w:val="both"/>
        <w:rPr>
          <w:rFonts w:ascii="Arial" w:hAnsi="Arial" w:cs="Arial"/>
          <w:szCs w:val="24"/>
        </w:rPr>
      </w:pPr>
      <w:r w:rsidRPr="00EA3357">
        <w:rPr>
          <w:rFonts w:ascii="Arial" w:hAnsi="Arial" w:cs="Arial"/>
          <w:szCs w:val="24"/>
        </w:rPr>
        <w:t>You should read these SFIs and be aware of their relevance to you as you discharge your responsibilities if you are:</w:t>
      </w:r>
    </w:p>
    <w:p w14:paraId="4F4D9478" w14:textId="77777777" w:rsidR="00527160" w:rsidRPr="00EA3357" w:rsidRDefault="00527160">
      <w:pPr>
        <w:pStyle w:val="BodyText"/>
        <w:ind w:left="720"/>
        <w:jc w:val="both"/>
        <w:rPr>
          <w:rFonts w:ascii="Arial" w:hAnsi="Arial" w:cs="Arial"/>
          <w:szCs w:val="24"/>
        </w:rPr>
      </w:pPr>
    </w:p>
    <w:p w14:paraId="6E459323" w14:textId="77777777" w:rsidR="00527160" w:rsidRPr="00EA3357" w:rsidRDefault="00527160" w:rsidP="00EF0B29">
      <w:pPr>
        <w:widowControl/>
        <w:numPr>
          <w:ilvl w:val="0"/>
          <w:numId w:val="4"/>
        </w:numPr>
        <w:tabs>
          <w:tab w:val="left" w:pos="-1440"/>
          <w:tab w:val="left" w:pos="-720"/>
          <w:tab w:val="left" w:pos="1080"/>
          <w:tab w:val="right" w:pos="1276"/>
          <w:tab w:val="left" w:pos="1418"/>
          <w:tab w:val="left" w:pos="1656"/>
          <w:tab w:val="left" w:pos="2318"/>
          <w:tab w:val="left" w:pos="2880"/>
        </w:tabs>
        <w:suppressAutoHyphens/>
        <w:ind w:left="720" w:firstLine="0"/>
        <w:jc w:val="both"/>
        <w:rPr>
          <w:rFonts w:ascii="Arial" w:hAnsi="Arial" w:cs="Arial"/>
          <w:spacing w:val="-2"/>
          <w:sz w:val="24"/>
          <w:szCs w:val="24"/>
        </w:rPr>
      </w:pPr>
      <w:r w:rsidRPr="00EA3357">
        <w:rPr>
          <w:rFonts w:ascii="Arial" w:hAnsi="Arial" w:cs="Arial"/>
          <w:spacing w:val="-2"/>
          <w:sz w:val="24"/>
          <w:szCs w:val="24"/>
        </w:rPr>
        <w:t>A Director of the Trust</w:t>
      </w:r>
    </w:p>
    <w:p w14:paraId="7E2A93DB" w14:textId="77777777" w:rsidR="00527160" w:rsidRPr="00EA3357" w:rsidRDefault="00527160" w:rsidP="00EF0B29">
      <w:pPr>
        <w:widowControl/>
        <w:numPr>
          <w:ilvl w:val="0"/>
          <w:numId w:val="4"/>
        </w:numPr>
        <w:tabs>
          <w:tab w:val="left" w:pos="-1440"/>
          <w:tab w:val="left" w:pos="-720"/>
          <w:tab w:val="left" w:pos="1080"/>
          <w:tab w:val="right" w:pos="1276"/>
          <w:tab w:val="left" w:pos="1418"/>
          <w:tab w:val="left" w:pos="1656"/>
          <w:tab w:val="left" w:pos="2318"/>
          <w:tab w:val="left" w:pos="2880"/>
        </w:tabs>
        <w:suppressAutoHyphens/>
        <w:ind w:left="720" w:firstLine="0"/>
        <w:jc w:val="both"/>
        <w:rPr>
          <w:rFonts w:ascii="Arial" w:hAnsi="Arial" w:cs="Arial"/>
          <w:spacing w:val="-2"/>
          <w:sz w:val="24"/>
          <w:szCs w:val="24"/>
        </w:rPr>
      </w:pPr>
      <w:r w:rsidRPr="00EA3357">
        <w:rPr>
          <w:rFonts w:ascii="Arial" w:hAnsi="Arial" w:cs="Arial"/>
          <w:spacing w:val="-2"/>
          <w:sz w:val="24"/>
          <w:szCs w:val="24"/>
        </w:rPr>
        <w:t xml:space="preserve">A </w:t>
      </w:r>
      <w:r w:rsidRPr="00EA3357">
        <w:rPr>
          <w:rFonts w:ascii="Arial" w:hAnsi="Arial" w:cs="Arial"/>
          <w:bCs/>
          <w:iCs/>
          <w:spacing w:val="-2"/>
          <w:sz w:val="24"/>
          <w:szCs w:val="24"/>
        </w:rPr>
        <w:t xml:space="preserve">Service </w:t>
      </w:r>
      <w:r w:rsidRPr="00EA3357">
        <w:rPr>
          <w:rFonts w:ascii="Arial" w:hAnsi="Arial" w:cs="Arial"/>
          <w:spacing w:val="-2"/>
          <w:sz w:val="24"/>
          <w:szCs w:val="24"/>
        </w:rPr>
        <w:t>Manager</w:t>
      </w:r>
    </w:p>
    <w:p w14:paraId="4277395C" w14:textId="77777777" w:rsidR="00527160" w:rsidRPr="00EA3357" w:rsidRDefault="00527160" w:rsidP="00EF0B29">
      <w:pPr>
        <w:widowControl/>
        <w:numPr>
          <w:ilvl w:val="0"/>
          <w:numId w:val="4"/>
        </w:numPr>
        <w:tabs>
          <w:tab w:val="left" w:pos="-1440"/>
          <w:tab w:val="left" w:pos="-720"/>
          <w:tab w:val="left" w:pos="1080"/>
          <w:tab w:val="right" w:pos="1276"/>
          <w:tab w:val="left" w:pos="1418"/>
          <w:tab w:val="left" w:pos="1656"/>
          <w:tab w:val="left" w:pos="2318"/>
          <w:tab w:val="left" w:pos="2880"/>
        </w:tabs>
        <w:suppressAutoHyphens/>
        <w:ind w:left="720" w:firstLine="0"/>
        <w:jc w:val="both"/>
        <w:rPr>
          <w:rFonts w:ascii="Arial" w:hAnsi="Arial" w:cs="Arial"/>
          <w:spacing w:val="-2"/>
          <w:sz w:val="24"/>
          <w:szCs w:val="24"/>
        </w:rPr>
      </w:pPr>
      <w:r w:rsidRPr="00EA3357">
        <w:rPr>
          <w:rFonts w:ascii="Arial" w:hAnsi="Arial" w:cs="Arial"/>
          <w:spacing w:val="-2"/>
          <w:sz w:val="24"/>
          <w:szCs w:val="24"/>
        </w:rPr>
        <w:t xml:space="preserve">A </w:t>
      </w:r>
      <w:r w:rsidR="001E64FD" w:rsidRPr="00EA3357">
        <w:rPr>
          <w:rFonts w:ascii="Arial" w:hAnsi="Arial" w:cs="Arial"/>
          <w:spacing w:val="-2"/>
          <w:sz w:val="24"/>
          <w:szCs w:val="24"/>
        </w:rPr>
        <w:t>S</w:t>
      </w:r>
      <w:r w:rsidRPr="00EA3357">
        <w:rPr>
          <w:rFonts w:ascii="Arial" w:hAnsi="Arial" w:cs="Arial"/>
          <w:spacing w:val="-2"/>
          <w:sz w:val="24"/>
          <w:szCs w:val="24"/>
        </w:rPr>
        <w:t xml:space="preserve">enior </w:t>
      </w:r>
      <w:r w:rsidR="001E64FD" w:rsidRPr="00EA3357">
        <w:rPr>
          <w:rFonts w:ascii="Arial" w:hAnsi="Arial" w:cs="Arial"/>
          <w:spacing w:val="-2"/>
          <w:sz w:val="24"/>
          <w:szCs w:val="24"/>
        </w:rPr>
        <w:t>M</w:t>
      </w:r>
      <w:r w:rsidRPr="00EA3357">
        <w:rPr>
          <w:rFonts w:ascii="Arial" w:hAnsi="Arial" w:cs="Arial"/>
          <w:spacing w:val="-2"/>
          <w:sz w:val="24"/>
          <w:szCs w:val="24"/>
        </w:rPr>
        <w:t>anager in a support function</w:t>
      </w:r>
    </w:p>
    <w:p w14:paraId="72E0618D" w14:textId="77777777" w:rsidR="00527160" w:rsidRPr="00EA3357" w:rsidRDefault="00527160" w:rsidP="00EF0B29">
      <w:pPr>
        <w:widowControl/>
        <w:numPr>
          <w:ilvl w:val="0"/>
          <w:numId w:val="4"/>
        </w:numPr>
        <w:tabs>
          <w:tab w:val="left" w:pos="-1440"/>
          <w:tab w:val="left" w:pos="-720"/>
          <w:tab w:val="left" w:pos="1080"/>
          <w:tab w:val="right" w:pos="1276"/>
          <w:tab w:val="left" w:pos="1418"/>
          <w:tab w:val="left" w:pos="1656"/>
          <w:tab w:val="left" w:pos="2318"/>
          <w:tab w:val="left" w:pos="2880"/>
        </w:tabs>
        <w:suppressAutoHyphens/>
        <w:ind w:left="720" w:firstLine="0"/>
        <w:jc w:val="both"/>
        <w:rPr>
          <w:rFonts w:ascii="Arial" w:hAnsi="Arial" w:cs="Arial"/>
          <w:spacing w:val="-2"/>
          <w:sz w:val="24"/>
          <w:szCs w:val="24"/>
        </w:rPr>
      </w:pPr>
      <w:r w:rsidRPr="00EA3357">
        <w:rPr>
          <w:rFonts w:ascii="Arial" w:hAnsi="Arial" w:cs="Arial"/>
          <w:spacing w:val="-2"/>
          <w:sz w:val="24"/>
          <w:szCs w:val="24"/>
        </w:rPr>
        <w:t>A budget holder</w:t>
      </w:r>
    </w:p>
    <w:p w14:paraId="250B43FA" w14:textId="77777777" w:rsidR="00527160" w:rsidRPr="00EA3357" w:rsidRDefault="00527160" w:rsidP="00EF0B29">
      <w:pPr>
        <w:widowControl/>
        <w:numPr>
          <w:ilvl w:val="0"/>
          <w:numId w:val="4"/>
        </w:numPr>
        <w:tabs>
          <w:tab w:val="left" w:pos="-1440"/>
          <w:tab w:val="left" w:pos="-720"/>
          <w:tab w:val="left" w:pos="1080"/>
          <w:tab w:val="right" w:pos="1276"/>
          <w:tab w:val="left" w:pos="1418"/>
          <w:tab w:val="left" w:pos="1656"/>
          <w:tab w:val="left" w:pos="2318"/>
          <w:tab w:val="left" w:pos="2880"/>
        </w:tabs>
        <w:suppressAutoHyphens/>
        <w:ind w:left="720" w:firstLine="0"/>
        <w:jc w:val="both"/>
        <w:rPr>
          <w:rFonts w:ascii="Arial" w:hAnsi="Arial" w:cs="Arial"/>
          <w:spacing w:val="-2"/>
          <w:sz w:val="24"/>
          <w:szCs w:val="24"/>
        </w:rPr>
      </w:pPr>
      <w:r w:rsidRPr="00EA3357">
        <w:rPr>
          <w:rFonts w:ascii="Arial" w:hAnsi="Arial" w:cs="Arial"/>
          <w:spacing w:val="-2"/>
          <w:sz w:val="24"/>
          <w:szCs w:val="24"/>
        </w:rPr>
        <w:t>Involved in placing orders for goods/services on behalf of the Trust</w:t>
      </w:r>
    </w:p>
    <w:p w14:paraId="3C3B9B12" w14:textId="77777777" w:rsidR="00527160" w:rsidRPr="00EA3357" w:rsidRDefault="00527160" w:rsidP="00EF0B29">
      <w:pPr>
        <w:widowControl/>
        <w:numPr>
          <w:ilvl w:val="0"/>
          <w:numId w:val="4"/>
        </w:numPr>
        <w:tabs>
          <w:tab w:val="left" w:pos="-1440"/>
          <w:tab w:val="left" w:pos="-720"/>
          <w:tab w:val="left" w:pos="1080"/>
          <w:tab w:val="right" w:pos="1276"/>
          <w:tab w:val="left" w:pos="1418"/>
          <w:tab w:val="left" w:pos="1656"/>
          <w:tab w:val="left" w:pos="2318"/>
          <w:tab w:val="left" w:pos="2880"/>
        </w:tabs>
        <w:suppressAutoHyphens/>
        <w:ind w:left="720" w:firstLine="0"/>
        <w:jc w:val="both"/>
        <w:rPr>
          <w:rFonts w:ascii="Arial" w:hAnsi="Arial" w:cs="Arial"/>
          <w:spacing w:val="-2"/>
          <w:sz w:val="24"/>
          <w:szCs w:val="24"/>
        </w:rPr>
      </w:pPr>
      <w:r w:rsidRPr="00EA3357">
        <w:rPr>
          <w:rFonts w:ascii="Arial" w:hAnsi="Arial" w:cs="Arial"/>
          <w:spacing w:val="-2"/>
          <w:sz w:val="24"/>
          <w:szCs w:val="24"/>
        </w:rPr>
        <w:t xml:space="preserve">Involved in negotiating contracts/other arrangements for the provision of </w:t>
      </w:r>
      <w:r w:rsidRPr="00EA3357">
        <w:rPr>
          <w:rFonts w:ascii="Arial" w:hAnsi="Arial" w:cs="Arial"/>
          <w:spacing w:val="-2"/>
          <w:sz w:val="24"/>
          <w:szCs w:val="24"/>
        </w:rPr>
        <w:tab/>
        <w:t>goods/services</w:t>
      </w:r>
    </w:p>
    <w:p w14:paraId="55B8E5CB" w14:textId="77777777" w:rsidR="00527160" w:rsidRPr="00EA3357" w:rsidRDefault="00527160" w:rsidP="00EF0B29">
      <w:pPr>
        <w:widowControl/>
        <w:numPr>
          <w:ilvl w:val="0"/>
          <w:numId w:val="4"/>
        </w:numPr>
        <w:tabs>
          <w:tab w:val="left" w:pos="-1440"/>
          <w:tab w:val="left" w:pos="-720"/>
          <w:tab w:val="left" w:pos="1080"/>
          <w:tab w:val="right" w:pos="1276"/>
          <w:tab w:val="left" w:pos="1418"/>
          <w:tab w:val="left" w:pos="1656"/>
          <w:tab w:val="left" w:pos="2318"/>
          <w:tab w:val="left" w:pos="2880"/>
        </w:tabs>
        <w:suppressAutoHyphens/>
        <w:ind w:left="1134" w:hanging="425"/>
        <w:jc w:val="both"/>
        <w:rPr>
          <w:rFonts w:ascii="Arial" w:hAnsi="Arial" w:cs="Arial"/>
          <w:spacing w:val="-2"/>
          <w:sz w:val="24"/>
          <w:szCs w:val="24"/>
        </w:rPr>
      </w:pPr>
      <w:r w:rsidRPr="00EA3357">
        <w:rPr>
          <w:rFonts w:ascii="Arial" w:hAnsi="Arial" w:cs="Arial"/>
          <w:spacing w:val="-2"/>
          <w:sz w:val="24"/>
          <w:szCs w:val="24"/>
        </w:rPr>
        <w:t>Involved with the handling and safe custody of patients’ monies and valuables</w:t>
      </w:r>
    </w:p>
    <w:p w14:paraId="315477EF" w14:textId="77777777" w:rsidR="00527160" w:rsidRPr="00EA3357" w:rsidRDefault="00527160" w:rsidP="00EF0B29">
      <w:pPr>
        <w:widowControl/>
        <w:numPr>
          <w:ilvl w:val="0"/>
          <w:numId w:val="4"/>
        </w:numPr>
        <w:tabs>
          <w:tab w:val="left" w:pos="-1440"/>
          <w:tab w:val="left" w:pos="-720"/>
          <w:tab w:val="left" w:pos="1080"/>
          <w:tab w:val="right" w:pos="1276"/>
          <w:tab w:val="left" w:pos="1418"/>
          <w:tab w:val="left" w:pos="1656"/>
          <w:tab w:val="left" w:pos="2318"/>
          <w:tab w:val="left" w:pos="2880"/>
        </w:tabs>
        <w:suppressAutoHyphens/>
        <w:ind w:left="720" w:firstLine="0"/>
        <w:jc w:val="both"/>
        <w:rPr>
          <w:rFonts w:ascii="Arial" w:hAnsi="Arial" w:cs="Arial"/>
          <w:spacing w:val="-2"/>
          <w:sz w:val="24"/>
          <w:szCs w:val="24"/>
        </w:rPr>
      </w:pPr>
      <w:r w:rsidRPr="00EA3357">
        <w:rPr>
          <w:rFonts w:ascii="Arial" w:hAnsi="Arial" w:cs="Arial"/>
          <w:spacing w:val="-2"/>
          <w:sz w:val="24"/>
          <w:szCs w:val="24"/>
        </w:rPr>
        <w:t>Involved in the administration of Charitable Funds</w:t>
      </w:r>
    </w:p>
    <w:p w14:paraId="1089E7D7" w14:textId="77777777" w:rsidR="00527160" w:rsidRPr="00EA3357" w:rsidRDefault="00527160">
      <w:pPr>
        <w:tabs>
          <w:tab w:val="left" w:pos="-1440"/>
          <w:tab w:val="left" w:pos="-720"/>
          <w:tab w:val="left" w:pos="1080"/>
          <w:tab w:val="right" w:pos="1276"/>
          <w:tab w:val="left" w:pos="1418"/>
          <w:tab w:val="left" w:pos="1656"/>
          <w:tab w:val="left" w:pos="2318"/>
          <w:tab w:val="left" w:pos="2880"/>
        </w:tabs>
        <w:suppressAutoHyphens/>
        <w:ind w:left="720"/>
        <w:jc w:val="both"/>
        <w:rPr>
          <w:rFonts w:ascii="Arial" w:hAnsi="Arial" w:cs="Arial"/>
          <w:spacing w:val="-2"/>
          <w:sz w:val="24"/>
          <w:szCs w:val="24"/>
        </w:rPr>
      </w:pPr>
    </w:p>
    <w:p w14:paraId="158FD8AF" w14:textId="77777777" w:rsidR="00527160" w:rsidRPr="00045B39" w:rsidRDefault="00527160">
      <w:pPr>
        <w:tabs>
          <w:tab w:val="left" w:pos="-1440"/>
          <w:tab w:val="left" w:pos="-720"/>
          <w:tab w:val="right" w:pos="1276"/>
          <w:tab w:val="left" w:pos="1418"/>
          <w:tab w:val="left" w:pos="1656"/>
          <w:tab w:val="left" w:pos="2318"/>
          <w:tab w:val="left" w:pos="2880"/>
        </w:tabs>
        <w:suppressAutoHyphens/>
        <w:ind w:left="720"/>
        <w:jc w:val="both"/>
        <w:rPr>
          <w:rFonts w:ascii="Arial" w:hAnsi="Arial" w:cs="Arial"/>
          <w:spacing w:val="-2"/>
          <w:sz w:val="24"/>
          <w:szCs w:val="24"/>
          <w:highlight w:val="yellow"/>
        </w:rPr>
      </w:pPr>
      <w:r w:rsidRPr="009E2260">
        <w:rPr>
          <w:rFonts w:ascii="Arial" w:hAnsi="Arial" w:cs="Arial"/>
          <w:spacing w:val="-2"/>
          <w:sz w:val="24"/>
          <w:szCs w:val="24"/>
        </w:rPr>
        <w:t xml:space="preserve">ALL staff must be made aware of section </w:t>
      </w:r>
      <w:r w:rsidR="00D41506" w:rsidRPr="009E2260">
        <w:rPr>
          <w:rFonts w:ascii="Arial" w:hAnsi="Arial" w:cs="Arial"/>
          <w:spacing w:val="-2"/>
          <w:sz w:val="24"/>
          <w:szCs w:val="24"/>
        </w:rPr>
        <w:t>11</w:t>
      </w:r>
      <w:r w:rsidRPr="009E2260">
        <w:rPr>
          <w:rFonts w:ascii="Arial" w:hAnsi="Arial" w:cs="Arial"/>
          <w:spacing w:val="-2"/>
          <w:sz w:val="24"/>
          <w:szCs w:val="24"/>
        </w:rPr>
        <w:t xml:space="preserve"> </w:t>
      </w:r>
      <w:r w:rsidR="00864A8D" w:rsidRPr="009E2260">
        <w:rPr>
          <w:rFonts w:ascii="Arial" w:hAnsi="Arial" w:cs="Arial"/>
          <w:spacing w:val="-2"/>
          <w:sz w:val="24"/>
          <w:szCs w:val="24"/>
        </w:rPr>
        <w:t xml:space="preserve">Standards of Business Conduct within </w:t>
      </w:r>
      <w:r w:rsidR="00D150AC" w:rsidRPr="009E2260">
        <w:rPr>
          <w:rFonts w:ascii="Arial" w:hAnsi="Arial" w:cs="Arial"/>
          <w:spacing w:val="-2"/>
          <w:sz w:val="24"/>
          <w:szCs w:val="24"/>
        </w:rPr>
        <w:t xml:space="preserve">the </w:t>
      </w:r>
      <w:r w:rsidRPr="009E2260">
        <w:rPr>
          <w:rFonts w:ascii="Arial" w:hAnsi="Arial" w:cs="Arial"/>
          <w:spacing w:val="-2"/>
          <w:sz w:val="24"/>
          <w:szCs w:val="24"/>
        </w:rPr>
        <w:t>Standing Orders</w:t>
      </w:r>
      <w:r w:rsidR="00864A8D" w:rsidRPr="009E2260">
        <w:rPr>
          <w:rFonts w:ascii="Arial" w:hAnsi="Arial" w:cs="Arial"/>
          <w:spacing w:val="-2"/>
          <w:sz w:val="24"/>
          <w:szCs w:val="24"/>
        </w:rPr>
        <w:t xml:space="preserve"> of the Board of Directors and Standards of Business Conduct.</w:t>
      </w:r>
    </w:p>
    <w:p w14:paraId="4A78602E" w14:textId="77777777" w:rsidR="00527160" w:rsidRPr="00045B39" w:rsidRDefault="00527160">
      <w:pPr>
        <w:tabs>
          <w:tab w:val="left" w:pos="-1440"/>
          <w:tab w:val="left" w:pos="-720"/>
          <w:tab w:val="right" w:pos="1276"/>
          <w:tab w:val="left" w:pos="1418"/>
          <w:tab w:val="left" w:pos="1656"/>
          <w:tab w:val="left" w:pos="2318"/>
          <w:tab w:val="left" w:pos="2880"/>
        </w:tabs>
        <w:suppressAutoHyphens/>
        <w:ind w:left="720"/>
        <w:jc w:val="both"/>
        <w:rPr>
          <w:rFonts w:ascii="Arial" w:hAnsi="Arial" w:cs="Arial"/>
          <w:spacing w:val="-2"/>
          <w:sz w:val="24"/>
          <w:szCs w:val="24"/>
          <w:highlight w:val="yellow"/>
        </w:rPr>
      </w:pPr>
    </w:p>
    <w:p w14:paraId="070E9DCE" w14:textId="77777777" w:rsidR="00527160" w:rsidRPr="00EA3357" w:rsidRDefault="00527160">
      <w:pPr>
        <w:tabs>
          <w:tab w:val="left" w:pos="-1440"/>
          <w:tab w:val="left" w:pos="-720"/>
          <w:tab w:val="right" w:pos="1276"/>
          <w:tab w:val="left" w:pos="1418"/>
          <w:tab w:val="left" w:pos="1656"/>
          <w:tab w:val="left" w:pos="2318"/>
          <w:tab w:val="left" w:pos="2880"/>
        </w:tabs>
        <w:suppressAutoHyphens/>
        <w:ind w:left="720"/>
        <w:jc w:val="both"/>
        <w:rPr>
          <w:rFonts w:ascii="Arial" w:hAnsi="Arial" w:cs="Arial"/>
          <w:spacing w:val="-2"/>
          <w:sz w:val="24"/>
          <w:szCs w:val="24"/>
        </w:rPr>
      </w:pPr>
      <w:r w:rsidRPr="00EA3357">
        <w:rPr>
          <w:rFonts w:ascii="Arial" w:hAnsi="Arial" w:cs="Arial"/>
          <w:spacing w:val="-2"/>
          <w:sz w:val="24"/>
          <w:szCs w:val="24"/>
        </w:rPr>
        <w:t>Should any difficulties arise regarding the interpretation or application of any of the SFIs then the advice of the Director of Finan</w:t>
      </w:r>
      <w:r w:rsidR="001B3CFE" w:rsidRPr="00EA3357">
        <w:rPr>
          <w:rFonts w:ascii="Arial" w:hAnsi="Arial" w:cs="Arial"/>
          <w:spacing w:val="-2"/>
          <w:sz w:val="24"/>
          <w:szCs w:val="24"/>
        </w:rPr>
        <w:t>ce MUST BE SOUGHT BEFORE YOU ACT</w:t>
      </w:r>
      <w:r w:rsidRPr="00EA3357">
        <w:rPr>
          <w:rFonts w:ascii="Arial" w:hAnsi="Arial" w:cs="Arial"/>
          <w:spacing w:val="-2"/>
          <w:sz w:val="24"/>
          <w:szCs w:val="24"/>
        </w:rPr>
        <w:t xml:space="preserve">.  </w:t>
      </w:r>
      <w:r w:rsidRPr="00EA3357">
        <w:rPr>
          <w:rFonts w:ascii="Arial" w:hAnsi="Arial" w:cs="Arial"/>
          <w:color w:val="000000"/>
          <w:sz w:val="24"/>
          <w:szCs w:val="24"/>
          <w:lang w:val="en-US"/>
        </w:rPr>
        <w:t>The user of these Standing Financial Instructions should also be familiar with and comply with the provisions of the Trust’s Standing Orders.</w:t>
      </w:r>
    </w:p>
    <w:p w14:paraId="56C89A30" w14:textId="77777777" w:rsidR="00527160" w:rsidRPr="00EA3357" w:rsidRDefault="00527160">
      <w:pPr>
        <w:tabs>
          <w:tab w:val="left" w:pos="-1440"/>
          <w:tab w:val="left" w:pos="-720"/>
          <w:tab w:val="right" w:pos="1276"/>
          <w:tab w:val="left" w:pos="1418"/>
          <w:tab w:val="left" w:pos="1656"/>
          <w:tab w:val="left" w:pos="2318"/>
          <w:tab w:val="left" w:pos="2880"/>
        </w:tabs>
        <w:suppressAutoHyphens/>
        <w:ind w:left="720"/>
        <w:jc w:val="both"/>
        <w:rPr>
          <w:rFonts w:ascii="Arial" w:hAnsi="Arial" w:cs="Arial"/>
          <w:spacing w:val="-2"/>
          <w:sz w:val="24"/>
          <w:szCs w:val="24"/>
        </w:rPr>
      </w:pPr>
    </w:p>
    <w:p w14:paraId="68CFFFAC" w14:textId="77777777" w:rsidR="00527160" w:rsidRPr="00EA3357" w:rsidRDefault="00527160">
      <w:pPr>
        <w:tabs>
          <w:tab w:val="left" w:pos="-1440"/>
          <w:tab w:val="left" w:pos="-720"/>
          <w:tab w:val="right" w:pos="1276"/>
          <w:tab w:val="left" w:pos="1418"/>
          <w:tab w:val="left" w:pos="1656"/>
          <w:tab w:val="left" w:pos="2318"/>
          <w:tab w:val="left" w:pos="2880"/>
        </w:tabs>
        <w:suppressAutoHyphens/>
        <w:ind w:left="720"/>
        <w:jc w:val="both"/>
        <w:rPr>
          <w:rFonts w:ascii="Arial" w:hAnsi="Arial" w:cs="Arial"/>
          <w:spacing w:val="-2"/>
          <w:sz w:val="24"/>
          <w:szCs w:val="24"/>
        </w:rPr>
      </w:pPr>
      <w:r w:rsidRPr="00EA3357">
        <w:rPr>
          <w:rFonts w:ascii="Arial" w:hAnsi="Arial" w:cs="Arial"/>
          <w:spacing w:val="-2"/>
          <w:sz w:val="24"/>
          <w:szCs w:val="24"/>
        </w:rPr>
        <w:t>The failure to comply with Standing Financial Instructions and Standing Orders can in certain circumstances be regarded as a disciplinary matter that could result in dismissal.</w:t>
      </w:r>
    </w:p>
    <w:p w14:paraId="0E905A54" w14:textId="77777777" w:rsidR="00527160" w:rsidRPr="00045B39" w:rsidRDefault="00527160">
      <w:pPr>
        <w:tabs>
          <w:tab w:val="left" w:pos="-1440"/>
          <w:tab w:val="left" w:pos="-720"/>
          <w:tab w:val="right" w:pos="1276"/>
          <w:tab w:val="left" w:pos="1418"/>
          <w:tab w:val="left" w:pos="1656"/>
          <w:tab w:val="left" w:pos="2318"/>
          <w:tab w:val="left" w:pos="2880"/>
        </w:tabs>
        <w:suppressAutoHyphens/>
        <w:ind w:left="720"/>
        <w:jc w:val="both"/>
        <w:rPr>
          <w:rFonts w:ascii="Arial" w:hAnsi="Arial" w:cs="Arial"/>
          <w:b/>
          <w:spacing w:val="-2"/>
          <w:sz w:val="24"/>
          <w:szCs w:val="24"/>
          <w:highlight w:val="yellow"/>
        </w:rPr>
      </w:pPr>
    </w:p>
    <w:p w14:paraId="52E6111F" w14:textId="77777777" w:rsidR="00DD20ED" w:rsidRPr="00EA3357" w:rsidRDefault="00527160">
      <w:pPr>
        <w:tabs>
          <w:tab w:val="left" w:pos="-1440"/>
          <w:tab w:val="left" w:pos="-720"/>
          <w:tab w:val="right" w:pos="1276"/>
          <w:tab w:val="left" w:pos="1418"/>
          <w:tab w:val="left" w:pos="1656"/>
          <w:tab w:val="left" w:pos="2318"/>
          <w:tab w:val="left" w:pos="2880"/>
        </w:tabs>
        <w:suppressAutoHyphens/>
        <w:ind w:left="720"/>
        <w:jc w:val="both"/>
        <w:rPr>
          <w:rFonts w:ascii="Arial" w:hAnsi="Arial" w:cs="Arial"/>
          <w:color w:val="000000"/>
          <w:sz w:val="24"/>
          <w:szCs w:val="24"/>
          <w:lang w:val="en-US"/>
        </w:rPr>
      </w:pPr>
      <w:r w:rsidRPr="00EA3357">
        <w:rPr>
          <w:rFonts w:ascii="Arial" w:hAnsi="Arial" w:cs="Arial"/>
          <w:b/>
          <w:color w:val="000000"/>
          <w:sz w:val="24"/>
          <w:szCs w:val="24"/>
          <w:lang w:val="en-US"/>
        </w:rPr>
        <w:t>Overriding Standing Financial Instructions</w:t>
      </w:r>
      <w:r w:rsidRPr="00EA3357">
        <w:rPr>
          <w:rFonts w:ascii="Arial" w:hAnsi="Arial" w:cs="Arial"/>
          <w:color w:val="000000"/>
          <w:sz w:val="24"/>
          <w:szCs w:val="24"/>
          <w:lang w:val="en-US"/>
        </w:rPr>
        <w:t xml:space="preserve"> </w:t>
      </w:r>
    </w:p>
    <w:p w14:paraId="5F2BAC79" w14:textId="77777777" w:rsidR="00DD20ED" w:rsidRPr="00EA3357" w:rsidRDefault="00DD20ED">
      <w:pPr>
        <w:tabs>
          <w:tab w:val="left" w:pos="-1440"/>
          <w:tab w:val="left" w:pos="-720"/>
          <w:tab w:val="right" w:pos="1276"/>
          <w:tab w:val="left" w:pos="1418"/>
          <w:tab w:val="left" w:pos="1656"/>
          <w:tab w:val="left" w:pos="2318"/>
          <w:tab w:val="left" w:pos="2880"/>
        </w:tabs>
        <w:suppressAutoHyphens/>
        <w:ind w:left="720"/>
        <w:jc w:val="both"/>
        <w:rPr>
          <w:rFonts w:ascii="Arial" w:hAnsi="Arial" w:cs="Arial"/>
          <w:color w:val="000000"/>
          <w:sz w:val="24"/>
          <w:szCs w:val="24"/>
          <w:lang w:val="en-US"/>
        </w:rPr>
      </w:pPr>
    </w:p>
    <w:p w14:paraId="29849279" w14:textId="4A0D911C" w:rsidR="00527160" w:rsidRPr="001D022C" w:rsidRDefault="00527160">
      <w:pPr>
        <w:tabs>
          <w:tab w:val="left" w:pos="-1440"/>
          <w:tab w:val="left" w:pos="-720"/>
          <w:tab w:val="right" w:pos="1276"/>
          <w:tab w:val="left" w:pos="1418"/>
          <w:tab w:val="left" w:pos="1656"/>
          <w:tab w:val="left" w:pos="2318"/>
          <w:tab w:val="left" w:pos="2880"/>
        </w:tabs>
        <w:suppressAutoHyphens/>
        <w:ind w:left="720"/>
        <w:jc w:val="both"/>
        <w:rPr>
          <w:rFonts w:ascii="Arial" w:hAnsi="Arial" w:cs="Arial"/>
          <w:color w:val="000000"/>
          <w:sz w:val="24"/>
          <w:szCs w:val="24"/>
          <w:lang w:val="en-US"/>
        </w:rPr>
      </w:pPr>
      <w:r w:rsidRPr="00EA3357">
        <w:rPr>
          <w:rFonts w:ascii="Arial" w:hAnsi="Arial" w:cs="Arial"/>
          <w:color w:val="000000"/>
          <w:sz w:val="24"/>
          <w:szCs w:val="24"/>
          <w:lang w:val="en-US"/>
        </w:rPr>
        <w:t xml:space="preserve">If for any reason these Standing Financial Instructions are not complied with, full details of the non-compliance and any justification for non-compliance and the circumstances around the non-compliance shall be reported to the next formal meeting of the Audit </w:t>
      </w:r>
      <w:r w:rsidR="00282EB8" w:rsidRPr="00EA3357">
        <w:rPr>
          <w:rFonts w:ascii="Arial" w:hAnsi="Arial" w:cs="Arial"/>
          <w:color w:val="000000"/>
          <w:sz w:val="24"/>
          <w:szCs w:val="24"/>
          <w:lang w:val="en-US"/>
        </w:rPr>
        <w:t xml:space="preserve">and Risk </w:t>
      </w:r>
      <w:r w:rsidRPr="00EA3357">
        <w:rPr>
          <w:rFonts w:ascii="Arial" w:hAnsi="Arial" w:cs="Arial"/>
          <w:color w:val="000000"/>
          <w:sz w:val="24"/>
          <w:szCs w:val="24"/>
          <w:lang w:val="en-US"/>
        </w:rPr>
        <w:t xml:space="preserve">Committee for referring action or ratification.  All members of the </w:t>
      </w:r>
      <w:r w:rsidR="00EA3357" w:rsidRPr="00EA3357">
        <w:rPr>
          <w:rFonts w:ascii="Arial" w:hAnsi="Arial" w:cs="Arial"/>
          <w:color w:val="000000"/>
          <w:sz w:val="24"/>
          <w:szCs w:val="24"/>
          <w:lang w:val="en-US"/>
        </w:rPr>
        <w:t xml:space="preserve">Trust </w:t>
      </w:r>
      <w:r w:rsidRPr="00EA3357">
        <w:rPr>
          <w:rFonts w:ascii="Arial" w:hAnsi="Arial" w:cs="Arial"/>
          <w:color w:val="000000"/>
          <w:sz w:val="24"/>
          <w:szCs w:val="24"/>
          <w:lang w:val="en-US"/>
        </w:rPr>
        <w:t xml:space="preserve">Board and staff have a duty to disclose any non-compliance with these Standing Financial </w:t>
      </w:r>
      <w:r w:rsidRPr="001D022C">
        <w:rPr>
          <w:rFonts w:ascii="Arial" w:hAnsi="Arial" w:cs="Arial"/>
          <w:color w:val="000000"/>
          <w:sz w:val="24"/>
          <w:szCs w:val="24"/>
          <w:lang w:val="en-US"/>
        </w:rPr>
        <w:t>Instructions to the Director of Finance as soon as possible.</w:t>
      </w:r>
    </w:p>
    <w:p w14:paraId="5DF3F0BD" w14:textId="77777777" w:rsidR="00527160" w:rsidRPr="001D022C" w:rsidRDefault="00527160">
      <w:pPr>
        <w:tabs>
          <w:tab w:val="left" w:pos="-1440"/>
          <w:tab w:val="left" w:pos="-720"/>
          <w:tab w:val="right" w:pos="1276"/>
          <w:tab w:val="left" w:pos="1418"/>
          <w:tab w:val="left" w:pos="1656"/>
          <w:tab w:val="left" w:pos="2318"/>
          <w:tab w:val="left" w:pos="2880"/>
        </w:tabs>
        <w:suppressAutoHyphens/>
        <w:ind w:left="720"/>
        <w:jc w:val="both"/>
        <w:rPr>
          <w:rFonts w:ascii="Arial" w:hAnsi="Arial" w:cs="Arial"/>
          <w:b/>
          <w:spacing w:val="-2"/>
          <w:sz w:val="24"/>
          <w:szCs w:val="24"/>
        </w:rPr>
      </w:pPr>
    </w:p>
    <w:p w14:paraId="7267791E" w14:textId="7FF822D5" w:rsidR="00A31180" w:rsidRPr="001D022C" w:rsidRDefault="00A31180">
      <w:pPr>
        <w:tabs>
          <w:tab w:val="left" w:pos="-1440"/>
          <w:tab w:val="left" w:pos="-720"/>
          <w:tab w:val="right" w:pos="1276"/>
          <w:tab w:val="left" w:pos="1418"/>
          <w:tab w:val="left" w:pos="1656"/>
          <w:tab w:val="left" w:pos="2318"/>
          <w:tab w:val="left" w:pos="2880"/>
        </w:tabs>
        <w:suppressAutoHyphens/>
        <w:ind w:left="720"/>
        <w:jc w:val="both"/>
        <w:rPr>
          <w:rFonts w:ascii="Arial" w:hAnsi="Arial" w:cs="Arial"/>
          <w:b/>
          <w:spacing w:val="-2"/>
          <w:sz w:val="24"/>
          <w:szCs w:val="24"/>
        </w:rPr>
      </w:pPr>
    </w:p>
    <w:p w14:paraId="6D5D4415" w14:textId="1ABFDEE6" w:rsidR="002F1F6F" w:rsidRPr="001D022C" w:rsidRDefault="002F1F6F">
      <w:pPr>
        <w:tabs>
          <w:tab w:val="left" w:pos="-1440"/>
          <w:tab w:val="left" w:pos="-720"/>
          <w:tab w:val="right" w:pos="1276"/>
          <w:tab w:val="left" w:pos="1418"/>
          <w:tab w:val="left" w:pos="1656"/>
          <w:tab w:val="left" w:pos="2318"/>
          <w:tab w:val="left" w:pos="2880"/>
        </w:tabs>
        <w:suppressAutoHyphens/>
        <w:ind w:left="720"/>
        <w:jc w:val="both"/>
        <w:rPr>
          <w:rFonts w:ascii="Arial" w:hAnsi="Arial" w:cs="Arial"/>
          <w:b/>
          <w:spacing w:val="-2"/>
          <w:sz w:val="24"/>
          <w:szCs w:val="24"/>
        </w:rPr>
      </w:pPr>
    </w:p>
    <w:p w14:paraId="4DD6E782" w14:textId="77777777" w:rsidR="00486B00" w:rsidRPr="001D022C" w:rsidRDefault="00486B00">
      <w:pPr>
        <w:tabs>
          <w:tab w:val="left" w:pos="-1440"/>
          <w:tab w:val="left" w:pos="-720"/>
          <w:tab w:val="right" w:pos="1276"/>
          <w:tab w:val="left" w:pos="1418"/>
          <w:tab w:val="left" w:pos="1656"/>
          <w:tab w:val="left" w:pos="2318"/>
          <w:tab w:val="left" w:pos="2880"/>
        </w:tabs>
        <w:suppressAutoHyphens/>
        <w:ind w:left="720"/>
        <w:jc w:val="both"/>
        <w:rPr>
          <w:rFonts w:ascii="Arial" w:hAnsi="Arial" w:cs="Arial"/>
          <w:b/>
          <w:spacing w:val="-2"/>
          <w:sz w:val="24"/>
          <w:szCs w:val="24"/>
        </w:rPr>
      </w:pPr>
    </w:p>
    <w:p w14:paraId="069E7AC6" w14:textId="77777777" w:rsidR="00527160" w:rsidRPr="001D022C"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Cs/>
          <w:iCs/>
          <w:spacing w:val="-2"/>
          <w:sz w:val="24"/>
          <w:szCs w:val="24"/>
        </w:rPr>
      </w:pPr>
      <w:r w:rsidRPr="001D022C">
        <w:rPr>
          <w:rFonts w:ascii="Arial" w:hAnsi="Arial" w:cs="Arial"/>
          <w:b/>
          <w:iCs/>
          <w:spacing w:val="-2"/>
          <w:sz w:val="24"/>
          <w:szCs w:val="24"/>
        </w:rPr>
        <w:lastRenderedPageBreak/>
        <w:t>1.2</w:t>
      </w:r>
      <w:r w:rsidRPr="001D022C">
        <w:rPr>
          <w:rFonts w:ascii="Arial" w:hAnsi="Arial" w:cs="Arial"/>
          <w:b/>
          <w:iCs/>
          <w:spacing w:val="-2"/>
          <w:sz w:val="24"/>
          <w:szCs w:val="24"/>
        </w:rPr>
        <w:tab/>
        <w:t>TERMINOLOGY</w:t>
      </w:r>
    </w:p>
    <w:p w14:paraId="08D8AF9C" w14:textId="77777777" w:rsidR="00527160" w:rsidRPr="001D022C"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Cs/>
          <w:iCs/>
          <w:spacing w:val="-2"/>
          <w:sz w:val="24"/>
          <w:szCs w:val="24"/>
        </w:rPr>
      </w:pPr>
    </w:p>
    <w:p w14:paraId="7BD5B78E" w14:textId="77777777" w:rsidR="00527160" w:rsidRPr="00EA3357"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Cs/>
          <w:iCs/>
          <w:spacing w:val="-2"/>
          <w:sz w:val="24"/>
          <w:szCs w:val="24"/>
        </w:rPr>
      </w:pPr>
      <w:r w:rsidRPr="001D022C">
        <w:rPr>
          <w:rFonts w:ascii="Arial" w:hAnsi="Arial" w:cs="Arial"/>
          <w:b/>
          <w:bCs/>
          <w:iCs/>
          <w:spacing w:val="-2"/>
          <w:sz w:val="24"/>
          <w:szCs w:val="24"/>
        </w:rPr>
        <w:t>1.2.1</w:t>
      </w:r>
      <w:r w:rsidRPr="001D022C">
        <w:rPr>
          <w:rFonts w:ascii="Arial" w:hAnsi="Arial" w:cs="Arial"/>
          <w:bCs/>
          <w:iCs/>
          <w:spacing w:val="-2"/>
          <w:sz w:val="24"/>
          <w:szCs w:val="24"/>
        </w:rPr>
        <w:tab/>
        <w:t>Any expression</w:t>
      </w:r>
      <w:r w:rsidRPr="00EA3357">
        <w:rPr>
          <w:rFonts w:ascii="Arial" w:hAnsi="Arial" w:cs="Arial"/>
          <w:bCs/>
          <w:iCs/>
          <w:spacing w:val="-2"/>
          <w:sz w:val="24"/>
          <w:szCs w:val="24"/>
        </w:rPr>
        <w:t xml:space="preserve"> to which a meaning is given in Health Service Acts, or in the Financial Directions made under the Acts, shall have the same meaning in these instructions; and</w:t>
      </w:r>
      <w:r w:rsidR="00A53D75" w:rsidRPr="00EA3357">
        <w:rPr>
          <w:rFonts w:ascii="Arial" w:hAnsi="Arial" w:cs="Arial"/>
          <w:bCs/>
          <w:iCs/>
          <w:spacing w:val="-2"/>
          <w:sz w:val="24"/>
          <w:szCs w:val="24"/>
        </w:rPr>
        <w:t>:</w:t>
      </w:r>
    </w:p>
    <w:p w14:paraId="50EFB227" w14:textId="77777777" w:rsidR="00527160" w:rsidRPr="00EA3357" w:rsidRDefault="00527160">
      <w:pPr>
        <w:tabs>
          <w:tab w:val="left" w:pos="-1440"/>
          <w:tab w:val="left" w:pos="-720"/>
          <w:tab w:val="left" w:pos="0"/>
          <w:tab w:val="left" w:pos="720"/>
          <w:tab w:val="left" w:pos="1080"/>
          <w:tab w:val="left" w:pos="1440"/>
        </w:tabs>
        <w:suppressAutoHyphens/>
        <w:ind w:left="1080" w:hanging="1080"/>
        <w:jc w:val="both"/>
        <w:rPr>
          <w:rFonts w:ascii="Arial" w:hAnsi="Arial" w:cs="Arial"/>
          <w:bCs/>
          <w:iCs/>
          <w:spacing w:val="-2"/>
          <w:sz w:val="24"/>
          <w:szCs w:val="24"/>
        </w:rPr>
      </w:pPr>
    </w:p>
    <w:p w14:paraId="16926DD8" w14:textId="77777777" w:rsidR="00527160" w:rsidRPr="00EA3357" w:rsidRDefault="00527160">
      <w:pPr>
        <w:tabs>
          <w:tab w:val="left" w:pos="-1440"/>
          <w:tab w:val="left" w:pos="-720"/>
          <w:tab w:val="left" w:pos="0"/>
          <w:tab w:val="left" w:pos="720"/>
          <w:tab w:val="left" w:pos="1080"/>
          <w:tab w:val="left" w:pos="1440"/>
        </w:tabs>
        <w:suppressAutoHyphens/>
        <w:ind w:left="1080" w:hanging="1080"/>
        <w:jc w:val="both"/>
        <w:rPr>
          <w:rFonts w:ascii="Arial" w:hAnsi="Arial" w:cs="Arial"/>
          <w:bCs/>
          <w:iCs/>
          <w:spacing w:val="-2"/>
          <w:sz w:val="24"/>
          <w:szCs w:val="24"/>
        </w:rPr>
      </w:pPr>
      <w:r w:rsidRPr="00EA3357">
        <w:rPr>
          <w:rFonts w:ascii="Arial" w:hAnsi="Arial" w:cs="Arial"/>
          <w:bCs/>
          <w:iCs/>
          <w:spacing w:val="-2"/>
          <w:sz w:val="24"/>
          <w:szCs w:val="24"/>
        </w:rPr>
        <w:tab/>
        <w:t xml:space="preserve">"Trust" means the Derbyshire </w:t>
      </w:r>
      <w:r w:rsidR="00F34472" w:rsidRPr="00EA3357">
        <w:rPr>
          <w:rFonts w:ascii="Arial" w:hAnsi="Arial" w:cs="Arial"/>
          <w:bCs/>
          <w:iCs/>
          <w:spacing w:val="-2"/>
          <w:sz w:val="24"/>
          <w:szCs w:val="24"/>
        </w:rPr>
        <w:t xml:space="preserve">Healthcare NHS Foundation </w:t>
      </w:r>
      <w:proofErr w:type="gramStart"/>
      <w:r w:rsidR="00BA61D4" w:rsidRPr="00EA3357">
        <w:rPr>
          <w:rFonts w:ascii="Arial" w:hAnsi="Arial" w:cs="Arial"/>
          <w:bCs/>
          <w:iCs/>
          <w:spacing w:val="-2"/>
          <w:sz w:val="24"/>
          <w:szCs w:val="24"/>
        </w:rPr>
        <w:t>Trust;</w:t>
      </w:r>
      <w:proofErr w:type="gramEnd"/>
    </w:p>
    <w:p w14:paraId="0A8CAB9F" w14:textId="77777777" w:rsidR="00527160" w:rsidRPr="00EA3357" w:rsidRDefault="00527160">
      <w:pPr>
        <w:tabs>
          <w:tab w:val="left" w:pos="-1440"/>
          <w:tab w:val="left" w:pos="-720"/>
          <w:tab w:val="left" w:pos="0"/>
          <w:tab w:val="left" w:pos="720"/>
          <w:tab w:val="left" w:pos="1080"/>
          <w:tab w:val="left" w:pos="1440"/>
        </w:tabs>
        <w:suppressAutoHyphens/>
        <w:ind w:left="1080" w:hanging="1080"/>
        <w:jc w:val="both"/>
        <w:rPr>
          <w:rFonts w:ascii="Arial" w:hAnsi="Arial" w:cs="Arial"/>
          <w:bCs/>
          <w:iCs/>
          <w:spacing w:val="-2"/>
          <w:sz w:val="24"/>
          <w:szCs w:val="24"/>
        </w:rPr>
      </w:pPr>
      <w:r w:rsidRPr="00EA3357">
        <w:rPr>
          <w:rFonts w:ascii="Arial" w:hAnsi="Arial" w:cs="Arial"/>
          <w:bCs/>
          <w:iCs/>
          <w:spacing w:val="-2"/>
          <w:sz w:val="24"/>
          <w:szCs w:val="24"/>
        </w:rPr>
        <w:tab/>
        <w:t xml:space="preserve">"Board" means the Board of </w:t>
      </w:r>
      <w:r w:rsidR="00154A10" w:rsidRPr="00EA3357">
        <w:rPr>
          <w:rFonts w:ascii="Arial" w:hAnsi="Arial" w:cs="Arial"/>
          <w:bCs/>
          <w:iCs/>
          <w:spacing w:val="-2"/>
          <w:sz w:val="24"/>
          <w:szCs w:val="24"/>
        </w:rPr>
        <w:t xml:space="preserve">Directors of </w:t>
      </w:r>
      <w:r w:rsidRPr="00EA3357">
        <w:rPr>
          <w:rFonts w:ascii="Arial" w:hAnsi="Arial" w:cs="Arial"/>
          <w:bCs/>
          <w:iCs/>
          <w:spacing w:val="-2"/>
          <w:sz w:val="24"/>
          <w:szCs w:val="24"/>
        </w:rPr>
        <w:t xml:space="preserve">the </w:t>
      </w:r>
      <w:proofErr w:type="gramStart"/>
      <w:r w:rsidRPr="00EA3357">
        <w:rPr>
          <w:rFonts w:ascii="Arial" w:hAnsi="Arial" w:cs="Arial"/>
          <w:bCs/>
          <w:iCs/>
          <w:spacing w:val="-2"/>
          <w:sz w:val="24"/>
          <w:szCs w:val="24"/>
        </w:rPr>
        <w:t>Trust;</w:t>
      </w:r>
      <w:proofErr w:type="gramEnd"/>
    </w:p>
    <w:p w14:paraId="51A0B66C" w14:textId="7CE84F27" w:rsidR="00527160" w:rsidRPr="00EA3357" w:rsidRDefault="00527160">
      <w:pPr>
        <w:tabs>
          <w:tab w:val="left" w:pos="-1440"/>
          <w:tab w:val="left" w:pos="-720"/>
          <w:tab w:val="left" w:pos="0"/>
          <w:tab w:val="left" w:pos="720"/>
          <w:tab w:val="left" w:pos="810"/>
          <w:tab w:val="left" w:pos="1440"/>
        </w:tabs>
        <w:suppressAutoHyphens/>
        <w:ind w:left="720" w:hanging="720"/>
        <w:jc w:val="both"/>
        <w:rPr>
          <w:rFonts w:ascii="Arial" w:hAnsi="Arial" w:cs="Arial"/>
          <w:bCs/>
          <w:iCs/>
          <w:spacing w:val="-2"/>
          <w:sz w:val="24"/>
          <w:szCs w:val="24"/>
        </w:rPr>
      </w:pPr>
      <w:r w:rsidRPr="00EA3357">
        <w:rPr>
          <w:rFonts w:ascii="Arial" w:hAnsi="Arial" w:cs="Arial"/>
          <w:bCs/>
          <w:iCs/>
          <w:spacing w:val="-2"/>
          <w:sz w:val="24"/>
          <w:szCs w:val="24"/>
        </w:rPr>
        <w:tab/>
        <w:t>"Budget" means a resource, expressed in financial terms</w:t>
      </w:r>
      <w:r w:rsidR="00C0743A" w:rsidRPr="00EA3357">
        <w:rPr>
          <w:rFonts w:ascii="Arial" w:hAnsi="Arial" w:cs="Arial"/>
          <w:bCs/>
          <w:iCs/>
          <w:spacing w:val="-2"/>
          <w:sz w:val="24"/>
          <w:szCs w:val="24"/>
        </w:rPr>
        <w:t xml:space="preserve"> and </w:t>
      </w:r>
      <w:r w:rsidR="004E47F3" w:rsidRPr="00EA3357">
        <w:rPr>
          <w:rFonts w:ascii="Arial" w:hAnsi="Arial" w:cs="Arial"/>
          <w:bCs/>
          <w:iCs/>
          <w:spacing w:val="-2"/>
          <w:sz w:val="24"/>
          <w:szCs w:val="24"/>
        </w:rPr>
        <w:t>whole time equivalent (</w:t>
      </w:r>
      <w:r w:rsidR="00C0743A" w:rsidRPr="00EA3357">
        <w:rPr>
          <w:rFonts w:ascii="Arial" w:hAnsi="Arial" w:cs="Arial"/>
          <w:bCs/>
          <w:iCs/>
          <w:spacing w:val="-2"/>
          <w:sz w:val="24"/>
          <w:szCs w:val="24"/>
        </w:rPr>
        <w:t>WTE</w:t>
      </w:r>
      <w:r w:rsidR="004E47F3" w:rsidRPr="00EA3357">
        <w:rPr>
          <w:rFonts w:ascii="Arial" w:hAnsi="Arial" w:cs="Arial"/>
          <w:bCs/>
          <w:iCs/>
          <w:spacing w:val="-2"/>
          <w:sz w:val="24"/>
          <w:szCs w:val="24"/>
        </w:rPr>
        <w:t>)</w:t>
      </w:r>
      <w:r w:rsidR="00C0743A" w:rsidRPr="00EA3357">
        <w:rPr>
          <w:rFonts w:ascii="Arial" w:hAnsi="Arial" w:cs="Arial"/>
          <w:bCs/>
          <w:iCs/>
          <w:spacing w:val="-2"/>
          <w:sz w:val="24"/>
          <w:szCs w:val="24"/>
        </w:rPr>
        <w:t xml:space="preserve"> terms</w:t>
      </w:r>
      <w:r w:rsidRPr="00EA3357">
        <w:rPr>
          <w:rFonts w:ascii="Arial" w:hAnsi="Arial" w:cs="Arial"/>
          <w:bCs/>
          <w:iCs/>
          <w:spacing w:val="-2"/>
          <w:sz w:val="24"/>
          <w:szCs w:val="24"/>
        </w:rPr>
        <w:t xml:space="preserve">, proposed by the Trust for the purpose of carrying out, for a specific period, any or </w:t>
      </w:r>
      <w:r w:rsidR="002662EA" w:rsidRPr="00EA3357">
        <w:rPr>
          <w:rFonts w:ascii="Arial" w:hAnsi="Arial" w:cs="Arial"/>
          <w:bCs/>
          <w:iCs/>
          <w:spacing w:val="-2"/>
          <w:sz w:val="24"/>
          <w:szCs w:val="24"/>
        </w:rPr>
        <w:t>all</w:t>
      </w:r>
      <w:r w:rsidRPr="00EA3357">
        <w:rPr>
          <w:rFonts w:ascii="Arial" w:hAnsi="Arial" w:cs="Arial"/>
          <w:bCs/>
          <w:iCs/>
          <w:spacing w:val="-2"/>
          <w:sz w:val="24"/>
          <w:szCs w:val="24"/>
        </w:rPr>
        <w:t xml:space="preserve"> the functions of the </w:t>
      </w:r>
      <w:proofErr w:type="gramStart"/>
      <w:r w:rsidRPr="00EA3357">
        <w:rPr>
          <w:rFonts w:ascii="Arial" w:hAnsi="Arial" w:cs="Arial"/>
          <w:bCs/>
          <w:iCs/>
          <w:spacing w:val="-2"/>
          <w:sz w:val="24"/>
          <w:szCs w:val="24"/>
        </w:rPr>
        <w:t>Trust;</w:t>
      </w:r>
      <w:proofErr w:type="gramEnd"/>
    </w:p>
    <w:p w14:paraId="1D8327E6" w14:textId="77777777" w:rsidR="00527160" w:rsidRPr="00EA3357" w:rsidRDefault="00527160">
      <w:pPr>
        <w:tabs>
          <w:tab w:val="left" w:pos="-1440"/>
          <w:tab w:val="left" w:pos="-720"/>
          <w:tab w:val="left" w:pos="0"/>
          <w:tab w:val="left" w:pos="720"/>
          <w:tab w:val="left" w:pos="1080"/>
          <w:tab w:val="left" w:pos="1440"/>
        </w:tabs>
        <w:suppressAutoHyphens/>
        <w:ind w:left="1080" w:hanging="1080"/>
        <w:jc w:val="both"/>
        <w:rPr>
          <w:rFonts w:ascii="Arial" w:hAnsi="Arial" w:cs="Arial"/>
          <w:bCs/>
          <w:iCs/>
          <w:spacing w:val="-2"/>
          <w:sz w:val="24"/>
          <w:szCs w:val="24"/>
        </w:rPr>
      </w:pPr>
      <w:r w:rsidRPr="00EA3357">
        <w:rPr>
          <w:rFonts w:ascii="Arial" w:hAnsi="Arial" w:cs="Arial"/>
          <w:bCs/>
          <w:iCs/>
          <w:spacing w:val="-2"/>
          <w:sz w:val="24"/>
          <w:szCs w:val="24"/>
        </w:rPr>
        <w:tab/>
        <w:t xml:space="preserve">"Chief Executive" means the Chief Officer of the </w:t>
      </w:r>
      <w:proofErr w:type="gramStart"/>
      <w:r w:rsidRPr="00EA3357">
        <w:rPr>
          <w:rFonts w:ascii="Arial" w:hAnsi="Arial" w:cs="Arial"/>
          <w:bCs/>
          <w:iCs/>
          <w:spacing w:val="-2"/>
          <w:sz w:val="24"/>
          <w:szCs w:val="24"/>
        </w:rPr>
        <w:t>Trust;</w:t>
      </w:r>
      <w:proofErr w:type="gramEnd"/>
    </w:p>
    <w:p w14:paraId="4B9E7427" w14:textId="77777777" w:rsidR="00527160" w:rsidRPr="00EA3357" w:rsidRDefault="00527160">
      <w:pPr>
        <w:tabs>
          <w:tab w:val="left" w:pos="-1440"/>
          <w:tab w:val="left" w:pos="-720"/>
          <w:tab w:val="left" w:pos="720"/>
          <w:tab w:val="left" w:pos="851"/>
          <w:tab w:val="left" w:pos="1440"/>
        </w:tabs>
        <w:suppressAutoHyphens/>
        <w:ind w:left="709" w:hanging="1080"/>
        <w:jc w:val="both"/>
        <w:rPr>
          <w:rFonts w:ascii="Arial" w:hAnsi="Arial" w:cs="Arial"/>
          <w:bCs/>
          <w:iCs/>
          <w:spacing w:val="-2"/>
          <w:sz w:val="24"/>
          <w:szCs w:val="24"/>
        </w:rPr>
      </w:pPr>
      <w:r w:rsidRPr="00EA3357">
        <w:rPr>
          <w:rFonts w:ascii="Arial" w:hAnsi="Arial" w:cs="Arial"/>
          <w:bCs/>
          <w:iCs/>
          <w:spacing w:val="-2"/>
          <w:sz w:val="24"/>
          <w:szCs w:val="24"/>
        </w:rPr>
        <w:tab/>
        <w:t>"Director of Finance" means the Chief Financial Officer of the Trust, who is also the</w:t>
      </w:r>
      <w:r w:rsidR="00DD20ED" w:rsidRPr="00EA3357">
        <w:rPr>
          <w:rFonts w:ascii="Arial" w:hAnsi="Arial" w:cs="Arial"/>
          <w:bCs/>
          <w:iCs/>
          <w:spacing w:val="-2"/>
          <w:sz w:val="24"/>
          <w:szCs w:val="24"/>
        </w:rPr>
        <w:t xml:space="preserve"> </w:t>
      </w:r>
      <w:r w:rsidRPr="00EA3357">
        <w:rPr>
          <w:rFonts w:ascii="Arial" w:hAnsi="Arial" w:cs="Arial"/>
          <w:bCs/>
          <w:iCs/>
          <w:spacing w:val="-2"/>
          <w:sz w:val="24"/>
          <w:szCs w:val="24"/>
        </w:rPr>
        <w:t xml:space="preserve">Director of </w:t>
      </w:r>
      <w:proofErr w:type="gramStart"/>
      <w:r w:rsidRPr="00EA3357">
        <w:rPr>
          <w:rFonts w:ascii="Arial" w:hAnsi="Arial" w:cs="Arial"/>
          <w:bCs/>
          <w:iCs/>
          <w:spacing w:val="-2"/>
          <w:sz w:val="24"/>
          <w:szCs w:val="24"/>
        </w:rPr>
        <w:t>Finance;</w:t>
      </w:r>
      <w:proofErr w:type="gramEnd"/>
      <w:r w:rsidRPr="00EA3357">
        <w:rPr>
          <w:rFonts w:ascii="Arial" w:hAnsi="Arial" w:cs="Arial"/>
          <w:bCs/>
          <w:iCs/>
          <w:spacing w:val="-2"/>
          <w:sz w:val="24"/>
          <w:szCs w:val="24"/>
        </w:rPr>
        <w:t xml:space="preserve"> </w:t>
      </w:r>
    </w:p>
    <w:p w14:paraId="18DACE98" w14:textId="77777777" w:rsidR="00527160" w:rsidRPr="00EA3357" w:rsidRDefault="00527160">
      <w:pPr>
        <w:tabs>
          <w:tab w:val="left" w:pos="-1440"/>
          <w:tab w:val="left" w:pos="-720"/>
          <w:tab w:val="left" w:pos="0"/>
          <w:tab w:val="left" w:pos="720"/>
          <w:tab w:val="left" w:pos="900"/>
          <w:tab w:val="left" w:pos="1440"/>
        </w:tabs>
        <w:suppressAutoHyphens/>
        <w:ind w:left="720" w:hanging="720"/>
        <w:jc w:val="both"/>
        <w:rPr>
          <w:rFonts w:ascii="Arial" w:hAnsi="Arial" w:cs="Arial"/>
          <w:bCs/>
          <w:iCs/>
          <w:spacing w:val="-2"/>
          <w:sz w:val="24"/>
          <w:szCs w:val="24"/>
        </w:rPr>
      </w:pPr>
      <w:r w:rsidRPr="00EA3357">
        <w:rPr>
          <w:rFonts w:ascii="Arial" w:hAnsi="Arial" w:cs="Arial"/>
          <w:bCs/>
          <w:iCs/>
          <w:spacing w:val="-2"/>
          <w:sz w:val="24"/>
          <w:szCs w:val="24"/>
        </w:rPr>
        <w:tab/>
        <w:t xml:space="preserve">"Budget Holder" means the Director or member of staff with delegated authority to manage finances (Income and Expenditure, Revenue and Capital) for a specific area of the </w:t>
      </w:r>
      <w:proofErr w:type="gramStart"/>
      <w:r w:rsidRPr="00EA3357">
        <w:rPr>
          <w:rFonts w:ascii="Arial" w:hAnsi="Arial" w:cs="Arial"/>
          <w:bCs/>
          <w:iCs/>
          <w:spacing w:val="-2"/>
          <w:sz w:val="24"/>
          <w:szCs w:val="24"/>
        </w:rPr>
        <w:t>Trust;</w:t>
      </w:r>
      <w:proofErr w:type="gramEnd"/>
    </w:p>
    <w:p w14:paraId="1D344934" w14:textId="77777777" w:rsidR="00527160" w:rsidRPr="00EA3357" w:rsidRDefault="00527160" w:rsidP="00A21BA2">
      <w:pPr>
        <w:tabs>
          <w:tab w:val="left" w:pos="-1440"/>
          <w:tab w:val="left" w:pos="-720"/>
          <w:tab w:val="left" w:pos="0"/>
          <w:tab w:val="left" w:pos="720"/>
          <w:tab w:val="left" w:pos="1440"/>
        </w:tabs>
        <w:suppressAutoHyphens/>
        <w:ind w:left="720"/>
        <w:jc w:val="both"/>
        <w:rPr>
          <w:rFonts w:ascii="Arial" w:hAnsi="Arial" w:cs="Arial"/>
          <w:bCs/>
          <w:iCs/>
          <w:spacing w:val="-2"/>
          <w:sz w:val="24"/>
          <w:szCs w:val="24"/>
        </w:rPr>
      </w:pPr>
      <w:r w:rsidRPr="00EA3357">
        <w:rPr>
          <w:rFonts w:ascii="Arial" w:hAnsi="Arial" w:cs="Arial"/>
          <w:bCs/>
          <w:iCs/>
          <w:spacing w:val="-2"/>
          <w:sz w:val="24"/>
          <w:szCs w:val="24"/>
        </w:rPr>
        <w:t>"Legal Advisor" means the Trust appointed person properly qualified to provide legal advice.</w:t>
      </w:r>
    </w:p>
    <w:p w14:paraId="79E91B44" w14:textId="77777777" w:rsidR="00527160" w:rsidRPr="00EA3357" w:rsidRDefault="00527160">
      <w:pPr>
        <w:tabs>
          <w:tab w:val="left" w:pos="-1440"/>
          <w:tab w:val="left" w:pos="-720"/>
          <w:tab w:val="left" w:pos="0"/>
          <w:tab w:val="left" w:pos="720"/>
          <w:tab w:val="left" w:pos="1440"/>
        </w:tabs>
        <w:suppressAutoHyphens/>
        <w:ind w:left="720" w:hanging="720"/>
        <w:jc w:val="both"/>
        <w:rPr>
          <w:rFonts w:ascii="Arial" w:hAnsi="Arial" w:cs="Arial"/>
          <w:bCs/>
          <w:iCs/>
          <w:spacing w:val="-2"/>
          <w:sz w:val="24"/>
          <w:szCs w:val="24"/>
        </w:rPr>
      </w:pPr>
    </w:p>
    <w:p w14:paraId="7EC7F590" w14:textId="77777777" w:rsidR="00527160" w:rsidRPr="00EA3357"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Cs/>
          <w:iCs/>
          <w:spacing w:val="-2"/>
          <w:sz w:val="24"/>
          <w:szCs w:val="24"/>
        </w:rPr>
      </w:pPr>
      <w:r w:rsidRPr="00EA3357">
        <w:rPr>
          <w:rFonts w:ascii="Arial" w:hAnsi="Arial" w:cs="Arial"/>
          <w:b/>
          <w:bCs/>
          <w:iCs/>
          <w:spacing w:val="-2"/>
          <w:sz w:val="24"/>
          <w:szCs w:val="24"/>
        </w:rPr>
        <w:t>1.2.2</w:t>
      </w:r>
      <w:r w:rsidRPr="00EA3357">
        <w:rPr>
          <w:rFonts w:ascii="Arial" w:hAnsi="Arial" w:cs="Arial"/>
          <w:bCs/>
          <w:iCs/>
          <w:spacing w:val="-2"/>
          <w:sz w:val="24"/>
          <w:szCs w:val="24"/>
        </w:rPr>
        <w:tab/>
        <w:t>Wherever the title Chief Executive, Director of Finance, or other nominated officer is used in these instructions, it shall be deemed to include such other director</w:t>
      </w:r>
      <w:r w:rsidR="001E64FD" w:rsidRPr="00EA3357">
        <w:rPr>
          <w:rFonts w:ascii="Arial" w:hAnsi="Arial" w:cs="Arial"/>
          <w:bCs/>
          <w:iCs/>
          <w:spacing w:val="-2"/>
          <w:sz w:val="24"/>
          <w:szCs w:val="24"/>
        </w:rPr>
        <w:t>s</w:t>
      </w:r>
      <w:r w:rsidRPr="00EA3357">
        <w:rPr>
          <w:rFonts w:ascii="Arial" w:hAnsi="Arial" w:cs="Arial"/>
          <w:bCs/>
          <w:iCs/>
          <w:spacing w:val="-2"/>
          <w:sz w:val="24"/>
          <w:szCs w:val="24"/>
        </w:rPr>
        <w:t xml:space="preserve"> or staff who have been duly authorised to represent them.</w:t>
      </w:r>
    </w:p>
    <w:p w14:paraId="58248AE0" w14:textId="77777777" w:rsidR="00527160" w:rsidRPr="00EA3357"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Cs/>
          <w:iCs/>
          <w:spacing w:val="-2"/>
          <w:sz w:val="24"/>
          <w:szCs w:val="24"/>
        </w:rPr>
      </w:pPr>
    </w:p>
    <w:p w14:paraId="0CF08D11" w14:textId="77777777" w:rsidR="00527160" w:rsidRPr="00EA3357"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Cs/>
          <w:iCs/>
          <w:spacing w:val="-2"/>
          <w:sz w:val="24"/>
          <w:szCs w:val="24"/>
        </w:rPr>
      </w:pPr>
      <w:r w:rsidRPr="00EA3357">
        <w:rPr>
          <w:rFonts w:ascii="Arial" w:hAnsi="Arial" w:cs="Arial"/>
          <w:b/>
          <w:bCs/>
          <w:iCs/>
          <w:spacing w:val="-2"/>
          <w:sz w:val="24"/>
          <w:szCs w:val="24"/>
        </w:rPr>
        <w:t>1.2.3</w:t>
      </w:r>
      <w:r w:rsidRPr="00EA3357">
        <w:rPr>
          <w:rFonts w:ascii="Arial" w:hAnsi="Arial" w:cs="Arial"/>
          <w:b/>
          <w:bCs/>
          <w:iCs/>
          <w:spacing w:val="-2"/>
          <w:sz w:val="24"/>
          <w:szCs w:val="24"/>
        </w:rPr>
        <w:tab/>
      </w:r>
      <w:r w:rsidRPr="00EA3357">
        <w:rPr>
          <w:rFonts w:ascii="Arial" w:hAnsi="Arial" w:cs="Arial"/>
          <w:bCs/>
          <w:iCs/>
          <w:spacing w:val="-2"/>
          <w:sz w:val="24"/>
          <w:szCs w:val="24"/>
        </w:rPr>
        <w:t>Wherever the term "staff" is used it shall be deemed to include staff of third parties contracted to the Trust when acting on behalf of the Trust.</w:t>
      </w:r>
    </w:p>
    <w:p w14:paraId="036088EA" w14:textId="77777777" w:rsidR="009E15E3" w:rsidRPr="00EA3357" w:rsidRDefault="009E15E3">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Cs/>
          <w:iCs/>
          <w:spacing w:val="-2"/>
          <w:sz w:val="24"/>
          <w:szCs w:val="24"/>
        </w:rPr>
      </w:pPr>
    </w:p>
    <w:p w14:paraId="29713447" w14:textId="77777777" w:rsidR="009E15E3" w:rsidRPr="00EA3357" w:rsidRDefault="009E15E3">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Cs/>
          <w:iCs/>
          <w:spacing w:val="-2"/>
          <w:sz w:val="24"/>
          <w:szCs w:val="24"/>
        </w:rPr>
      </w:pPr>
      <w:r w:rsidRPr="00EA3357">
        <w:rPr>
          <w:rFonts w:ascii="Arial" w:hAnsi="Arial" w:cs="Arial"/>
          <w:b/>
          <w:bCs/>
          <w:iCs/>
          <w:spacing w:val="-2"/>
          <w:sz w:val="24"/>
          <w:szCs w:val="24"/>
        </w:rPr>
        <w:t>1.2.4</w:t>
      </w:r>
      <w:r w:rsidRPr="00EA3357">
        <w:rPr>
          <w:rFonts w:ascii="Arial" w:hAnsi="Arial" w:cs="Arial"/>
          <w:bCs/>
          <w:iCs/>
          <w:spacing w:val="-2"/>
          <w:sz w:val="24"/>
          <w:szCs w:val="24"/>
        </w:rPr>
        <w:tab/>
        <w:t>Words importing the masculine gender only shall include the feminine gender; words importing the singular shall import the plural and vice-versa.</w:t>
      </w:r>
    </w:p>
    <w:p w14:paraId="76EF5544" w14:textId="77777777" w:rsidR="00527160" w:rsidRPr="00EA3357"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56A70ADC" w14:textId="77777777" w:rsidR="00527160" w:rsidRPr="00EA3357"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3"/>
          <w:sz w:val="24"/>
          <w:szCs w:val="24"/>
        </w:rPr>
      </w:pPr>
      <w:r w:rsidRPr="00EA3357">
        <w:rPr>
          <w:rFonts w:ascii="Arial" w:hAnsi="Arial" w:cs="Arial"/>
          <w:b/>
          <w:spacing w:val="-3"/>
          <w:sz w:val="24"/>
          <w:szCs w:val="24"/>
        </w:rPr>
        <w:t>1.3</w:t>
      </w:r>
      <w:r w:rsidRPr="00EA3357">
        <w:rPr>
          <w:rFonts w:ascii="Arial" w:hAnsi="Arial" w:cs="Arial"/>
          <w:b/>
          <w:spacing w:val="-3"/>
          <w:sz w:val="24"/>
          <w:szCs w:val="24"/>
        </w:rPr>
        <w:tab/>
        <w:t>RESPONSIBILITIES AND DELEGATION</w:t>
      </w:r>
    </w:p>
    <w:p w14:paraId="61588F2F" w14:textId="77777777" w:rsidR="00527160" w:rsidRPr="00EA3357" w:rsidRDefault="00527160">
      <w:pPr>
        <w:tabs>
          <w:tab w:val="left" w:pos="-720"/>
          <w:tab w:val="left" w:pos="0"/>
          <w:tab w:val="left" w:pos="720"/>
          <w:tab w:val="left" w:pos="1656"/>
          <w:tab w:val="left" w:pos="2316"/>
          <w:tab w:val="left" w:pos="2880"/>
        </w:tabs>
        <w:suppressAutoHyphens/>
        <w:spacing w:line="240" w:lineRule="atLeast"/>
        <w:jc w:val="both"/>
        <w:rPr>
          <w:rFonts w:ascii="Arial" w:hAnsi="Arial" w:cs="Arial"/>
          <w:spacing w:val="-3"/>
          <w:sz w:val="24"/>
          <w:szCs w:val="24"/>
        </w:rPr>
      </w:pPr>
    </w:p>
    <w:p w14:paraId="1D79E22E" w14:textId="77777777" w:rsidR="00527160" w:rsidRPr="00EA3357" w:rsidRDefault="00527160">
      <w:pPr>
        <w:pStyle w:val="Heading2"/>
        <w:rPr>
          <w:rFonts w:ascii="Arial" w:hAnsi="Arial" w:cs="Arial"/>
          <w:szCs w:val="24"/>
        </w:rPr>
      </w:pPr>
      <w:bookmarkStart w:id="0" w:name="_Toc327532354"/>
      <w:r w:rsidRPr="00EA3357">
        <w:rPr>
          <w:rFonts w:ascii="Arial" w:hAnsi="Arial" w:cs="Arial"/>
          <w:szCs w:val="24"/>
        </w:rPr>
        <w:t>The Board of Directors</w:t>
      </w:r>
      <w:bookmarkEnd w:id="0"/>
    </w:p>
    <w:p w14:paraId="67E6CBF6" w14:textId="77777777" w:rsidR="00527160" w:rsidRPr="00EA3357" w:rsidRDefault="00527160"/>
    <w:p w14:paraId="1C2B80A0" w14:textId="77777777" w:rsidR="00527160" w:rsidRPr="00EA3357" w:rsidRDefault="00527160">
      <w:pPr>
        <w:tabs>
          <w:tab w:val="left" w:pos="-1440"/>
          <w:tab w:val="left" w:pos="-720"/>
          <w:tab w:val="right" w:pos="1276"/>
          <w:tab w:val="left" w:pos="1418"/>
          <w:tab w:val="left" w:pos="1656"/>
          <w:tab w:val="left" w:pos="2318"/>
          <w:tab w:val="left" w:pos="2880"/>
        </w:tabs>
        <w:suppressAutoHyphens/>
        <w:ind w:left="720"/>
        <w:jc w:val="both"/>
        <w:rPr>
          <w:rFonts w:ascii="Arial" w:hAnsi="Arial" w:cs="Arial"/>
          <w:color w:val="000000"/>
          <w:sz w:val="24"/>
          <w:szCs w:val="24"/>
          <w:lang w:val="en-US"/>
        </w:rPr>
      </w:pPr>
      <w:r w:rsidRPr="00EA3357">
        <w:tab/>
      </w:r>
      <w:r w:rsidRPr="00EA3357">
        <w:rPr>
          <w:rFonts w:ascii="Arial" w:hAnsi="Arial" w:cs="Arial"/>
          <w:color w:val="000000"/>
          <w:sz w:val="24"/>
          <w:szCs w:val="24"/>
          <w:lang w:val="en-US"/>
        </w:rPr>
        <w:t>The Board exercises financial supervision and control by:</w:t>
      </w:r>
    </w:p>
    <w:p w14:paraId="4BF22EF3" w14:textId="77777777" w:rsidR="00527160" w:rsidRPr="00EA3357" w:rsidRDefault="00527160">
      <w:pPr>
        <w:tabs>
          <w:tab w:val="left" w:pos="-1440"/>
          <w:tab w:val="left" w:pos="-720"/>
          <w:tab w:val="right" w:pos="1276"/>
          <w:tab w:val="left" w:pos="1418"/>
          <w:tab w:val="left" w:pos="1656"/>
          <w:tab w:val="left" w:pos="2318"/>
          <w:tab w:val="left" w:pos="2880"/>
        </w:tabs>
        <w:suppressAutoHyphens/>
        <w:ind w:left="720"/>
        <w:jc w:val="both"/>
        <w:rPr>
          <w:rFonts w:ascii="Arial" w:hAnsi="Arial" w:cs="Arial"/>
          <w:color w:val="000000"/>
          <w:sz w:val="24"/>
          <w:szCs w:val="24"/>
          <w:lang w:val="en-US"/>
        </w:rPr>
      </w:pPr>
    </w:p>
    <w:p w14:paraId="24FFFC4B" w14:textId="77777777" w:rsidR="00527160" w:rsidRPr="00EA3357" w:rsidRDefault="00527160">
      <w:pPr>
        <w:tabs>
          <w:tab w:val="left" w:pos="-1440"/>
          <w:tab w:val="left" w:pos="-720"/>
          <w:tab w:val="left" w:pos="709"/>
          <w:tab w:val="right" w:pos="1276"/>
          <w:tab w:val="left" w:pos="1418"/>
          <w:tab w:val="left" w:pos="1656"/>
          <w:tab w:val="left" w:pos="2318"/>
          <w:tab w:val="left" w:pos="2880"/>
        </w:tabs>
        <w:suppressAutoHyphens/>
        <w:ind w:left="720"/>
        <w:jc w:val="both"/>
        <w:rPr>
          <w:rFonts w:ascii="Arial" w:hAnsi="Arial" w:cs="Arial"/>
          <w:color w:val="000000"/>
          <w:sz w:val="24"/>
          <w:szCs w:val="24"/>
          <w:lang w:val="en-US"/>
        </w:rPr>
      </w:pPr>
      <w:r w:rsidRPr="00EA3357">
        <w:rPr>
          <w:rFonts w:ascii="Arial" w:hAnsi="Arial" w:cs="Arial"/>
          <w:color w:val="000000"/>
          <w:sz w:val="24"/>
          <w:szCs w:val="24"/>
          <w:lang w:val="en-US"/>
        </w:rPr>
        <w:t>(a)</w:t>
      </w:r>
      <w:proofErr w:type="gramStart"/>
      <w:r w:rsidRPr="00EA3357">
        <w:rPr>
          <w:rFonts w:ascii="Arial" w:hAnsi="Arial" w:cs="Arial"/>
          <w:color w:val="000000"/>
          <w:sz w:val="24"/>
          <w:szCs w:val="24"/>
          <w:lang w:val="en-US"/>
        </w:rPr>
        <w:tab/>
        <w:t xml:space="preserve">  formulating</w:t>
      </w:r>
      <w:proofErr w:type="gramEnd"/>
      <w:r w:rsidRPr="00EA3357">
        <w:rPr>
          <w:rFonts w:ascii="Arial" w:hAnsi="Arial" w:cs="Arial"/>
          <w:color w:val="000000"/>
          <w:sz w:val="24"/>
          <w:szCs w:val="24"/>
          <w:lang w:val="en-US"/>
        </w:rPr>
        <w:t xml:space="preserve"> the financial strategy;</w:t>
      </w:r>
    </w:p>
    <w:p w14:paraId="0B7E7ED3" w14:textId="77777777" w:rsidR="00527160" w:rsidRPr="00EA3357" w:rsidRDefault="00527160">
      <w:pPr>
        <w:tabs>
          <w:tab w:val="left" w:pos="-1440"/>
          <w:tab w:val="left" w:pos="-720"/>
          <w:tab w:val="right" w:pos="1276"/>
          <w:tab w:val="left" w:pos="1418"/>
          <w:tab w:val="left" w:pos="1656"/>
          <w:tab w:val="left" w:pos="2318"/>
          <w:tab w:val="left" w:pos="2880"/>
        </w:tabs>
        <w:suppressAutoHyphens/>
        <w:ind w:left="720"/>
        <w:jc w:val="both"/>
        <w:rPr>
          <w:rFonts w:ascii="Arial" w:hAnsi="Arial" w:cs="Arial"/>
          <w:color w:val="000000"/>
          <w:sz w:val="24"/>
          <w:szCs w:val="24"/>
          <w:lang w:val="en-US"/>
        </w:rPr>
      </w:pPr>
    </w:p>
    <w:p w14:paraId="0ED41343" w14:textId="77777777" w:rsidR="00527160" w:rsidRPr="00EA3357" w:rsidRDefault="00A73982">
      <w:pPr>
        <w:tabs>
          <w:tab w:val="left" w:pos="-1440"/>
          <w:tab w:val="left" w:pos="-720"/>
          <w:tab w:val="right" w:pos="1276"/>
          <w:tab w:val="left" w:pos="1418"/>
          <w:tab w:val="left" w:pos="1656"/>
          <w:tab w:val="left" w:pos="2318"/>
          <w:tab w:val="left" w:pos="2880"/>
        </w:tabs>
        <w:suppressAutoHyphens/>
        <w:ind w:left="1134" w:hanging="414"/>
        <w:jc w:val="both"/>
        <w:rPr>
          <w:rFonts w:ascii="Arial" w:hAnsi="Arial" w:cs="Arial"/>
          <w:color w:val="000000"/>
          <w:sz w:val="24"/>
          <w:szCs w:val="24"/>
          <w:lang w:val="en-US"/>
        </w:rPr>
      </w:pPr>
      <w:r w:rsidRPr="00EA3357">
        <w:rPr>
          <w:rFonts w:ascii="Arial" w:hAnsi="Arial" w:cs="Arial"/>
          <w:color w:val="000000"/>
          <w:sz w:val="24"/>
          <w:szCs w:val="24"/>
          <w:lang w:val="en-US"/>
        </w:rPr>
        <w:t xml:space="preserve">(b)  </w:t>
      </w:r>
      <w:r w:rsidRPr="00EA3357">
        <w:rPr>
          <w:rFonts w:ascii="Arial" w:hAnsi="Arial" w:cs="Arial"/>
          <w:color w:val="000000"/>
          <w:sz w:val="24"/>
          <w:szCs w:val="24"/>
          <w:lang w:val="en-US"/>
        </w:rPr>
        <w:tab/>
        <w:t xml:space="preserve">requiring </w:t>
      </w:r>
      <w:r w:rsidR="00527160" w:rsidRPr="00EA3357">
        <w:rPr>
          <w:rFonts w:ascii="Arial" w:hAnsi="Arial" w:cs="Arial"/>
          <w:color w:val="000000"/>
          <w:sz w:val="24"/>
          <w:szCs w:val="24"/>
          <w:lang w:val="en-US"/>
        </w:rPr>
        <w:t xml:space="preserve">the submission and approval of budgets within approved allocations/overall </w:t>
      </w:r>
      <w:proofErr w:type="gramStart"/>
      <w:r w:rsidR="00527160" w:rsidRPr="00EA3357">
        <w:rPr>
          <w:rFonts w:ascii="Arial" w:hAnsi="Arial" w:cs="Arial"/>
          <w:color w:val="000000"/>
          <w:sz w:val="24"/>
          <w:szCs w:val="24"/>
          <w:lang w:val="en-US"/>
        </w:rPr>
        <w:t>income;</w:t>
      </w:r>
      <w:proofErr w:type="gramEnd"/>
    </w:p>
    <w:p w14:paraId="78F3A410" w14:textId="77777777" w:rsidR="00527160" w:rsidRPr="00EA3357" w:rsidRDefault="00527160">
      <w:pPr>
        <w:tabs>
          <w:tab w:val="left" w:pos="-1440"/>
          <w:tab w:val="left" w:pos="-720"/>
          <w:tab w:val="right" w:pos="1276"/>
          <w:tab w:val="left" w:pos="1418"/>
          <w:tab w:val="left" w:pos="1656"/>
          <w:tab w:val="left" w:pos="2318"/>
          <w:tab w:val="left" w:pos="2880"/>
        </w:tabs>
        <w:suppressAutoHyphens/>
        <w:ind w:left="720"/>
        <w:jc w:val="both"/>
        <w:rPr>
          <w:rFonts w:ascii="Arial" w:hAnsi="Arial" w:cs="Arial"/>
          <w:color w:val="000000"/>
          <w:sz w:val="24"/>
          <w:szCs w:val="24"/>
          <w:lang w:val="en-US"/>
        </w:rPr>
      </w:pPr>
    </w:p>
    <w:p w14:paraId="35E9F8E4" w14:textId="77777777" w:rsidR="00527160" w:rsidRPr="00EA3357" w:rsidRDefault="00527160">
      <w:pPr>
        <w:tabs>
          <w:tab w:val="left" w:pos="-1440"/>
          <w:tab w:val="left" w:pos="-720"/>
          <w:tab w:val="right" w:pos="1276"/>
          <w:tab w:val="left" w:pos="1418"/>
          <w:tab w:val="left" w:pos="1656"/>
          <w:tab w:val="left" w:pos="2318"/>
          <w:tab w:val="left" w:pos="2880"/>
        </w:tabs>
        <w:suppressAutoHyphens/>
        <w:ind w:left="1134" w:hanging="425"/>
        <w:jc w:val="both"/>
        <w:rPr>
          <w:rFonts w:ascii="Arial" w:hAnsi="Arial" w:cs="Arial"/>
          <w:color w:val="000000"/>
          <w:sz w:val="24"/>
          <w:szCs w:val="24"/>
          <w:lang w:val="en-US"/>
        </w:rPr>
      </w:pPr>
      <w:r w:rsidRPr="00EA3357">
        <w:rPr>
          <w:rFonts w:ascii="Arial" w:hAnsi="Arial" w:cs="Arial"/>
          <w:color w:val="000000"/>
          <w:sz w:val="24"/>
          <w:szCs w:val="24"/>
          <w:lang w:val="en-US"/>
        </w:rPr>
        <w:t xml:space="preserve">(c)  </w:t>
      </w:r>
      <w:r w:rsidRPr="00EA3357">
        <w:rPr>
          <w:rFonts w:ascii="Arial" w:hAnsi="Arial" w:cs="Arial"/>
          <w:color w:val="000000"/>
          <w:sz w:val="24"/>
          <w:szCs w:val="24"/>
          <w:lang w:val="en-US"/>
        </w:rPr>
        <w:tab/>
        <w:t xml:space="preserve">defining and approving essential features in respect of important procedures and </w:t>
      </w:r>
      <w:r w:rsidRPr="00EA3357">
        <w:rPr>
          <w:rFonts w:ascii="Arial" w:hAnsi="Arial" w:cs="Arial"/>
          <w:color w:val="000000"/>
          <w:sz w:val="24"/>
          <w:szCs w:val="24"/>
          <w:lang w:val="en-US"/>
        </w:rPr>
        <w:tab/>
        <w:t>financial systems (including the need to obtain value for money</w:t>
      </w:r>
      <w:proofErr w:type="gramStart"/>
      <w:r w:rsidRPr="00EA3357">
        <w:rPr>
          <w:rFonts w:ascii="Arial" w:hAnsi="Arial" w:cs="Arial"/>
          <w:color w:val="000000"/>
          <w:sz w:val="24"/>
          <w:szCs w:val="24"/>
          <w:lang w:val="en-US"/>
        </w:rPr>
        <w:t>);</w:t>
      </w:r>
      <w:proofErr w:type="gramEnd"/>
      <w:r w:rsidRPr="00EA3357">
        <w:rPr>
          <w:rFonts w:ascii="Arial" w:hAnsi="Arial" w:cs="Arial"/>
          <w:color w:val="000000"/>
          <w:sz w:val="24"/>
          <w:szCs w:val="24"/>
          <w:lang w:val="en-US"/>
        </w:rPr>
        <w:t xml:space="preserve"> </w:t>
      </w:r>
    </w:p>
    <w:p w14:paraId="6BFE1F10" w14:textId="77777777" w:rsidR="00527160" w:rsidRPr="00EA3357" w:rsidRDefault="00527160">
      <w:pPr>
        <w:tabs>
          <w:tab w:val="left" w:pos="-1440"/>
          <w:tab w:val="left" w:pos="-720"/>
          <w:tab w:val="right" w:pos="1276"/>
          <w:tab w:val="left" w:pos="1418"/>
          <w:tab w:val="left" w:pos="1656"/>
          <w:tab w:val="left" w:pos="2318"/>
          <w:tab w:val="left" w:pos="2880"/>
        </w:tabs>
        <w:suppressAutoHyphens/>
        <w:ind w:left="720"/>
        <w:jc w:val="both"/>
        <w:rPr>
          <w:rFonts w:ascii="Arial" w:hAnsi="Arial" w:cs="Arial"/>
          <w:color w:val="000000"/>
          <w:sz w:val="24"/>
          <w:szCs w:val="24"/>
          <w:lang w:val="en-US"/>
        </w:rPr>
      </w:pPr>
    </w:p>
    <w:p w14:paraId="0EFA99A8" w14:textId="77777777" w:rsidR="00527160" w:rsidRPr="00EA3357" w:rsidRDefault="00527160">
      <w:pPr>
        <w:ind w:left="1134" w:hanging="414"/>
      </w:pPr>
      <w:r w:rsidRPr="00EA3357">
        <w:rPr>
          <w:rFonts w:ascii="Arial" w:hAnsi="Arial" w:cs="Arial"/>
          <w:color w:val="000000"/>
          <w:sz w:val="24"/>
          <w:szCs w:val="24"/>
          <w:lang w:val="en-US"/>
        </w:rPr>
        <w:t>(d)  defining specific responsibilities placed on members of the Board and staff as indicated in the Scheme of Delegation document.</w:t>
      </w:r>
    </w:p>
    <w:p w14:paraId="3EE58AC9" w14:textId="77777777" w:rsidR="00527160" w:rsidRPr="00EA3357" w:rsidRDefault="00527160">
      <w:pPr>
        <w:tabs>
          <w:tab w:val="left" w:pos="-720"/>
          <w:tab w:val="left" w:pos="0"/>
          <w:tab w:val="left" w:pos="720"/>
          <w:tab w:val="left" w:pos="1656"/>
          <w:tab w:val="left" w:pos="2316"/>
          <w:tab w:val="left" w:pos="2880"/>
        </w:tabs>
        <w:suppressAutoHyphens/>
        <w:spacing w:line="240" w:lineRule="atLeast"/>
        <w:jc w:val="both"/>
        <w:rPr>
          <w:rFonts w:ascii="Arial" w:hAnsi="Arial" w:cs="Arial"/>
          <w:spacing w:val="-3"/>
          <w:sz w:val="24"/>
          <w:szCs w:val="24"/>
        </w:rPr>
      </w:pPr>
    </w:p>
    <w:p w14:paraId="070A292C" w14:textId="77777777" w:rsidR="00527160" w:rsidRPr="00EA3357" w:rsidRDefault="00527160">
      <w:pPr>
        <w:widowControl/>
        <w:tabs>
          <w:tab w:val="left" w:pos="-720"/>
          <w:tab w:val="left" w:pos="709"/>
          <w:tab w:val="left" w:pos="2835"/>
        </w:tabs>
        <w:suppressAutoHyphens/>
        <w:spacing w:line="240" w:lineRule="atLeast"/>
        <w:ind w:left="709" w:hanging="709"/>
        <w:jc w:val="both"/>
        <w:rPr>
          <w:rFonts w:ascii="Arial" w:hAnsi="Arial" w:cs="Arial"/>
          <w:spacing w:val="-3"/>
          <w:sz w:val="24"/>
          <w:szCs w:val="24"/>
        </w:rPr>
      </w:pPr>
      <w:r w:rsidRPr="00EA3357">
        <w:rPr>
          <w:rFonts w:ascii="Arial" w:hAnsi="Arial" w:cs="Arial"/>
          <w:b/>
          <w:spacing w:val="-3"/>
          <w:sz w:val="24"/>
          <w:szCs w:val="24"/>
        </w:rPr>
        <w:t>1.3.1</w:t>
      </w:r>
      <w:r w:rsidRPr="00EA3357">
        <w:rPr>
          <w:rFonts w:ascii="Arial" w:hAnsi="Arial" w:cs="Arial"/>
          <w:spacing w:val="-3"/>
          <w:sz w:val="24"/>
          <w:szCs w:val="24"/>
        </w:rPr>
        <w:tab/>
        <w:t>They may delegate executive responsibility for the performance of operational functions to the Chief Executive in accordance with the Trust’s approved Scheme of Delegation.</w:t>
      </w:r>
    </w:p>
    <w:p w14:paraId="2BDA42E5" w14:textId="2E09B977" w:rsidR="00527160" w:rsidRPr="00EA3357" w:rsidRDefault="00527160">
      <w:pPr>
        <w:pStyle w:val="Heading2"/>
        <w:ind w:left="0"/>
        <w:rPr>
          <w:rFonts w:ascii="Arial" w:hAnsi="Arial" w:cs="Arial"/>
          <w:szCs w:val="24"/>
        </w:rPr>
      </w:pPr>
      <w:r w:rsidRPr="00EA3357">
        <w:rPr>
          <w:rFonts w:ascii="Arial" w:hAnsi="Arial" w:cs="Arial"/>
          <w:szCs w:val="24"/>
        </w:rPr>
        <w:tab/>
      </w:r>
    </w:p>
    <w:p w14:paraId="461CC9FF" w14:textId="597E0537" w:rsidR="002F1F6F" w:rsidRPr="00EA3357" w:rsidRDefault="002F1F6F" w:rsidP="002F1F6F"/>
    <w:p w14:paraId="529AF70E" w14:textId="77777777" w:rsidR="002F1F6F" w:rsidRPr="00EA3357" w:rsidRDefault="002F1F6F" w:rsidP="002F1F6F"/>
    <w:p w14:paraId="6F4510B9" w14:textId="77777777" w:rsidR="001C51C6" w:rsidRPr="00EA3357" w:rsidRDefault="001C51C6" w:rsidP="001C51C6"/>
    <w:p w14:paraId="4BE36FDC" w14:textId="77777777" w:rsidR="00527160" w:rsidRPr="00EA3357" w:rsidRDefault="00527160">
      <w:pPr>
        <w:tabs>
          <w:tab w:val="left" w:pos="-720"/>
          <w:tab w:val="left" w:pos="0"/>
          <w:tab w:val="left" w:pos="720"/>
          <w:tab w:val="left" w:pos="1656"/>
          <w:tab w:val="left" w:pos="2316"/>
          <w:tab w:val="left" w:pos="2880"/>
        </w:tabs>
        <w:suppressAutoHyphens/>
        <w:spacing w:line="240" w:lineRule="atLeast"/>
        <w:jc w:val="both"/>
        <w:rPr>
          <w:rFonts w:ascii="Arial" w:hAnsi="Arial" w:cs="Arial"/>
          <w:spacing w:val="-3"/>
          <w:sz w:val="24"/>
          <w:szCs w:val="24"/>
        </w:rPr>
      </w:pPr>
    </w:p>
    <w:p w14:paraId="5800C474" w14:textId="77777777" w:rsidR="002F1F6F" w:rsidRPr="00EA3357" w:rsidRDefault="00527160" w:rsidP="002F1F6F">
      <w:pPr>
        <w:pStyle w:val="Heading2"/>
        <w:ind w:left="0"/>
        <w:rPr>
          <w:rFonts w:ascii="Arial" w:hAnsi="Arial" w:cs="Arial"/>
          <w:szCs w:val="24"/>
        </w:rPr>
      </w:pPr>
      <w:r w:rsidRPr="00EA3357">
        <w:rPr>
          <w:rFonts w:ascii="Arial" w:hAnsi="Arial" w:cs="Arial"/>
          <w:szCs w:val="24"/>
        </w:rPr>
        <w:lastRenderedPageBreak/>
        <w:t>1.3.2</w:t>
      </w:r>
      <w:r w:rsidRPr="00EA3357">
        <w:rPr>
          <w:rFonts w:ascii="Arial" w:hAnsi="Arial" w:cs="Arial"/>
          <w:szCs w:val="24"/>
        </w:rPr>
        <w:tab/>
      </w:r>
      <w:bookmarkStart w:id="1" w:name="_Toc327532355"/>
      <w:r w:rsidR="002F1F6F" w:rsidRPr="00EA3357">
        <w:rPr>
          <w:rFonts w:ascii="Arial" w:hAnsi="Arial" w:cs="Arial"/>
          <w:szCs w:val="24"/>
        </w:rPr>
        <w:t>The Chair</w:t>
      </w:r>
      <w:bookmarkEnd w:id="1"/>
    </w:p>
    <w:p w14:paraId="3648FAFC" w14:textId="307D7766" w:rsidR="002F1F6F" w:rsidRPr="00EA3357" w:rsidRDefault="002F1F6F">
      <w:pPr>
        <w:tabs>
          <w:tab w:val="left" w:pos="-720"/>
          <w:tab w:val="left" w:pos="0"/>
          <w:tab w:val="left" w:pos="709"/>
          <w:tab w:val="left" w:pos="2316"/>
          <w:tab w:val="left" w:pos="2880"/>
        </w:tabs>
        <w:suppressAutoHyphens/>
        <w:spacing w:line="240" w:lineRule="atLeast"/>
        <w:ind w:left="709" w:hanging="709"/>
        <w:jc w:val="both"/>
        <w:rPr>
          <w:rFonts w:ascii="Arial" w:hAnsi="Arial" w:cs="Arial"/>
          <w:b/>
          <w:spacing w:val="-3"/>
          <w:sz w:val="24"/>
          <w:szCs w:val="24"/>
        </w:rPr>
      </w:pPr>
    </w:p>
    <w:p w14:paraId="6F472DAD" w14:textId="1F0EC739" w:rsidR="00527160" w:rsidRPr="00EA3357" w:rsidRDefault="002F1F6F">
      <w:pPr>
        <w:tabs>
          <w:tab w:val="left" w:pos="-720"/>
          <w:tab w:val="left" w:pos="0"/>
          <w:tab w:val="left" w:pos="709"/>
          <w:tab w:val="left" w:pos="2316"/>
          <w:tab w:val="left" w:pos="2880"/>
        </w:tabs>
        <w:suppressAutoHyphens/>
        <w:spacing w:line="240" w:lineRule="atLeast"/>
        <w:ind w:left="709" w:hanging="709"/>
        <w:jc w:val="both"/>
        <w:rPr>
          <w:rFonts w:ascii="Arial" w:hAnsi="Arial" w:cs="Arial"/>
          <w:spacing w:val="-3"/>
          <w:sz w:val="24"/>
          <w:szCs w:val="24"/>
        </w:rPr>
      </w:pPr>
      <w:r w:rsidRPr="00EA3357">
        <w:rPr>
          <w:rFonts w:ascii="Arial" w:hAnsi="Arial" w:cs="Arial"/>
          <w:spacing w:val="-3"/>
          <w:sz w:val="24"/>
          <w:szCs w:val="24"/>
        </w:rPr>
        <w:tab/>
      </w:r>
      <w:r w:rsidR="00527160" w:rsidRPr="00EA3357">
        <w:rPr>
          <w:rFonts w:ascii="Arial" w:hAnsi="Arial" w:cs="Arial"/>
          <w:spacing w:val="-3"/>
          <w:sz w:val="24"/>
          <w:szCs w:val="24"/>
        </w:rPr>
        <w:t xml:space="preserve">The Chair is responsible for leading the </w:t>
      </w:r>
      <w:r w:rsidR="00045B39" w:rsidRPr="00EA3357">
        <w:rPr>
          <w:rFonts w:ascii="Arial" w:hAnsi="Arial" w:cs="Arial"/>
          <w:spacing w:val="-3"/>
          <w:sz w:val="24"/>
          <w:szCs w:val="24"/>
        </w:rPr>
        <w:t xml:space="preserve">Trust </w:t>
      </w:r>
      <w:r w:rsidR="00527160" w:rsidRPr="00EA3357">
        <w:rPr>
          <w:rFonts w:ascii="Arial" w:hAnsi="Arial" w:cs="Arial"/>
          <w:spacing w:val="-3"/>
          <w:sz w:val="24"/>
          <w:szCs w:val="24"/>
        </w:rPr>
        <w:t>Board and for ensuring that it successfully discharges its overall responsibility for the organisation as a whole.</w:t>
      </w:r>
    </w:p>
    <w:p w14:paraId="18B02F20" w14:textId="77777777" w:rsidR="00527160" w:rsidRPr="00EA3357" w:rsidRDefault="00527160">
      <w:pPr>
        <w:tabs>
          <w:tab w:val="left" w:pos="-720"/>
          <w:tab w:val="left" w:pos="0"/>
          <w:tab w:val="left" w:pos="720"/>
          <w:tab w:val="left" w:pos="1656"/>
          <w:tab w:val="left" w:pos="2316"/>
          <w:tab w:val="left" w:pos="2880"/>
        </w:tabs>
        <w:suppressAutoHyphens/>
        <w:spacing w:line="240" w:lineRule="atLeast"/>
        <w:jc w:val="both"/>
        <w:rPr>
          <w:rFonts w:ascii="Arial" w:hAnsi="Arial" w:cs="Arial"/>
          <w:spacing w:val="-3"/>
          <w:sz w:val="24"/>
          <w:szCs w:val="24"/>
        </w:rPr>
      </w:pPr>
      <w:r w:rsidRPr="00EA3357">
        <w:rPr>
          <w:rFonts w:ascii="Arial" w:hAnsi="Arial" w:cs="Arial"/>
          <w:spacing w:val="-3"/>
          <w:sz w:val="24"/>
          <w:szCs w:val="24"/>
        </w:rPr>
        <w:tab/>
      </w:r>
    </w:p>
    <w:p w14:paraId="3A0C9A0B" w14:textId="0BE65407" w:rsidR="00527160" w:rsidRPr="00EA3357" w:rsidRDefault="002F1F6F">
      <w:pPr>
        <w:tabs>
          <w:tab w:val="left" w:pos="-720"/>
          <w:tab w:val="left" w:pos="0"/>
          <w:tab w:val="left" w:pos="720"/>
          <w:tab w:val="left" w:pos="1656"/>
          <w:tab w:val="left" w:pos="2316"/>
          <w:tab w:val="left" w:pos="2880"/>
        </w:tabs>
        <w:suppressAutoHyphens/>
        <w:spacing w:line="240" w:lineRule="atLeast"/>
        <w:jc w:val="both"/>
        <w:rPr>
          <w:rFonts w:ascii="Arial" w:hAnsi="Arial" w:cs="Arial"/>
          <w:b/>
          <w:spacing w:val="-3"/>
          <w:sz w:val="24"/>
          <w:szCs w:val="24"/>
        </w:rPr>
      </w:pPr>
      <w:r w:rsidRPr="00EA3357">
        <w:rPr>
          <w:rFonts w:ascii="Arial" w:hAnsi="Arial" w:cs="Arial"/>
          <w:b/>
          <w:spacing w:val="-3"/>
          <w:sz w:val="24"/>
          <w:szCs w:val="24"/>
        </w:rPr>
        <w:t>1.3.3</w:t>
      </w:r>
      <w:r w:rsidR="00527160" w:rsidRPr="00EA3357">
        <w:rPr>
          <w:rFonts w:ascii="Arial" w:hAnsi="Arial" w:cs="Arial"/>
          <w:b/>
          <w:spacing w:val="-3"/>
          <w:sz w:val="24"/>
          <w:szCs w:val="24"/>
        </w:rPr>
        <w:tab/>
        <w:t>The Chief Executive</w:t>
      </w:r>
    </w:p>
    <w:p w14:paraId="107E7369" w14:textId="77777777" w:rsidR="00527160" w:rsidRPr="00EA3357" w:rsidRDefault="00527160">
      <w:pPr>
        <w:tabs>
          <w:tab w:val="left" w:pos="-720"/>
          <w:tab w:val="left" w:pos="0"/>
          <w:tab w:val="left" w:pos="720"/>
          <w:tab w:val="left" w:pos="1656"/>
          <w:tab w:val="left" w:pos="2316"/>
          <w:tab w:val="left" w:pos="2880"/>
        </w:tabs>
        <w:suppressAutoHyphens/>
        <w:spacing w:line="240" w:lineRule="atLeast"/>
        <w:jc w:val="both"/>
        <w:rPr>
          <w:rFonts w:ascii="Arial" w:hAnsi="Arial" w:cs="Arial"/>
          <w:b/>
          <w:spacing w:val="-3"/>
          <w:sz w:val="24"/>
          <w:szCs w:val="24"/>
        </w:rPr>
      </w:pPr>
    </w:p>
    <w:p w14:paraId="5E1E4DB2" w14:textId="079E3B4F" w:rsidR="00527160" w:rsidRPr="00EA3357" w:rsidRDefault="00527160">
      <w:pPr>
        <w:tabs>
          <w:tab w:val="left" w:pos="-720"/>
          <w:tab w:val="left" w:pos="0"/>
          <w:tab w:val="left" w:pos="720"/>
          <w:tab w:val="left" w:pos="1530"/>
          <w:tab w:val="left" w:pos="2316"/>
          <w:tab w:val="left" w:pos="2880"/>
        </w:tabs>
        <w:suppressAutoHyphens/>
        <w:spacing w:line="240" w:lineRule="atLeast"/>
        <w:ind w:left="720" w:hanging="720"/>
        <w:jc w:val="both"/>
        <w:rPr>
          <w:rFonts w:ascii="Arial" w:hAnsi="Arial" w:cs="Arial"/>
          <w:spacing w:val="-3"/>
          <w:sz w:val="24"/>
          <w:szCs w:val="24"/>
        </w:rPr>
      </w:pPr>
      <w:r w:rsidRPr="00EA3357">
        <w:rPr>
          <w:rFonts w:ascii="Arial" w:hAnsi="Arial" w:cs="Arial"/>
          <w:spacing w:val="-3"/>
          <w:sz w:val="24"/>
          <w:szCs w:val="24"/>
        </w:rPr>
        <w:tab/>
        <w:t xml:space="preserve">Within these SFIs it is acknowledged that the Chief Executive is ultimately accountable to the </w:t>
      </w:r>
      <w:r w:rsidR="00045B39" w:rsidRPr="00EA3357">
        <w:rPr>
          <w:rFonts w:ascii="Arial" w:hAnsi="Arial" w:cs="Arial"/>
          <w:spacing w:val="-3"/>
          <w:sz w:val="24"/>
          <w:szCs w:val="24"/>
        </w:rPr>
        <w:t xml:space="preserve">Trust </w:t>
      </w:r>
      <w:r w:rsidRPr="00EA3357">
        <w:rPr>
          <w:rFonts w:ascii="Arial" w:hAnsi="Arial" w:cs="Arial"/>
          <w:spacing w:val="-3"/>
          <w:sz w:val="24"/>
          <w:szCs w:val="24"/>
        </w:rPr>
        <w:t>Board and it is the duty of the C</w:t>
      </w:r>
      <w:r w:rsidR="008740DD" w:rsidRPr="00EA3357">
        <w:rPr>
          <w:rFonts w:ascii="Arial" w:hAnsi="Arial" w:cs="Arial"/>
          <w:spacing w:val="-3"/>
          <w:sz w:val="24"/>
          <w:szCs w:val="24"/>
        </w:rPr>
        <w:t xml:space="preserve">hief </w:t>
      </w:r>
      <w:r w:rsidRPr="00EA3357">
        <w:rPr>
          <w:rFonts w:ascii="Arial" w:hAnsi="Arial" w:cs="Arial"/>
          <w:spacing w:val="-3"/>
          <w:sz w:val="24"/>
          <w:szCs w:val="24"/>
        </w:rPr>
        <w:t>E</w:t>
      </w:r>
      <w:r w:rsidR="008740DD" w:rsidRPr="00EA3357">
        <w:rPr>
          <w:rFonts w:ascii="Arial" w:hAnsi="Arial" w:cs="Arial"/>
          <w:spacing w:val="-3"/>
          <w:sz w:val="24"/>
          <w:szCs w:val="24"/>
        </w:rPr>
        <w:t>xecutive</w:t>
      </w:r>
      <w:r w:rsidRPr="00EA3357">
        <w:rPr>
          <w:rFonts w:ascii="Arial" w:hAnsi="Arial" w:cs="Arial"/>
          <w:spacing w:val="-3"/>
          <w:sz w:val="24"/>
          <w:szCs w:val="24"/>
        </w:rPr>
        <w:t xml:space="preserve"> to:</w:t>
      </w:r>
    </w:p>
    <w:p w14:paraId="4B979B9A" w14:textId="77777777" w:rsidR="00527160" w:rsidRPr="00EA3357" w:rsidRDefault="00527160">
      <w:pPr>
        <w:tabs>
          <w:tab w:val="left" w:pos="-720"/>
          <w:tab w:val="left" w:pos="0"/>
          <w:tab w:val="left" w:pos="720"/>
          <w:tab w:val="left" w:pos="1440"/>
          <w:tab w:val="left" w:pos="2316"/>
          <w:tab w:val="left" w:pos="2880"/>
        </w:tabs>
        <w:suppressAutoHyphens/>
        <w:spacing w:line="240" w:lineRule="atLeast"/>
        <w:ind w:left="1080" w:hanging="360"/>
        <w:jc w:val="both"/>
        <w:rPr>
          <w:rFonts w:ascii="Arial" w:hAnsi="Arial" w:cs="Arial"/>
          <w:spacing w:val="-3"/>
          <w:sz w:val="24"/>
          <w:szCs w:val="24"/>
        </w:rPr>
      </w:pPr>
    </w:p>
    <w:p w14:paraId="1239390B" w14:textId="1869C076" w:rsidR="00527160" w:rsidRPr="00EA3357" w:rsidRDefault="00527160">
      <w:pPr>
        <w:widowControl/>
        <w:tabs>
          <w:tab w:val="left" w:pos="-720"/>
          <w:tab w:val="left" w:pos="0"/>
          <w:tab w:val="left" w:pos="720"/>
          <w:tab w:val="left" w:pos="1080"/>
          <w:tab w:val="left" w:pos="2316"/>
          <w:tab w:val="left" w:pos="2880"/>
        </w:tabs>
        <w:suppressAutoHyphens/>
        <w:spacing w:line="240" w:lineRule="atLeast"/>
        <w:ind w:left="1080" w:hanging="360"/>
        <w:jc w:val="both"/>
        <w:rPr>
          <w:rFonts w:ascii="Arial" w:hAnsi="Arial" w:cs="Arial"/>
          <w:spacing w:val="-3"/>
          <w:sz w:val="24"/>
          <w:szCs w:val="24"/>
        </w:rPr>
      </w:pPr>
      <w:r w:rsidRPr="00EA3357">
        <w:rPr>
          <w:rFonts w:ascii="Arial" w:hAnsi="Arial" w:cs="Arial"/>
          <w:spacing w:val="-3"/>
          <w:sz w:val="24"/>
          <w:szCs w:val="24"/>
        </w:rPr>
        <w:t>-</w:t>
      </w:r>
      <w:r w:rsidRPr="00EA3357">
        <w:rPr>
          <w:rFonts w:ascii="Arial" w:hAnsi="Arial" w:cs="Arial"/>
          <w:spacing w:val="-3"/>
          <w:sz w:val="24"/>
          <w:szCs w:val="24"/>
        </w:rPr>
        <w:tab/>
        <w:t xml:space="preserve">Implement the financial policies of the </w:t>
      </w:r>
      <w:r w:rsidR="00045B39" w:rsidRPr="00EA3357">
        <w:rPr>
          <w:rFonts w:ascii="Arial" w:hAnsi="Arial" w:cs="Arial"/>
          <w:spacing w:val="-3"/>
          <w:sz w:val="24"/>
          <w:szCs w:val="24"/>
        </w:rPr>
        <w:t xml:space="preserve">Trust </w:t>
      </w:r>
      <w:r w:rsidRPr="00EA3357">
        <w:rPr>
          <w:rFonts w:ascii="Arial" w:hAnsi="Arial" w:cs="Arial"/>
          <w:spacing w:val="-3"/>
          <w:sz w:val="24"/>
          <w:szCs w:val="24"/>
        </w:rPr>
        <w:t xml:space="preserve">Board in order to ensure that the </w:t>
      </w:r>
      <w:r w:rsidR="00045B39" w:rsidRPr="00EA3357">
        <w:rPr>
          <w:rFonts w:ascii="Arial" w:hAnsi="Arial" w:cs="Arial"/>
          <w:spacing w:val="-3"/>
          <w:sz w:val="24"/>
          <w:szCs w:val="24"/>
        </w:rPr>
        <w:t xml:space="preserve">Trust </w:t>
      </w:r>
      <w:r w:rsidRPr="00EA3357">
        <w:rPr>
          <w:rFonts w:ascii="Arial" w:hAnsi="Arial" w:cs="Arial"/>
          <w:spacing w:val="-3"/>
          <w:sz w:val="24"/>
          <w:szCs w:val="24"/>
        </w:rPr>
        <w:t>Board meets its obligations to perform its functions within the available resources.</w:t>
      </w:r>
    </w:p>
    <w:p w14:paraId="384E0329" w14:textId="77777777" w:rsidR="00527160" w:rsidRPr="00EA3357" w:rsidRDefault="00527160" w:rsidP="00892DCB">
      <w:pPr>
        <w:widowControl/>
        <w:tabs>
          <w:tab w:val="left" w:pos="-720"/>
          <w:tab w:val="left" w:pos="0"/>
          <w:tab w:val="left" w:pos="720"/>
          <w:tab w:val="left" w:pos="1080"/>
          <w:tab w:val="left" w:pos="2316"/>
          <w:tab w:val="left" w:pos="2880"/>
        </w:tabs>
        <w:suppressAutoHyphens/>
        <w:spacing w:line="240" w:lineRule="atLeast"/>
        <w:ind w:left="1080" w:hanging="360"/>
        <w:jc w:val="both"/>
        <w:rPr>
          <w:rFonts w:ascii="Arial" w:hAnsi="Arial" w:cs="Arial"/>
          <w:spacing w:val="-3"/>
          <w:sz w:val="24"/>
          <w:szCs w:val="24"/>
        </w:rPr>
      </w:pPr>
      <w:r w:rsidRPr="00EA3357">
        <w:rPr>
          <w:rFonts w:ascii="Arial" w:hAnsi="Arial" w:cs="Arial"/>
          <w:spacing w:val="-3"/>
          <w:sz w:val="24"/>
          <w:szCs w:val="24"/>
        </w:rPr>
        <w:t>-</w:t>
      </w:r>
      <w:r w:rsidRPr="00EA3357">
        <w:rPr>
          <w:rFonts w:ascii="Arial" w:hAnsi="Arial" w:cs="Arial"/>
          <w:spacing w:val="-3"/>
          <w:sz w:val="24"/>
          <w:szCs w:val="24"/>
        </w:rPr>
        <w:tab/>
        <w:t>Ensure all staff are notified of the requirements of the S</w:t>
      </w:r>
      <w:r w:rsidR="008740DD" w:rsidRPr="00EA3357">
        <w:rPr>
          <w:rFonts w:ascii="Arial" w:hAnsi="Arial" w:cs="Arial"/>
          <w:spacing w:val="-3"/>
          <w:sz w:val="24"/>
          <w:szCs w:val="24"/>
        </w:rPr>
        <w:t xml:space="preserve">tanding </w:t>
      </w:r>
      <w:r w:rsidRPr="00EA3357">
        <w:rPr>
          <w:rFonts w:ascii="Arial" w:hAnsi="Arial" w:cs="Arial"/>
          <w:spacing w:val="-3"/>
          <w:sz w:val="24"/>
          <w:szCs w:val="24"/>
        </w:rPr>
        <w:t>F</w:t>
      </w:r>
      <w:r w:rsidR="008740DD" w:rsidRPr="00EA3357">
        <w:rPr>
          <w:rFonts w:ascii="Arial" w:hAnsi="Arial" w:cs="Arial"/>
          <w:spacing w:val="-3"/>
          <w:sz w:val="24"/>
          <w:szCs w:val="24"/>
        </w:rPr>
        <w:t xml:space="preserve">inancial </w:t>
      </w:r>
      <w:r w:rsidRPr="00EA3357">
        <w:rPr>
          <w:rFonts w:ascii="Arial" w:hAnsi="Arial" w:cs="Arial"/>
          <w:spacing w:val="-3"/>
          <w:sz w:val="24"/>
          <w:szCs w:val="24"/>
        </w:rPr>
        <w:t>I</w:t>
      </w:r>
      <w:r w:rsidR="008740DD" w:rsidRPr="00EA3357">
        <w:rPr>
          <w:rFonts w:ascii="Arial" w:hAnsi="Arial" w:cs="Arial"/>
          <w:spacing w:val="-3"/>
          <w:sz w:val="24"/>
          <w:szCs w:val="24"/>
        </w:rPr>
        <w:t>nstruction</w:t>
      </w:r>
      <w:r w:rsidRPr="00EA3357">
        <w:rPr>
          <w:rFonts w:ascii="Arial" w:hAnsi="Arial" w:cs="Arial"/>
          <w:spacing w:val="-3"/>
          <w:sz w:val="24"/>
          <w:szCs w:val="24"/>
        </w:rPr>
        <w:t>s.</w:t>
      </w:r>
    </w:p>
    <w:p w14:paraId="23DBFD29" w14:textId="77777777" w:rsidR="00527160" w:rsidRPr="00EA3357" w:rsidRDefault="00527160">
      <w:pPr>
        <w:widowControl/>
        <w:tabs>
          <w:tab w:val="left" w:pos="-720"/>
          <w:tab w:val="left" w:pos="0"/>
          <w:tab w:val="left" w:pos="720"/>
          <w:tab w:val="left" w:pos="1080"/>
          <w:tab w:val="left" w:pos="2316"/>
          <w:tab w:val="left" w:pos="2880"/>
        </w:tabs>
        <w:suppressAutoHyphens/>
        <w:spacing w:line="240" w:lineRule="atLeast"/>
        <w:ind w:left="1080" w:hanging="360"/>
        <w:jc w:val="both"/>
        <w:rPr>
          <w:rFonts w:ascii="Arial" w:hAnsi="Arial" w:cs="Arial"/>
          <w:spacing w:val="-3"/>
          <w:sz w:val="24"/>
          <w:szCs w:val="24"/>
        </w:rPr>
      </w:pPr>
      <w:r w:rsidRPr="00EA3357">
        <w:rPr>
          <w:rFonts w:ascii="Arial" w:hAnsi="Arial" w:cs="Arial"/>
          <w:spacing w:val="-3"/>
          <w:sz w:val="24"/>
          <w:szCs w:val="24"/>
        </w:rPr>
        <w:t>-</w:t>
      </w:r>
      <w:r w:rsidRPr="00EA3357">
        <w:rPr>
          <w:rFonts w:ascii="Arial" w:hAnsi="Arial" w:cs="Arial"/>
          <w:spacing w:val="-3"/>
          <w:sz w:val="24"/>
          <w:szCs w:val="24"/>
        </w:rPr>
        <w:tab/>
        <w:t>Delegate the management of resources to officers of the Trust in accordance with the Trust’s approved Scheme of Delegation.</w:t>
      </w:r>
    </w:p>
    <w:p w14:paraId="498BC963" w14:textId="77777777" w:rsidR="00527160" w:rsidRPr="00EA3357" w:rsidRDefault="00527160">
      <w:pPr>
        <w:widowControl/>
        <w:tabs>
          <w:tab w:val="left" w:pos="-720"/>
          <w:tab w:val="left" w:pos="0"/>
          <w:tab w:val="left" w:pos="720"/>
          <w:tab w:val="left" w:pos="1080"/>
          <w:tab w:val="left" w:pos="2316"/>
          <w:tab w:val="left" w:pos="2880"/>
        </w:tabs>
        <w:suppressAutoHyphens/>
        <w:spacing w:line="240" w:lineRule="atLeast"/>
        <w:ind w:left="720"/>
        <w:jc w:val="both"/>
        <w:rPr>
          <w:rFonts w:ascii="Arial" w:hAnsi="Arial" w:cs="Arial"/>
          <w:spacing w:val="-3"/>
          <w:sz w:val="24"/>
          <w:szCs w:val="24"/>
        </w:rPr>
      </w:pPr>
      <w:r w:rsidRPr="00EA3357">
        <w:rPr>
          <w:rFonts w:ascii="Arial" w:hAnsi="Arial" w:cs="Arial"/>
          <w:color w:val="000000"/>
          <w:sz w:val="24"/>
          <w:szCs w:val="24"/>
          <w:lang w:val="en-US"/>
        </w:rPr>
        <w:t>-</w:t>
      </w:r>
      <w:r w:rsidRPr="00EA3357">
        <w:rPr>
          <w:rFonts w:ascii="Arial" w:hAnsi="Arial" w:cs="Arial"/>
          <w:color w:val="000000"/>
          <w:sz w:val="24"/>
          <w:szCs w:val="24"/>
          <w:lang w:val="en-US"/>
        </w:rPr>
        <w:tab/>
        <w:t>Ensure that the Trust’s financial obligations and targets are met</w:t>
      </w:r>
      <w:r w:rsidR="001E64FD" w:rsidRPr="00EA3357">
        <w:rPr>
          <w:rFonts w:ascii="Arial" w:hAnsi="Arial" w:cs="Arial"/>
          <w:color w:val="000000"/>
          <w:sz w:val="24"/>
          <w:szCs w:val="24"/>
          <w:lang w:val="en-US"/>
        </w:rPr>
        <w:t>.</w:t>
      </w:r>
    </w:p>
    <w:p w14:paraId="12B9BD59" w14:textId="77777777" w:rsidR="00527160" w:rsidRPr="00EA3357" w:rsidRDefault="00527160">
      <w:pPr>
        <w:widowControl/>
        <w:tabs>
          <w:tab w:val="left" w:pos="-720"/>
          <w:tab w:val="left" w:pos="0"/>
          <w:tab w:val="left" w:pos="720"/>
          <w:tab w:val="left" w:pos="1080"/>
          <w:tab w:val="left" w:pos="2316"/>
          <w:tab w:val="left" w:pos="2880"/>
        </w:tabs>
        <w:suppressAutoHyphens/>
        <w:spacing w:line="240" w:lineRule="atLeast"/>
        <w:jc w:val="both"/>
        <w:rPr>
          <w:rFonts w:ascii="Arial" w:hAnsi="Arial" w:cs="Arial"/>
          <w:spacing w:val="-3"/>
          <w:sz w:val="24"/>
          <w:szCs w:val="24"/>
        </w:rPr>
      </w:pPr>
      <w:r w:rsidRPr="00EA3357">
        <w:rPr>
          <w:rFonts w:ascii="Arial" w:hAnsi="Arial" w:cs="Arial"/>
          <w:color w:val="000000"/>
          <w:sz w:val="24"/>
          <w:szCs w:val="24"/>
          <w:lang w:val="en-US"/>
        </w:rPr>
        <w:tab/>
        <w:t>-</w:t>
      </w:r>
      <w:r w:rsidRPr="00EA3357">
        <w:rPr>
          <w:rFonts w:ascii="Arial" w:hAnsi="Arial" w:cs="Arial"/>
          <w:color w:val="000000"/>
          <w:sz w:val="24"/>
          <w:szCs w:val="24"/>
          <w:lang w:val="en-US"/>
        </w:rPr>
        <w:tab/>
        <w:t>Take responsibility for the Trust’s system of internal control.</w:t>
      </w:r>
    </w:p>
    <w:p w14:paraId="7AA1C5C3" w14:textId="77777777" w:rsidR="00527160" w:rsidRPr="00EA3357" w:rsidRDefault="00527160">
      <w:pPr>
        <w:tabs>
          <w:tab w:val="left" w:pos="-720"/>
          <w:tab w:val="left" w:pos="0"/>
          <w:tab w:val="left" w:pos="720"/>
          <w:tab w:val="num" w:pos="1260"/>
          <w:tab w:val="left" w:pos="1656"/>
          <w:tab w:val="left" w:pos="2316"/>
          <w:tab w:val="left" w:pos="2880"/>
        </w:tabs>
        <w:suppressAutoHyphens/>
        <w:spacing w:line="240" w:lineRule="atLeast"/>
        <w:ind w:left="1260" w:hanging="270"/>
        <w:jc w:val="both"/>
        <w:rPr>
          <w:rFonts w:ascii="Arial" w:hAnsi="Arial" w:cs="Arial"/>
          <w:spacing w:val="-3"/>
          <w:sz w:val="24"/>
          <w:szCs w:val="24"/>
        </w:rPr>
      </w:pPr>
    </w:p>
    <w:p w14:paraId="2B2CC027" w14:textId="77777777" w:rsidR="00527160" w:rsidRPr="00EA3357" w:rsidRDefault="00527160">
      <w:pPr>
        <w:tabs>
          <w:tab w:val="left" w:pos="-720"/>
          <w:tab w:val="left" w:pos="0"/>
          <w:tab w:val="left" w:pos="720"/>
          <w:tab w:val="left" w:pos="2316"/>
          <w:tab w:val="left" w:pos="2880"/>
        </w:tabs>
        <w:suppressAutoHyphens/>
        <w:spacing w:line="240" w:lineRule="atLeast"/>
        <w:ind w:left="720" w:hanging="720"/>
        <w:jc w:val="both"/>
        <w:rPr>
          <w:rFonts w:ascii="Arial" w:hAnsi="Arial" w:cs="Arial"/>
          <w:spacing w:val="-3"/>
          <w:sz w:val="24"/>
          <w:szCs w:val="24"/>
        </w:rPr>
      </w:pPr>
      <w:r w:rsidRPr="00EA3357">
        <w:rPr>
          <w:rFonts w:ascii="Arial" w:hAnsi="Arial" w:cs="Arial"/>
          <w:b/>
          <w:spacing w:val="-3"/>
          <w:sz w:val="24"/>
          <w:szCs w:val="24"/>
        </w:rPr>
        <w:t>1.3.4</w:t>
      </w:r>
      <w:r w:rsidRPr="00EA3357">
        <w:rPr>
          <w:rFonts w:ascii="Arial" w:hAnsi="Arial" w:cs="Arial"/>
          <w:b/>
          <w:spacing w:val="-3"/>
          <w:sz w:val="24"/>
          <w:szCs w:val="24"/>
        </w:rPr>
        <w:tab/>
      </w:r>
      <w:r w:rsidRPr="00EA3357">
        <w:rPr>
          <w:rFonts w:ascii="Arial" w:hAnsi="Arial" w:cs="Arial"/>
          <w:spacing w:val="-3"/>
          <w:sz w:val="24"/>
          <w:szCs w:val="24"/>
        </w:rPr>
        <w:t>In performing these duties the C</w:t>
      </w:r>
      <w:r w:rsidR="008740DD" w:rsidRPr="00EA3357">
        <w:rPr>
          <w:rFonts w:ascii="Arial" w:hAnsi="Arial" w:cs="Arial"/>
          <w:spacing w:val="-3"/>
          <w:sz w:val="24"/>
          <w:szCs w:val="24"/>
        </w:rPr>
        <w:t xml:space="preserve">hief </w:t>
      </w:r>
      <w:r w:rsidRPr="00EA3357">
        <w:rPr>
          <w:rFonts w:ascii="Arial" w:hAnsi="Arial" w:cs="Arial"/>
          <w:spacing w:val="-3"/>
          <w:sz w:val="24"/>
          <w:szCs w:val="24"/>
        </w:rPr>
        <w:t>E</w:t>
      </w:r>
      <w:r w:rsidR="008740DD" w:rsidRPr="00EA3357">
        <w:rPr>
          <w:rFonts w:ascii="Arial" w:hAnsi="Arial" w:cs="Arial"/>
          <w:spacing w:val="-3"/>
          <w:sz w:val="24"/>
          <w:szCs w:val="24"/>
        </w:rPr>
        <w:t>xecutive</w:t>
      </w:r>
      <w:r w:rsidRPr="00EA3357">
        <w:rPr>
          <w:rFonts w:ascii="Arial" w:hAnsi="Arial" w:cs="Arial"/>
          <w:spacing w:val="-3"/>
          <w:sz w:val="24"/>
          <w:szCs w:val="24"/>
        </w:rPr>
        <w:t xml:space="preserve"> will take due consideration of the advice given by the Director of Finance.</w:t>
      </w:r>
    </w:p>
    <w:p w14:paraId="6ED46AD0" w14:textId="77777777" w:rsidR="00527160" w:rsidRPr="00EA3357" w:rsidRDefault="00527160">
      <w:pPr>
        <w:tabs>
          <w:tab w:val="left" w:pos="-720"/>
          <w:tab w:val="left" w:pos="0"/>
          <w:tab w:val="left" w:pos="720"/>
          <w:tab w:val="left" w:pos="2316"/>
          <w:tab w:val="left" w:pos="2880"/>
        </w:tabs>
        <w:suppressAutoHyphens/>
        <w:spacing w:line="240" w:lineRule="atLeast"/>
        <w:jc w:val="both"/>
        <w:rPr>
          <w:rFonts w:ascii="Arial" w:hAnsi="Arial" w:cs="Arial"/>
          <w:spacing w:val="-3"/>
          <w:sz w:val="24"/>
          <w:szCs w:val="24"/>
        </w:rPr>
      </w:pPr>
    </w:p>
    <w:p w14:paraId="661294D0" w14:textId="59A7FAB0" w:rsidR="00527160" w:rsidRPr="00EA3357" w:rsidRDefault="00527160" w:rsidP="00594A33">
      <w:pPr>
        <w:numPr>
          <w:ilvl w:val="2"/>
          <w:numId w:val="28"/>
        </w:numPr>
        <w:tabs>
          <w:tab w:val="left" w:pos="-720"/>
          <w:tab w:val="left" w:pos="0"/>
          <w:tab w:val="left" w:pos="2316"/>
          <w:tab w:val="left" w:pos="2880"/>
        </w:tabs>
        <w:suppressAutoHyphens/>
        <w:spacing w:line="240" w:lineRule="atLeast"/>
        <w:jc w:val="both"/>
        <w:rPr>
          <w:rFonts w:ascii="Arial" w:hAnsi="Arial" w:cs="Arial"/>
          <w:spacing w:val="-3"/>
          <w:sz w:val="24"/>
          <w:szCs w:val="24"/>
        </w:rPr>
      </w:pPr>
      <w:r w:rsidRPr="00EA3357">
        <w:rPr>
          <w:rFonts w:ascii="Arial" w:hAnsi="Arial" w:cs="Arial"/>
          <w:color w:val="000000"/>
          <w:sz w:val="24"/>
          <w:szCs w:val="24"/>
        </w:rPr>
        <w:t xml:space="preserve">It is a duty of the </w:t>
      </w:r>
      <w:r w:rsidR="00005C75" w:rsidRPr="00EA3357">
        <w:rPr>
          <w:rFonts w:ascii="Arial" w:hAnsi="Arial" w:cs="Arial"/>
          <w:color w:val="000000"/>
          <w:sz w:val="24"/>
          <w:szCs w:val="24"/>
        </w:rPr>
        <w:t>Chief Executive to ensure that m</w:t>
      </w:r>
      <w:r w:rsidRPr="00EA3357">
        <w:rPr>
          <w:rFonts w:ascii="Arial" w:hAnsi="Arial" w:cs="Arial"/>
          <w:color w:val="000000"/>
          <w:sz w:val="24"/>
          <w:szCs w:val="24"/>
        </w:rPr>
        <w:t xml:space="preserve">embers of the </w:t>
      </w:r>
      <w:r w:rsidR="00045B39" w:rsidRPr="00EA3357">
        <w:rPr>
          <w:rFonts w:ascii="Arial" w:hAnsi="Arial" w:cs="Arial"/>
          <w:color w:val="000000"/>
          <w:sz w:val="24"/>
          <w:szCs w:val="24"/>
        </w:rPr>
        <w:t xml:space="preserve">Trust </w:t>
      </w:r>
      <w:r w:rsidRPr="00EA3357">
        <w:rPr>
          <w:rFonts w:ascii="Arial" w:hAnsi="Arial" w:cs="Arial"/>
          <w:color w:val="000000"/>
          <w:sz w:val="24"/>
          <w:szCs w:val="24"/>
        </w:rPr>
        <w:t>Board and, staff and all new appointees are notified of, and put in a position to understand, their responsibilities within these Instructions.</w:t>
      </w:r>
    </w:p>
    <w:p w14:paraId="71E3D516" w14:textId="77777777" w:rsidR="00527160" w:rsidRPr="00EA3357" w:rsidRDefault="00527160">
      <w:pPr>
        <w:tabs>
          <w:tab w:val="left" w:pos="-720"/>
          <w:tab w:val="left" w:pos="0"/>
          <w:tab w:val="left" w:pos="720"/>
          <w:tab w:val="left" w:pos="1656"/>
          <w:tab w:val="left" w:pos="2316"/>
          <w:tab w:val="left" w:pos="2880"/>
        </w:tabs>
        <w:suppressAutoHyphens/>
        <w:spacing w:line="240" w:lineRule="atLeast"/>
        <w:jc w:val="both"/>
        <w:rPr>
          <w:rFonts w:ascii="Arial" w:hAnsi="Arial" w:cs="Arial"/>
          <w:spacing w:val="-3"/>
          <w:sz w:val="24"/>
          <w:szCs w:val="24"/>
        </w:rPr>
      </w:pPr>
      <w:r w:rsidRPr="00EA3357">
        <w:rPr>
          <w:rFonts w:ascii="Arial" w:hAnsi="Arial" w:cs="Arial"/>
          <w:spacing w:val="-3"/>
          <w:sz w:val="24"/>
          <w:szCs w:val="24"/>
        </w:rPr>
        <w:tab/>
      </w:r>
    </w:p>
    <w:p w14:paraId="4C72B1EA" w14:textId="57B009AF" w:rsidR="00527160" w:rsidRPr="00EA3357" w:rsidRDefault="002F1F6F">
      <w:pPr>
        <w:tabs>
          <w:tab w:val="left" w:pos="-720"/>
          <w:tab w:val="left" w:pos="0"/>
          <w:tab w:val="left" w:pos="720"/>
          <w:tab w:val="left" w:pos="1656"/>
          <w:tab w:val="left" w:pos="2316"/>
          <w:tab w:val="left" w:pos="2880"/>
        </w:tabs>
        <w:suppressAutoHyphens/>
        <w:spacing w:line="240" w:lineRule="atLeast"/>
        <w:jc w:val="both"/>
        <w:rPr>
          <w:rFonts w:ascii="Arial" w:hAnsi="Arial" w:cs="Arial"/>
          <w:b/>
          <w:spacing w:val="-3"/>
          <w:sz w:val="24"/>
          <w:szCs w:val="24"/>
        </w:rPr>
      </w:pPr>
      <w:r w:rsidRPr="00EA3357">
        <w:rPr>
          <w:rFonts w:ascii="Arial" w:hAnsi="Arial" w:cs="Arial"/>
          <w:b/>
          <w:spacing w:val="-3"/>
          <w:sz w:val="24"/>
          <w:szCs w:val="24"/>
        </w:rPr>
        <w:t>1.3.6</w:t>
      </w:r>
      <w:r w:rsidRPr="00EA3357">
        <w:rPr>
          <w:rFonts w:ascii="Arial" w:hAnsi="Arial" w:cs="Arial"/>
          <w:spacing w:val="-3"/>
          <w:sz w:val="24"/>
          <w:szCs w:val="24"/>
        </w:rPr>
        <w:t xml:space="preserve">  </w:t>
      </w:r>
      <w:r w:rsidR="00527160" w:rsidRPr="00EA3357">
        <w:rPr>
          <w:rFonts w:ascii="Arial" w:hAnsi="Arial" w:cs="Arial"/>
          <w:b/>
          <w:spacing w:val="-3"/>
          <w:sz w:val="24"/>
          <w:szCs w:val="24"/>
        </w:rPr>
        <w:tab/>
        <w:t>The Director of Finance</w:t>
      </w:r>
    </w:p>
    <w:p w14:paraId="672040D6" w14:textId="77777777" w:rsidR="00527160" w:rsidRPr="00EA3357" w:rsidRDefault="00527160">
      <w:pPr>
        <w:tabs>
          <w:tab w:val="left" w:pos="-720"/>
          <w:tab w:val="left" w:pos="0"/>
          <w:tab w:val="left" w:pos="720"/>
          <w:tab w:val="left" w:pos="1656"/>
          <w:tab w:val="left" w:pos="2316"/>
          <w:tab w:val="left" w:pos="2880"/>
        </w:tabs>
        <w:suppressAutoHyphens/>
        <w:spacing w:line="240" w:lineRule="atLeast"/>
        <w:jc w:val="both"/>
        <w:rPr>
          <w:rFonts w:ascii="Arial" w:hAnsi="Arial" w:cs="Arial"/>
          <w:b/>
          <w:spacing w:val="-3"/>
          <w:sz w:val="24"/>
          <w:szCs w:val="24"/>
        </w:rPr>
      </w:pPr>
    </w:p>
    <w:p w14:paraId="5B6441FC" w14:textId="0F94B9FE" w:rsidR="00527160" w:rsidRPr="00EA3357" w:rsidRDefault="00C656C8" w:rsidP="00C656C8">
      <w:pPr>
        <w:widowControl/>
        <w:tabs>
          <w:tab w:val="left" w:pos="-720"/>
          <w:tab w:val="left" w:pos="0"/>
          <w:tab w:val="left" w:pos="567"/>
          <w:tab w:val="left" w:pos="709"/>
          <w:tab w:val="left" w:pos="2316"/>
          <w:tab w:val="left" w:pos="2880"/>
        </w:tabs>
        <w:suppressAutoHyphens/>
        <w:spacing w:line="240" w:lineRule="atLeast"/>
        <w:jc w:val="both"/>
        <w:rPr>
          <w:rFonts w:ascii="Arial" w:hAnsi="Arial" w:cs="Arial"/>
          <w:spacing w:val="-3"/>
          <w:sz w:val="24"/>
          <w:szCs w:val="24"/>
        </w:rPr>
      </w:pPr>
      <w:r w:rsidRPr="00EA3357">
        <w:rPr>
          <w:rFonts w:ascii="Arial" w:hAnsi="Arial" w:cs="Arial"/>
          <w:spacing w:val="-3"/>
          <w:sz w:val="24"/>
          <w:szCs w:val="24"/>
        </w:rPr>
        <w:tab/>
      </w:r>
      <w:r w:rsidR="00527160" w:rsidRPr="00EA3357">
        <w:rPr>
          <w:rFonts w:ascii="Arial" w:hAnsi="Arial" w:cs="Arial"/>
          <w:spacing w:val="-3"/>
          <w:sz w:val="24"/>
          <w:szCs w:val="24"/>
        </w:rPr>
        <w:t>The Director of Finance is responsible for:</w:t>
      </w:r>
    </w:p>
    <w:p w14:paraId="30443E22" w14:textId="77777777" w:rsidR="00527160" w:rsidRPr="00EA3357" w:rsidRDefault="00527160">
      <w:pPr>
        <w:widowControl/>
        <w:tabs>
          <w:tab w:val="left" w:pos="-720"/>
          <w:tab w:val="left" w:pos="0"/>
          <w:tab w:val="left" w:pos="1656"/>
          <w:tab w:val="left" w:pos="2316"/>
          <w:tab w:val="left" w:pos="2880"/>
        </w:tabs>
        <w:suppressAutoHyphens/>
        <w:spacing w:line="240" w:lineRule="atLeast"/>
        <w:jc w:val="both"/>
        <w:rPr>
          <w:rFonts w:ascii="Arial" w:hAnsi="Arial" w:cs="Arial"/>
          <w:spacing w:val="-3"/>
          <w:sz w:val="24"/>
          <w:szCs w:val="24"/>
        </w:rPr>
      </w:pPr>
    </w:p>
    <w:p w14:paraId="4510732C" w14:textId="77777777" w:rsidR="006411BE" w:rsidRPr="00045B39" w:rsidRDefault="00527160" w:rsidP="006411BE">
      <w:pPr>
        <w:widowControl/>
        <w:tabs>
          <w:tab w:val="left" w:pos="-720"/>
          <w:tab w:val="left" w:pos="0"/>
          <w:tab w:val="left" w:pos="993"/>
          <w:tab w:val="left" w:pos="2316"/>
          <w:tab w:val="left" w:pos="2880"/>
        </w:tabs>
        <w:suppressAutoHyphens/>
        <w:spacing w:line="240" w:lineRule="atLeast"/>
        <w:ind w:left="993" w:hanging="260"/>
        <w:jc w:val="both"/>
        <w:rPr>
          <w:rFonts w:ascii="Arial" w:hAnsi="Arial" w:cs="Arial"/>
          <w:spacing w:val="-3"/>
          <w:sz w:val="24"/>
          <w:szCs w:val="24"/>
        </w:rPr>
      </w:pPr>
      <w:r w:rsidRPr="00EA3357">
        <w:rPr>
          <w:rFonts w:ascii="Arial" w:hAnsi="Arial" w:cs="Arial"/>
          <w:spacing w:val="-3"/>
          <w:sz w:val="24"/>
          <w:szCs w:val="24"/>
        </w:rPr>
        <w:t>-</w:t>
      </w:r>
      <w:r w:rsidRPr="00EA3357">
        <w:rPr>
          <w:rFonts w:ascii="Arial" w:hAnsi="Arial" w:cs="Arial"/>
          <w:spacing w:val="-3"/>
          <w:sz w:val="24"/>
          <w:szCs w:val="24"/>
        </w:rPr>
        <w:tab/>
        <w:t>implementing the Trust’s financial policies and for co-ordinating</w:t>
      </w:r>
      <w:r w:rsidRPr="00045B39">
        <w:rPr>
          <w:rFonts w:ascii="Arial" w:hAnsi="Arial" w:cs="Arial"/>
          <w:spacing w:val="-3"/>
          <w:sz w:val="24"/>
          <w:szCs w:val="24"/>
        </w:rPr>
        <w:t xml:space="preserve"> any corrective action necessary to further these </w:t>
      </w:r>
      <w:proofErr w:type="gramStart"/>
      <w:r w:rsidRPr="00045B39">
        <w:rPr>
          <w:rFonts w:ascii="Arial" w:hAnsi="Arial" w:cs="Arial"/>
          <w:spacing w:val="-3"/>
          <w:sz w:val="24"/>
          <w:szCs w:val="24"/>
        </w:rPr>
        <w:t>policies;</w:t>
      </w:r>
      <w:proofErr w:type="gramEnd"/>
    </w:p>
    <w:p w14:paraId="231F2A24" w14:textId="77777777" w:rsidR="006411BE" w:rsidRPr="00045B39" w:rsidRDefault="006411BE" w:rsidP="006411BE">
      <w:pPr>
        <w:widowControl/>
        <w:tabs>
          <w:tab w:val="left" w:pos="-720"/>
          <w:tab w:val="left" w:pos="0"/>
          <w:tab w:val="left" w:pos="993"/>
          <w:tab w:val="left" w:pos="2316"/>
          <w:tab w:val="left" w:pos="2880"/>
        </w:tabs>
        <w:suppressAutoHyphens/>
        <w:spacing w:line="240" w:lineRule="atLeast"/>
        <w:ind w:left="993" w:hanging="260"/>
        <w:jc w:val="both"/>
        <w:rPr>
          <w:rFonts w:ascii="Arial" w:hAnsi="Arial" w:cs="Arial"/>
          <w:spacing w:val="-3"/>
          <w:sz w:val="24"/>
          <w:szCs w:val="24"/>
        </w:rPr>
      </w:pPr>
      <w:r w:rsidRPr="00045B39">
        <w:rPr>
          <w:rFonts w:ascii="Arial" w:hAnsi="Arial" w:cs="Arial"/>
          <w:spacing w:val="-3"/>
          <w:sz w:val="24"/>
          <w:szCs w:val="24"/>
        </w:rPr>
        <w:t>-</w:t>
      </w:r>
      <w:r w:rsidRPr="00045B39">
        <w:rPr>
          <w:rFonts w:ascii="Arial" w:hAnsi="Arial" w:cs="Arial"/>
          <w:spacing w:val="-3"/>
          <w:sz w:val="24"/>
          <w:szCs w:val="24"/>
        </w:rPr>
        <w:tab/>
      </w:r>
      <w:r w:rsidR="00527160" w:rsidRPr="00045B39">
        <w:rPr>
          <w:rFonts w:ascii="Arial" w:hAnsi="Arial" w:cs="Arial"/>
          <w:spacing w:val="-3"/>
          <w:sz w:val="24"/>
          <w:szCs w:val="24"/>
        </w:rPr>
        <w:t xml:space="preserve">maintaining an effective system of internal financial </w:t>
      </w:r>
      <w:r w:rsidRPr="00045B39">
        <w:rPr>
          <w:rFonts w:ascii="Arial" w:hAnsi="Arial" w:cs="Arial"/>
          <w:spacing w:val="-3"/>
          <w:sz w:val="24"/>
          <w:szCs w:val="24"/>
        </w:rPr>
        <w:t xml:space="preserve">control including ensuring that </w:t>
      </w:r>
      <w:r w:rsidR="00527160" w:rsidRPr="00045B39">
        <w:rPr>
          <w:rFonts w:ascii="Arial" w:hAnsi="Arial" w:cs="Arial"/>
          <w:spacing w:val="-3"/>
          <w:sz w:val="24"/>
          <w:szCs w:val="24"/>
        </w:rPr>
        <w:t xml:space="preserve">detailed financial procedures and systems incorporating the principles of separation of duties and internal checks are prepared, documented and maintained to supplement these </w:t>
      </w:r>
      <w:proofErr w:type="gramStart"/>
      <w:r w:rsidR="00527160" w:rsidRPr="00045B39">
        <w:rPr>
          <w:rFonts w:ascii="Arial" w:hAnsi="Arial" w:cs="Arial"/>
          <w:spacing w:val="-3"/>
          <w:sz w:val="24"/>
          <w:szCs w:val="24"/>
        </w:rPr>
        <w:t>instructions</w:t>
      </w:r>
      <w:r w:rsidRPr="00045B39">
        <w:rPr>
          <w:rFonts w:ascii="Arial" w:hAnsi="Arial" w:cs="Arial"/>
          <w:spacing w:val="-3"/>
          <w:sz w:val="24"/>
          <w:szCs w:val="24"/>
        </w:rPr>
        <w:t>;</w:t>
      </w:r>
      <w:proofErr w:type="gramEnd"/>
    </w:p>
    <w:p w14:paraId="7DA061AB" w14:textId="77777777" w:rsidR="00527160" w:rsidRPr="00045B39" w:rsidRDefault="006411BE" w:rsidP="006411BE">
      <w:pPr>
        <w:widowControl/>
        <w:tabs>
          <w:tab w:val="left" w:pos="-720"/>
          <w:tab w:val="left" w:pos="0"/>
          <w:tab w:val="left" w:pos="993"/>
          <w:tab w:val="left" w:pos="2316"/>
          <w:tab w:val="left" w:pos="2880"/>
        </w:tabs>
        <w:suppressAutoHyphens/>
        <w:spacing w:line="240" w:lineRule="atLeast"/>
        <w:ind w:left="993" w:hanging="260"/>
        <w:jc w:val="both"/>
        <w:rPr>
          <w:rFonts w:ascii="Arial" w:hAnsi="Arial" w:cs="Arial"/>
          <w:spacing w:val="-3"/>
          <w:sz w:val="24"/>
          <w:szCs w:val="24"/>
        </w:rPr>
      </w:pPr>
      <w:r w:rsidRPr="00045B39">
        <w:rPr>
          <w:rFonts w:ascii="Arial" w:hAnsi="Arial" w:cs="Arial"/>
          <w:spacing w:val="-3"/>
          <w:sz w:val="24"/>
          <w:szCs w:val="24"/>
        </w:rPr>
        <w:t>-</w:t>
      </w:r>
      <w:r w:rsidRPr="00045B39">
        <w:rPr>
          <w:rFonts w:ascii="Arial" w:hAnsi="Arial" w:cs="Arial"/>
          <w:spacing w:val="-3"/>
          <w:sz w:val="24"/>
          <w:szCs w:val="24"/>
        </w:rPr>
        <w:tab/>
      </w:r>
      <w:r w:rsidR="00527160" w:rsidRPr="00045B39">
        <w:rPr>
          <w:rFonts w:ascii="Arial" w:hAnsi="Arial" w:cs="Arial"/>
          <w:spacing w:val="-3"/>
          <w:sz w:val="24"/>
          <w:szCs w:val="24"/>
        </w:rPr>
        <w:t>ensuring that sufficient records are maintained to show and explain the Trust’s transactions, in order to disclose, with reasonable accuracy, the financial po</w:t>
      </w:r>
      <w:r w:rsidRPr="00045B39">
        <w:rPr>
          <w:rFonts w:ascii="Arial" w:hAnsi="Arial" w:cs="Arial"/>
          <w:spacing w:val="-3"/>
          <w:sz w:val="24"/>
          <w:szCs w:val="24"/>
        </w:rPr>
        <w:t>sition of the Trust at any time.</w:t>
      </w:r>
    </w:p>
    <w:p w14:paraId="0CCFDEFA" w14:textId="77777777" w:rsidR="00527160" w:rsidRPr="00045B39" w:rsidRDefault="00527160">
      <w:pPr>
        <w:widowControl/>
        <w:tabs>
          <w:tab w:val="left" w:pos="-720"/>
          <w:tab w:val="left" w:pos="0"/>
          <w:tab w:val="left" w:pos="1134"/>
          <w:tab w:val="left" w:pos="2316"/>
          <w:tab w:val="left" w:pos="2880"/>
        </w:tabs>
        <w:suppressAutoHyphens/>
        <w:spacing w:line="240" w:lineRule="atLeast"/>
        <w:ind w:left="1134" w:hanging="401"/>
        <w:jc w:val="both"/>
        <w:rPr>
          <w:rFonts w:ascii="Arial" w:hAnsi="Arial" w:cs="Arial"/>
          <w:spacing w:val="-3"/>
          <w:sz w:val="24"/>
          <w:szCs w:val="24"/>
        </w:rPr>
      </w:pPr>
    </w:p>
    <w:p w14:paraId="1DA9C80E" w14:textId="17705232" w:rsidR="00527160" w:rsidRPr="00045B39" w:rsidRDefault="00527160" w:rsidP="00C656C8">
      <w:pPr>
        <w:tabs>
          <w:tab w:val="left" w:pos="-720"/>
          <w:tab w:val="left" w:pos="0"/>
          <w:tab w:val="left" w:pos="709"/>
          <w:tab w:val="left" w:pos="2316"/>
          <w:tab w:val="left" w:pos="2880"/>
        </w:tabs>
        <w:suppressAutoHyphens/>
        <w:spacing w:line="240" w:lineRule="atLeast"/>
        <w:ind w:left="720" w:hanging="720"/>
        <w:jc w:val="both"/>
        <w:rPr>
          <w:rFonts w:ascii="Arial" w:hAnsi="Arial" w:cs="Arial"/>
          <w:spacing w:val="-3"/>
          <w:sz w:val="24"/>
          <w:szCs w:val="24"/>
        </w:rPr>
      </w:pPr>
      <w:r w:rsidRPr="00045B39">
        <w:rPr>
          <w:rFonts w:ascii="Arial" w:hAnsi="Arial" w:cs="Arial"/>
          <w:spacing w:val="-3"/>
          <w:sz w:val="24"/>
          <w:szCs w:val="24"/>
        </w:rPr>
        <w:tab/>
        <w:t>The duties of the Director of Finance also include:</w:t>
      </w:r>
    </w:p>
    <w:p w14:paraId="156C9383" w14:textId="77777777" w:rsidR="00527160" w:rsidRPr="00045B39" w:rsidRDefault="00527160">
      <w:pPr>
        <w:tabs>
          <w:tab w:val="left" w:pos="-720"/>
          <w:tab w:val="left" w:pos="0"/>
          <w:tab w:val="left" w:pos="720"/>
          <w:tab w:val="left" w:pos="1656"/>
          <w:tab w:val="left" w:pos="2316"/>
          <w:tab w:val="left" w:pos="2880"/>
        </w:tabs>
        <w:suppressAutoHyphens/>
        <w:spacing w:line="240" w:lineRule="atLeast"/>
        <w:jc w:val="both"/>
        <w:rPr>
          <w:rFonts w:ascii="Arial" w:hAnsi="Arial" w:cs="Arial"/>
          <w:spacing w:val="-3"/>
          <w:sz w:val="24"/>
          <w:szCs w:val="24"/>
        </w:rPr>
      </w:pPr>
    </w:p>
    <w:p w14:paraId="0163B494" w14:textId="77777777" w:rsidR="00527160" w:rsidRPr="00045B39" w:rsidRDefault="00527160">
      <w:pPr>
        <w:widowControl/>
        <w:tabs>
          <w:tab w:val="left" w:pos="-720"/>
          <w:tab w:val="left" w:pos="0"/>
          <w:tab w:val="left" w:pos="720"/>
          <w:tab w:val="left" w:pos="990"/>
          <w:tab w:val="left" w:pos="1656"/>
          <w:tab w:val="num" w:pos="2160"/>
          <w:tab w:val="left" w:pos="2316"/>
          <w:tab w:val="left" w:pos="2880"/>
        </w:tabs>
        <w:suppressAutoHyphens/>
        <w:spacing w:line="240" w:lineRule="atLeast"/>
        <w:ind w:left="720"/>
        <w:jc w:val="both"/>
        <w:rPr>
          <w:rFonts w:ascii="Arial" w:hAnsi="Arial" w:cs="Arial"/>
          <w:spacing w:val="-3"/>
          <w:sz w:val="24"/>
          <w:szCs w:val="24"/>
        </w:rPr>
      </w:pPr>
      <w:r w:rsidRPr="00045B39">
        <w:rPr>
          <w:rFonts w:ascii="Arial" w:hAnsi="Arial" w:cs="Arial"/>
          <w:spacing w:val="-3"/>
          <w:sz w:val="24"/>
          <w:szCs w:val="24"/>
        </w:rPr>
        <w:t>-</w:t>
      </w:r>
      <w:r w:rsidRPr="00045B39">
        <w:rPr>
          <w:rFonts w:ascii="Arial" w:hAnsi="Arial" w:cs="Arial"/>
          <w:spacing w:val="-3"/>
          <w:sz w:val="24"/>
          <w:szCs w:val="24"/>
        </w:rPr>
        <w:tab/>
        <w:t xml:space="preserve">the provision of financial advice to the Trust and its directors and </w:t>
      </w:r>
      <w:proofErr w:type="gramStart"/>
      <w:r w:rsidRPr="00045B39">
        <w:rPr>
          <w:rFonts w:ascii="Arial" w:hAnsi="Arial" w:cs="Arial"/>
          <w:spacing w:val="-3"/>
          <w:sz w:val="24"/>
          <w:szCs w:val="24"/>
        </w:rPr>
        <w:t>staff;</w:t>
      </w:r>
      <w:proofErr w:type="gramEnd"/>
    </w:p>
    <w:p w14:paraId="691336C7" w14:textId="77777777" w:rsidR="00527160" w:rsidRPr="00045B39" w:rsidRDefault="00527160">
      <w:pPr>
        <w:widowControl/>
        <w:tabs>
          <w:tab w:val="left" w:pos="-720"/>
          <w:tab w:val="left" w:pos="0"/>
          <w:tab w:val="left" w:pos="993"/>
          <w:tab w:val="left" w:pos="2316"/>
          <w:tab w:val="num" w:pos="2880"/>
          <w:tab w:val="num" w:pos="2970"/>
        </w:tabs>
        <w:suppressAutoHyphens/>
        <w:spacing w:line="240" w:lineRule="atLeast"/>
        <w:ind w:left="993" w:hanging="284"/>
        <w:jc w:val="both"/>
        <w:rPr>
          <w:rFonts w:ascii="Arial" w:hAnsi="Arial" w:cs="Arial"/>
          <w:spacing w:val="-3"/>
          <w:sz w:val="24"/>
          <w:szCs w:val="24"/>
        </w:rPr>
      </w:pPr>
      <w:r w:rsidRPr="00045B39">
        <w:rPr>
          <w:rFonts w:ascii="Arial" w:hAnsi="Arial" w:cs="Arial"/>
          <w:spacing w:val="-3"/>
          <w:sz w:val="24"/>
          <w:szCs w:val="24"/>
        </w:rPr>
        <w:t>-</w:t>
      </w:r>
      <w:r w:rsidRPr="00045B39">
        <w:rPr>
          <w:rFonts w:ascii="Arial" w:hAnsi="Arial" w:cs="Arial"/>
          <w:spacing w:val="-3"/>
          <w:sz w:val="24"/>
          <w:szCs w:val="24"/>
        </w:rPr>
        <w:tab/>
        <w:t>the design, implementation and supervision of systems of internal financial control; and</w:t>
      </w:r>
    </w:p>
    <w:p w14:paraId="21296629" w14:textId="77777777" w:rsidR="00527160" w:rsidRPr="00045B39" w:rsidRDefault="00527160">
      <w:pPr>
        <w:widowControl/>
        <w:tabs>
          <w:tab w:val="left" w:pos="-720"/>
          <w:tab w:val="left" w:pos="0"/>
          <w:tab w:val="left" w:pos="993"/>
          <w:tab w:val="left" w:pos="1656"/>
          <w:tab w:val="left" w:pos="2316"/>
          <w:tab w:val="left" w:pos="2880"/>
          <w:tab w:val="num" w:pos="2970"/>
        </w:tabs>
        <w:suppressAutoHyphens/>
        <w:spacing w:line="240" w:lineRule="atLeast"/>
        <w:ind w:left="709"/>
        <w:jc w:val="both"/>
        <w:rPr>
          <w:rFonts w:ascii="Arial" w:hAnsi="Arial" w:cs="Arial"/>
          <w:spacing w:val="-3"/>
          <w:sz w:val="24"/>
          <w:szCs w:val="24"/>
        </w:rPr>
      </w:pPr>
      <w:r w:rsidRPr="00045B39">
        <w:rPr>
          <w:rFonts w:ascii="Arial" w:hAnsi="Arial" w:cs="Arial"/>
          <w:spacing w:val="-3"/>
          <w:sz w:val="24"/>
          <w:szCs w:val="24"/>
        </w:rPr>
        <w:t>-</w:t>
      </w:r>
      <w:r w:rsidRPr="00045B39">
        <w:rPr>
          <w:rFonts w:ascii="Arial" w:hAnsi="Arial" w:cs="Arial"/>
          <w:spacing w:val="-3"/>
          <w:sz w:val="24"/>
          <w:szCs w:val="24"/>
        </w:rPr>
        <w:tab/>
        <w:t xml:space="preserve">the preparation and maintenance of such accounts, certificates, estimates, records </w:t>
      </w:r>
    </w:p>
    <w:p w14:paraId="4C40E71E" w14:textId="77777777" w:rsidR="00FF3305" w:rsidRPr="00045B39" w:rsidRDefault="00527160" w:rsidP="00431B7C">
      <w:pPr>
        <w:tabs>
          <w:tab w:val="left" w:pos="-720"/>
          <w:tab w:val="left" w:pos="0"/>
          <w:tab w:val="left" w:pos="851"/>
          <w:tab w:val="left" w:pos="993"/>
          <w:tab w:val="left" w:pos="2880"/>
        </w:tabs>
        <w:suppressAutoHyphens/>
        <w:spacing w:line="240" w:lineRule="atLeast"/>
        <w:ind w:left="993"/>
        <w:jc w:val="both"/>
        <w:rPr>
          <w:rFonts w:ascii="Arial" w:hAnsi="Arial" w:cs="Arial"/>
          <w:spacing w:val="-3"/>
          <w:sz w:val="24"/>
          <w:szCs w:val="24"/>
        </w:rPr>
      </w:pPr>
      <w:r w:rsidRPr="00045B39">
        <w:rPr>
          <w:rFonts w:ascii="Arial" w:hAnsi="Arial" w:cs="Arial"/>
          <w:spacing w:val="-3"/>
          <w:sz w:val="24"/>
          <w:szCs w:val="24"/>
        </w:rPr>
        <w:t>and reports as the Trust may require for the purpose of carrying out its statutory duties.</w:t>
      </w:r>
    </w:p>
    <w:p w14:paraId="70EF5AE3" w14:textId="77777777" w:rsidR="00FF3305" w:rsidRPr="00045B39" w:rsidRDefault="00FF3305">
      <w:pPr>
        <w:tabs>
          <w:tab w:val="left" w:pos="-720"/>
          <w:tab w:val="left" w:pos="0"/>
          <w:tab w:val="left" w:pos="851"/>
          <w:tab w:val="left" w:pos="993"/>
          <w:tab w:val="left" w:pos="2880"/>
        </w:tabs>
        <w:suppressAutoHyphens/>
        <w:spacing w:line="240" w:lineRule="atLeast"/>
        <w:ind w:left="993"/>
        <w:jc w:val="both"/>
        <w:rPr>
          <w:rFonts w:ascii="Arial" w:hAnsi="Arial" w:cs="Arial"/>
          <w:bCs/>
          <w:iCs/>
          <w:spacing w:val="-3"/>
          <w:sz w:val="24"/>
          <w:szCs w:val="24"/>
        </w:rPr>
      </w:pPr>
    </w:p>
    <w:p w14:paraId="0ED34904" w14:textId="502DE3B1" w:rsidR="00527160" w:rsidRPr="00045B39" w:rsidRDefault="002F1F6F">
      <w:pPr>
        <w:tabs>
          <w:tab w:val="left" w:pos="-720"/>
          <w:tab w:val="left" w:pos="0"/>
          <w:tab w:val="left" w:pos="720"/>
          <w:tab w:val="left" w:pos="1656"/>
          <w:tab w:val="left" w:pos="2316"/>
          <w:tab w:val="left" w:pos="2880"/>
        </w:tabs>
        <w:suppressAutoHyphens/>
        <w:spacing w:line="240" w:lineRule="atLeast"/>
        <w:jc w:val="both"/>
        <w:rPr>
          <w:rFonts w:ascii="Arial" w:hAnsi="Arial" w:cs="Arial"/>
          <w:b/>
          <w:spacing w:val="-3"/>
          <w:sz w:val="24"/>
          <w:szCs w:val="24"/>
        </w:rPr>
      </w:pPr>
      <w:r w:rsidRPr="00045B39">
        <w:rPr>
          <w:rFonts w:ascii="Arial" w:hAnsi="Arial" w:cs="Arial"/>
          <w:b/>
          <w:bCs/>
          <w:spacing w:val="-3"/>
          <w:sz w:val="24"/>
          <w:szCs w:val="24"/>
        </w:rPr>
        <w:t>1.3.7</w:t>
      </w:r>
      <w:r w:rsidR="00527160" w:rsidRPr="00045B39">
        <w:rPr>
          <w:rFonts w:ascii="Arial" w:hAnsi="Arial" w:cs="Arial"/>
          <w:spacing w:val="-3"/>
          <w:sz w:val="24"/>
          <w:szCs w:val="24"/>
        </w:rPr>
        <w:tab/>
      </w:r>
      <w:r w:rsidR="00527160" w:rsidRPr="00045B39">
        <w:rPr>
          <w:rFonts w:ascii="Arial" w:hAnsi="Arial" w:cs="Arial"/>
          <w:b/>
          <w:spacing w:val="-3"/>
          <w:sz w:val="24"/>
          <w:szCs w:val="24"/>
        </w:rPr>
        <w:t>All Board Members and Staff</w:t>
      </w:r>
    </w:p>
    <w:p w14:paraId="5AA4D094" w14:textId="77777777" w:rsidR="00527160" w:rsidRPr="00045B39" w:rsidRDefault="00527160">
      <w:pPr>
        <w:tabs>
          <w:tab w:val="left" w:pos="-720"/>
          <w:tab w:val="left" w:pos="0"/>
          <w:tab w:val="left" w:pos="720"/>
          <w:tab w:val="left" w:pos="1656"/>
          <w:tab w:val="left" w:pos="2316"/>
          <w:tab w:val="left" w:pos="2880"/>
        </w:tabs>
        <w:suppressAutoHyphens/>
        <w:spacing w:line="240" w:lineRule="atLeast"/>
        <w:jc w:val="both"/>
        <w:rPr>
          <w:rFonts w:ascii="Arial" w:hAnsi="Arial" w:cs="Arial"/>
          <w:b/>
          <w:spacing w:val="-3"/>
          <w:sz w:val="24"/>
          <w:szCs w:val="24"/>
        </w:rPr>
      </w:pPr>
    </w:p>
    <w:p w14:paraId="7FE2AB75" w14:textId="5D455D1F" w:rsidR="00527160" w:rsidRPr="00045B39" w:rsidRDefault="002F1F6F">
      <w:pPr>
        <w:tabs>
          <w:tab w:val="left" w:pos="-720"/>
          <w:tab w:val="left" w:pos="0"/>
          <w:tab w:val="left" w:pos="720"/>
          <w:tab w:val="left" w:pos="1656"/>
          <w:tab w:val="left" w:pos="2316"/>
          <w:tab w:val="left" w:pos="2880"/>
        </w:tabs>
        <w:suppressAutoHyphens/>
        <w:spacing w:line="240" w:lineRule="atLeast"/>
        <w:ind w:left="993" w:hanging="993"/>
        <w:jc w:val="both"/>
        <w:rPr>
          <w:rFonts w:ascii="Arial" w:hAnsi="Arial" w:cs="Arial"/>
          <w:spacing w:val="-3"/>
          <w:sz w:val="24"/>
          <w:szCs w:val="24"/>
        </w:rPr>
      </w:pPr>
      <w:r w:rsidRPr="00045B39">
        <w:rPr>
          <w:rFonts w:ascii="Arial" w:hAnsi="Arial" w:cs="Arial"/>
          <w:b/>
          <w:spacing w:val="-3"/>
          <w:sz w:val="24"/>
          <w:szCs w:val="24"/>
        </w:rPr>
        <w:tab/>
      </w:r>
      <w:r w:rsidR="00527160" w:rsidRPr="00045B39">
        <w:rPr>
          <w:rFonts w:ascii="Arial" w:hAnsi="Arial" w:cs="Arial"/>
          <w:spacing w:val="-3"/>
          <w:sz w:val="24"/>
          <w:szCs w:val="24"/>
        </w:rPr>
        <w:t xml:space="preserve">All members of the </w:t>
      </w:r>
      <w:r w:rsidR="00045B39" w:rsidRPr="00045B39">
        <w:rPr>
          <w:rFonts w:ascii="Arial" w:hAnsi="Arial" w:cs="Arial"/>
          <w:spacing w:val="-3"/>
          <w:sz w:val="24"/>
          <w:szCs w:val="24"/>
        </w:rPr>
        <w:t xml:space="preserve">Trust </w:t>
      </w:r>
      <w:r w:rsidR="00527160" w:rsidRPr="00045B39">
        <w:rPr>
          <w:rFonts w:ascii="Arial" w:hAnsi="Arial" w:cs="Arial"/>
          <w:spacing w:val="-3"/>
          <w:sz w:val="24"/>
          <w:szCs w:val="24"/>
        </w:rPr>
        <w:t xml:space="preserve">Board and staff of the Trust have a responsibility for: </w:t>
      </w:r>
    </w:p>
    <w:p w14:paraId="35D8A4B6" w14:textId="77777777" w:rsidR="00527160" w:rsidRPr="00045B39" w:rsidRDefault="00527160">
      <w:pPr>
        <w:tabs>
          <w:tab w:val="left" w:pos="-720"/>
          <w:tab w:val="left" w:pos="0"/>
          <w:tab w:val="left" w:pos="720"/>
          <w:tab w:val="left" w:pos="1656"/>
          <w:tab w:val="left" w:pos="2316"/>
          <w:tab w:val="left" w:pos="2880"/>
        </w:tabs>
        <w:suppressAutoHyphens/>
        <w:spacing w:line="240" w:lineRule="atLeast"/>
        <w:jc w:val="both"/>
        <w:rPr>
          <w:rFonts w:ascii="Arial" w:hAnsi="Arial" w:cs="Arial"/>
          <w:spacing w:val="-3"/>
          <w:sz w:val="24"/>
          <w:szCs w:val="24"/>
        </w:rPr>
      </w:pPr>
    </w:p>
    <w:p w14:paraId="5333A1AC" w14:textId="77777777" w:rsidR="00527160" w:rsidRPr="00045B39" w:rsidRDefault="00527160">
      <w:pPr>
        <w:widowControl/>
        <w:tabs>
          <w:tab w:val="left" w:pos="-720"/>
          <w:tab w:val="left" w:pos="0"/>
          <w:tab w:val="left" w:pos="720"/>
          <w:tab w:val="left" w:pos="1134"/>
          <w:tab w:val="left" w:pos="2316"/>
          <w:tab w:val="left" w:pos="2880"/>
        </w:tabs>
        <w:suppressAutoHyphens/>
        <w:spacing w:line="240" w:lineRule="atLeast"/>
        <w:ind w:left="720"/>
        <w:jc w:val="both"/>
        <w:rPr>
          <w:rFonts w:ascii="Arial" w:hAnsi="Arial" w:cs="Arial"/>
          <w:spacing w:val="-3"/>
          <w:sz w:val="24"/>
          <w:szCs w:val="24"/>
        </w:rPr>
      </w:pPr>
      <w:r w:rsidRPr="00045B39">
        <w:rPr>
          <w:rFonts w:ascii="Arial" w:hAnsi="Arial" w:cs="Arial"/>
          <w:spacing w:val="-3"/>
          <w:sz w:val="24"/>
          <w:szCs w:val="24"/>
        </w:rPr>
        <w:t>-</w:t>
      </w:r>
      <w:r w:rsidRPr="00045B39">
        <w:rPr>
          <w:rFonts w:ascii="Arial" w:hAnsi="Arial" w:cs="Arial"/>
          <w:spacing w:val="-3"/>
          <w:sz w:val="24"/>
          <w:szCs w:val="24"/>
        </w:rPr>
        <w:tab/>
        <w:t xml:space="preserve">the security of the Trust’s </w:t>
      </w:r>
      <w:proofErr w:type="gramStart"/>
      <w:r w:rsidRPr="00045B39">
        <w:rPr>
          <w:rFonts w:ascii="Arial" w:hAnsi="Arial" w:cs="Arial"/>
          <w:spacing w:val="-3"/>
          <w:sz w:val="24"/>
          <w:szCs w:val="24"/>
        </w:rPr>
        <w:t>assets;</w:t>
      </w:r>
      <w:proofErr w:type="gramEnd"/>
    </w:p>
    <w:p w14:paraId="7ECE2F3A" w14:textId="77777777" w:rsidR="00527160" w:rsidRPr="00045B39" w:rsidRDefault="00527160">
      <w:pPr>
        <w:widowControl/>
        <w:tabs>
          <w:tab w:val="left" w:pos="-720"/>
          <w:tab w:val="left" w:pos="0"/>
          <w:tab w:val="left" w:pos="720"/>
          <w:tab w:val="left" w:pos="1134"/>
          <w:tab w:val="left" w:pos="2316"/>
          <w:tab w:val="left" w:pos="2880"/>
        </w:tabs>
        <w:suppressAutoHyphens/>
        <w:spacing w:line="240" w:lineRule="atLeast"/>
        <w:ind w:left="720"/>
        <w:jc w:val="both"/>
        <w:rPr>
          <w:rFonts w:ascii="Arial" w:hAnsi="Arial" w:cs="Arial"/>
          <w:spacing w:val="-3"/>
          <w:sz w:val="24"/>
          <w:szCs w:val="24"/>
        </w:rPr>
      </w:pPr>
      <w:r w:rsidRPr="00045B39">
        <w:rPr>
          <w:rFonts w:ascii="Arial" w:hAnsi="Arial" w:cs="Arial"/>
          <w:spacing w:val="-3"/>
          <w:sz w:val="24"/>
          <w:szCs w:val="24"/>
        </w:rPr>
        <w:t>-</w:t>
      </w:r>
      <w:r w:rsidRPr="00045B39">
        <w:rPr>
          <w:rFonts w:ascii="Arial" w:hAnsi="Arial" w:cs="Arial"/>
          <w:spacing w:val="-3"/>
          <w:sz w:val="24"/>
          <w:szCs w:val="24"/>
        </w:rPr>
        <w:tab/>
        <w:t xml:space="preserve">avoiding </w:t>
      </w:r>
      <w:proofErr w:type="gramStart"/>
      <w:r w:rsidRPr="00045B39">
        <w:rPr>
          <w:rFonts w:ascii="Arial" w:hAnsi="Arial" w:cs="Arial"/>
          <w:spacing w:val="-3"/>
          <w:sz w:val="24"/>
          <w:szCs w:val="24"/>
        </w:rPr>
        <w:t>loss;</w:t>
      </w:r>
      <w:proofErr w:type="gramEnd"/>
    </w:p>
    <w:p w14:paraId="46F6CBEA" w14:textId="77777777" w:rsidR="00527160" w:rsidRPr="00045B39" w:rsidRDefault="00527160">
      <w:pPr>
        <w:widowControl/>
        <w:tabs>
          <w:tab w:val="left" w:pos="-720"/>
          <w:tab w:val="left" w:pos="0"/>
          <w:tab w:val="left" w:pos="720"/>
          <w:tab w:val="left" w:pos="1134"/>
          <w:tab w:val="left" w:pos="2316"/>
          <w:tab w:val="left" w:pos="2880"/>
        </w:tabs>
        <w:suppressAutoHyphens/>
        <w:spacing w:line="240" w:lineRule="atLeast"/>
        <w:ind w:left="720"/>
        <w:jc w:val="both"/>
        <w:rPr>
          <w:rFonts w:ascii="Arial" w:hAnsi="Arial" w:cs="Arial"/>
          <w:spacing w:val="-3"/>
          <w:sz w:val="24"/>
          <w:szCs w:val="24"/>
        </w:rPr>
      </w:pPr>
      <w:r w:rsidRPr="00045B39">
        <w:rPr>
          <w:rFonts w:ascii="Arial" w:hAnsi="Arial" w:cs="Arial"/>
          <w:spacing w:val="-3"/>
          <w:sz w:val="24"/>
          <w:szCs w:val="24"/>
        </w:rPr>
        <w:t>-</w:t>
      </w:r>
      <w:r w:rsidRPr="00045B39">
        <w:rPr>
          <w:rFonts w:ascii="Arial" w:hAnsi="Arial" w:cs="Arial"/>
          <w:spacing w:val="-3"/>
          <w:sz w:val="24"/>
          <w:szCs w:val="24"/>
        </w:rPr>
        <w:tab/>
        <w:t>exercising economy and efficiency in the use of resources; and</w:t>
      </w:r>
    </w:p>
    <w:p w14:paraId="04F9B5FD" w14:textId="77777777" w:rsidR="00527160" w:rsidRPr="00045B39" w:rsidRDefault="00527160">
      <w:pPr>
        <w:widowControl/>
        <w:tabs>
          <w:tab w:val="left" w:pos="-720"/>
          <w:tab w:val="left" w:pos="0"/>
          <w:tab w:val="left" w:pos="720"/>
          <w:tab w:val="left" w:pos="1134"/>
          <w:tab w:val="left" w:pos="2316"/>
          <w:tab w:val="left" w:pos="2880"/>
        </w:tabs>
        <w:suppressAutoHyphens/>
        <w:spacing w:line="240" w:lineRule="atLeast"/>
        <w:ind w:left="720"/>
        <w:jc w:val="both"/>
        <w:rPr>
          <w:rFonts w:ascii="Arial" w:hAnsi="Arial" w:cs="Arial"/>
          <w:spacing w:val="-2"/>
          <w:sz w:val="24"/>
          <w:szCs w:val="24"/>
        </w:rPr>
      </w:pPr>
      <w:r w:rsidRPr="00045B39">
        <w:rPr>
          <w:rFonts w:ascii="Arial" w:hAnsi="Arial" w:cs="Arial"/>
          <w:spacing w:val="-3"/>
          <w:sz w:val="24"/>
          <w:szCs w:val="24"/>
        </w:rPr>
        <w:lastRenderedPageBreak/>
        <w:t>-</w:t>
      </w:r>
      <w:r w:rsidRPr="00045B39">
        <w:rPr>
          <w:rFonts w:ascii="Arial" w:hAnsi="Arial" w:cs="Arial"/>
          <w:spacing w:val="-3"/>
          <w:sz w:val="24"/>
          <w:szCs w:val="24"/>
        </w:rPr>
        <w:tab/>
        <w:t xml:space="preserve">conforming with the requirements of Standing Orders, Standing Financial  </w:t>
      </w:r>
    </w:p>
    <w:p w14:paraId="7AC7668D" w14:textId="77777777" w:rsidR="00527160" w:rsidRPr="00045B39" w:rsidRDefault="00527160">
      <w:pPr>
        <w:tabs>
          <w:tab w:val="left" w:pos="-720"/>
          <w:tab w:val="left" w:pos="0"/>
          <w:tab w:val="left" w:pos="720"/>
          <w:tab w:val="left" w:pos="1134"/>
          <w:tab w:val="left" w:pos="2316"/>
          <w:tab w:val="left" w:pos="2880"/>
        </w:tabs>
        <w:suppressAutoHyphens/>
        <w:spacing w:line="240" w:lineRule="atLeast"/>
        <w:ind w:left="720"/>
        <w:jc w:val="both"/>
        <w:rPr>
          <w:rFonts w:ascii="Arial" w:hAnsi="Arial" w:cs="Arial"/>
          <w:spacing w:val="-2"/>
          <w:sz w:val="24"/>
          <w:szCs w:val="24"/>
        </w:rPr>
      </w:pPr>
      <w:r w:rsidRPr="00045B39">
        <w:rPr>
          <w:rFonts w:ascii="Arial" w:hAnsi="Arial" w:cs="Arial"/>
          <w:spacing w:val="-3"/>
          <w:sz w:val="24"/>
          <w:szCs w:val="24"/>
        </w:rPr>
        <w:tab/>
        <w:t>Instructions, Financial Procedures and the Scheme of Delegation.</w:t>
      </w:r>
    </w:p>
    <w:p w14:paraId="4EB61F8A" w14:textId="77777777" w:rsidR="00527160" w:rsidRPr="00045B39" w:rsidRDefault="00527160">
      <w:pPr>
        <w:tabs>
          <w:tab w:val="left" w:pos="-720"/>
          <w:tab w:val="left" w:pos="0"/>
          <w:tab w:val="left" w:pos="720"/>
          <w:tab w:val="left" w:pos="1656"/>
          <w:tab w:val="left" w:pos="2316"/>
          <w:tab w:val="left" w:pos="2880"/>
        </w:tabs>
        <w:suppressAutoHyphens/>
        <w:spacing w:line="240" w:lineRule="atLeast"/>
        <w:jc w:val="both"/>
        <w:rPr>
          <w:rFonts w:ascii="Arial" w:hAnsi="Arial" w:cs="Arial"/>
          <w:spacing w:val="-3"/>
          <w:sz w:val="24"/>
          <w:szCs w:val="24"/>
        </w:rPr>
      </w:pPr>
    </w:p>
    <w:p w14:paraId="3BE4D5C3" w14:textId="782BBB5D" w:rsidR="00527160" w:rsidRPr="00045B39" w:rsidRDefault="002F1F6F">
      <w:pPr>
        <w:tabs>
          <w:tab w:val="left" w:pos="-720"/>
          <w:tab w:val="left" w:pos="0"/>
          <w:tab w:val="left" w:pos="720"/>
          <w:tab w:val="left" w:pos="1656"/>
          <w:tab w:val="left" w:pos="2316"/>
          <w:tab w:val="left" w:pos="2880"/>
        </w:tabs>
        <w:suppressAutoHyphens/>
        <w:spacing w:line="240" w:lineRule="atLeast"/>
        <w:jc w:val="both"/>
        <w:rPr>
          <w:rFonts w:ascii="Arial" w:hAnsi="Arial" w:cs="Arial"/>
          <w:b/>
          <w:spacing w:val="-3"/>
          <w:sz w:val="24"/>
          <w:szCs w:val="24"/>
        </w:rPr>
      </w:pPr>
      <w:r w:rsidRPr="00045B39">
        <w:rPr>
          <w:rFonts w:ascii="Arial" w:hAnsi="Arial" w:cs="Arial"/>
          <w:b/>
          <w:bCs/>
          <w:spacing w:val="-3"/>
          <w:sz w:val="24"/>
          <w:szCs w:val="24"/>
        </w:rPr>
        <w:t>1.3.8</w:t>
      </w:r>
      <w:r w:rsidR="00527160" w:rsidRPr="00045B39">
        <w:rPr>
          <w:rFonts w:ascii="Arial" w:hAnsi="Arial" w:cs="Arial"/>
          <w:spacing w:val="-3"/>
          <w:sz w:val="24"/>
          <w:szCs w:val="24"/>
        </w:rPr>
        <w:tab/>
      </w:r>
      <w:r w:rsidR="00527160" w:rsidRPr="00045B39">
        <w:rPr>
          <w:rFonts w:ascii="Arial" w:hAnsi="Arial" w:cs="Arial"/>
          <w:b/>
          <w:spacing w:val="-3"/>
          <w:sz w:val="24"/>
          <w:szCs w:val="24"/>
        </w:rPr>
        <w:t>Budget Holders</w:t>
      </w:r>
    </w:p>
    <w:p w14:paraId="54E97181" w14:textId="77777777" w:rsidR="00527160" w:rsidRPr="00045B39" w:rsidRDefault="00527160">
      <w:pPr>
        <w:tabs>
          <w:tab w:val="left" w:pos="-720"/>
          <w:tab w:val="left" w:pos="0"/>
          <w:tab w:val="left" w:pos="720"/>
          <w:tab w:val="left" w:pos="1656"/>
          <w:tab w:val="left" w:pos="2316"/>
          <w:tab w:val="left" w:pos="2880"/>
        </w:tabs>
        <w:suppressAutoHyphens/>
        <w:spacing w:line="240" w:lineRule="atLeast"/>
        <w:jc w:val="both"/>
        <w:rPr>
          <w:rFonts w:ascii="Arial" w:hAnsi="Arial" w:cs="Arial"/>
          <w:b/>
          <w:spacing w:val="-3"/>
          <w:sz w:val="24"/>
          <w:szCs w:val="24"/>
        </w:rPr>
      </w:pPr>
    </w:p>
    <w:p w14:paraId="1AB44FA3" w14:textId="40BFC669" w:rsidR="00527160" w:rsidRPr="00045B39" w:rsidRDefault="00527160">
      <w:pPr>
        <w:tabs>
          <w:tab w:val="left" w:pos="-720"/>
          <w:tab w:val="left" w:pos="0"/>
          <w:tab w:val="left" w:pos="720"/>
          <w:tab w:val="left" w:pos="1656"/>
          <w:tab w:val="left" w:pos="2316"/>
          <w:tab w:val="left" w:pos="2880"/>
        </w:tabs>
        <w:suppressAutoHyphens/>
        <w:spacing w:line="240" w:lineRule="atLeast"/>
        <w:jc w:val="both"/>
        <w:rPr>
          <w:rFonts w:ascii="Arial" w:hAnsi="Arial" w:cs="Arial"/>
          <w:spacing w:val="-3"/>
          <w:sz w:val="24"/>
          <w:szCs w:val="24"/>
        </w:rPr>
      </w:pPr>
      <w:r w:rsidRPr="00045B39">
        <w:rPr>
          <w:rFonts w:ascii="Arial" w:hAnsi="Arial" w:cs="Arial"/>
          <w:b/>
          <w:spacing w:val="-3"/>
          <w:sz w:val="24"/>
          <w:szCs w:val="24"/>
        </w:rPr>
        <w:tab/>
      </w:r>
      <w:r w:rsidRPr="00045B39">
        <w:rPr>
          <w:rFonts w:ascii="Arial" w:hAnsi="Arial" w:cs="Arial"/>
          <w:spacing w:val="-3"/>
          <w:sz w:val="24"/>
          <w:szCs w:val="24"/>
        </w:rPr>
        <w:t>Have a responsibility to:</w:t>
      </w:r>
    </w:p>
    <w:p w14:paraId="125FD7AA" w14:textId="77777777" w:rsidR="00527160" w:rsidRPr="00045B39" w:rsidRDefault="00527160">
      <w:pPr>
        <w:tabs>
          <w:tab w:val="left" w:pos="-720"/>
          <w:tab w:val="left" w:pos="0"/>
          <w:tab w:val="left" w:pos="720"/>
          <w:tab w:val="left" w:pos="1656"/>
          <w:tab w:val="left" w:pos="2316"/>
          <w:tab w:val="left" w:pos="2880"/>
        </w:tabs>
        <w:suppressAutoHyphens/>
        <w:spacing w:line="240" w:lineRule="atLeast"/>
        <w:jc w:val="both"/>
        <w:rPr>
          <w:rFonts w:ascii="Arial" w:hAnsi="Arial" w:cs="Arial"/>
          <w:spacing w:val="-3"/>
          <w:sz w:val="24"/>
          <w:szCs w:val="24"/>
        </w:rPr>
      </w:pPr>
    </w:p>
    <w:p w14:paraId="01E1581F" w14:textId="77777777" w:rsidR="00527160" w:rsidRPr="00045B39" w:rsidRDefault="00527160" w:rsidP="004E47F3">
      <w:pPr>
        <w:widowControl/>
        <w:tabs>
          <w:tab w:val="left" w:pos="-720"/>
          <w:tab w:val="left" w:pos="0"/>
          <w:tab w:val="left" w:pos="720"/>
          <w:tab w:val="left" w:pos="1134"/>
          <w:tab w:val="left" w:pos="2316"/>
          <w:tab w:val="left" w:pos="2880"/>
        </w:tabs>
        <w:suppressAutoHyphens/>
        <w:spacing w:line="240" w:lineRule="atLeast"/>
        <w:ind w:left="1134" w:hanging="414"/>
        <w:jc w:val="both"/>
        <w:rPr>
          <w:rFonts w:ascii="Arial" w:hAnsi="Arial" w:cs="Arial"/>
          <w:spacing w:val="-3"/>
          <w:sz w:val="24"/>
          <w:szCs w:val="24"/>
        </w:rPr>
      </w:pPr>
      <w:r w:rsidRPr="00045B39">
        <w:rPr>
          <w:rFonts w:ascii="Arial" w:hAnsi="Arial" w:cs="Arial"/>
          <w:spacing w:val="-3"/>
          <w:sz w:val="24"/>
          <w:szCs w:val="24"/>
        </w:rPr>
        <w:t>-</w:t>
      </w:r>
      <w:r w:rsidRPr="00045B39">
        <w:rPr>
          <w:rFonts w:ascii="Arial" w:hAnsi="Arial" w:cs="Arial"/>
          <w:spacing w:val="-3"/>
          <w:sz w:val="24"/>
          <w:szCs w:val="24"/>
        </w:rPr>
        <w:tab/>
        <w:t xml:space="preserve">Monitor activities to ensure resources are utilised in an effective and efficient </w:t>
      </w:r>
      <w:proofErr w:type="gramStart"/>
      <w:r w:rsidRPr="00045B39">
        <w:rPr>
          <w:rFonts w:ascii="Arial" w:hAnsi="Arial" w:cs="Arial"/>
          <w:spacing w:val="-3"/>
          <w:sz w:val="24"/>
          <w:szCs w:val="24"/>
        </w:rPr>
        <w:t>manner;</w:t>
      </w:r>
      <w:proofErr w:type="gramEnd"/>
    </w:p>
    <w:p w14:paraId="3CFE5C0D" w14:textId="77777777" w:rsidR="00527160" w:rsidRPr="00045B39" w:rsidRDefault="00527160" w:rsidP="004E47F3">
      <w:pPr>
        <w:widowControl/>
        <w:tabs>
          <w:tab w:val="left" w:pos="-720"/>
          <w:tab w:val="left" w:pos="0"/>
          <w:tab w:val="left" w:pos="720"/>
          <w:tab w:val="left" w:pos="1134"/>
          <w:tab w:val="left" w:pos="2316"/>
          <w:tab w:val="left" w:pos="2880"/>
        </w:tabs>
        <w:suppressAutoHyphens/>
        <w:spacing w:line="240" w:lineRule="atLeast"/>
        <w:ind w:left="1134" w:hanging="414"/>
        <w:jc w:val="both"/>
        <w:rPr>
          <w:rFonts w:ascii="Arial" w:hAnsi="Arial" w:cs="Arial"/>
          <w:spacing w:val="-3"/>
          <w:sz w:val="24"/>
          <w:szCs w:val="24"/>
        </w:rPr>
      </w:pPr>
      <w:r w:rsidRPr="00045B39">
        <w:rPr>
          <w:rFonts w:ascii="Arial" w:hAnsi="Arial" w:cs="Arial"/>
          <w:spacing w:val="-3"/>
          <w:sz w:val="24"/>
          <w:szCs w:val="24"/>
        </w:rPr>
        <w:t>-</w:t>
      </w:r>
      <w:r w:rsidRPr="00045B39">
        <w:rPr>
          <w:rFonts w:ascii="Arial" w:hAnsi="Arial" w:cs="Arial"/>
          <w:spacing w:val="-3"/>
          <w:sz w:val="24"/>
          <w:szCs w:val="24"/>
        </w:rPr>
        <w:tab/>
        <w:t xml:space="preserve">Ensure activities are conducted within the constraints of </w:t>
      </w:r>
      <w:proofErr w:type="gramStart"/>
      <w:r w:rsidRPr="00045B39">
        <w:rPr>
          <w:rFonts w:ascii="Arial" w:hAnsi="Arial" w:cs="Arial"/>
          <w:spacing w:val="-3"/>
          <w:sz w:val="24"/>
          <w:szCs w:val="24"/>
        </w:rPr>
        <w:t>budgets;</w:t>
      </w:r>
      <w:proofErr w:type="gramEnd"/>
    </w:p>
    <w:p w14:paraId="051E40CF" w14:textId="29C70083" w:rsidR="00005C75" w:rsidRPr="00045B39" w:rsidRDefault="00527160" w:rsidP="00005C75">
      <w:pPr>
        <w:widowControl/>
        <w:tabs>
          <w:tab w:val="left" w:pos="-720"/>
          <w:tab w:val="left" w:pos="0"/>
          <w:tab w:val="left" w:pos="1134"/>
          <w:tab w:val="left" w:pos="2316"/>
          <w:tab w:val="left" w:pos="2880"/>
        </w:tabs>
        <w:suppressAutoHyphens/>
        <w:spacing w:line="240" w:lineRule="atLeast"/>
        <w:ind w:left="1134" w:hanging="414"/>
        <w:jc w:val="both"/>
        <w:rPr>
          <w:rFonts w:ascii="Arial" w:hAnsi="Arial" w:cs="Arial"/>
          <w:spacing w:val="-3"/>
          <w:sz w:val="24"/>
          <w:szCs w:val="24"/>
        </w:rPr>
      </w:pPr>
      <w:r w:rsidRPr="00045B39">
        <w:rPr>
          <w:rFonts w:ascii="Arial" w:hAnsi="Arial" w:cs="Arial"/>
          <w:spacing w:val="-3"/>
          <w:sz w:val="24"/>
          <w:szCs w:val="24"/>
        </w:rPr>
        <w:t xml:space="preserve">- </w:t>
      </w:r>
      <w:r w:rsidRPr="00045B39">
        <w:rPr>
          <w:rFonts w:ascii="Arial" w:hAnsi="Arial" w:cs="Arial"/>
          <w:spacing w:val="-3"/>
          <w:sz w:val="24"/>
          <w:szCs w:val="24"/>
        </w:rPr>
        <w:tab/>
        <w:t>Provide all information and explanations required by the Director of Finance to ensure financial control</w:t>
      </w:r>
      <w:r w:rsidR="004E47F3" w:rsidRPr="00045B39">
        <w:rPr>
          <w:rFonts w:ascii="Arial" w:hAnsi="Arial" w:cs="Arial"/>
          <w:spacing w:val="-3"/>
          <w:sz w:val="24"/>
          <w:szCs w:val="24"/>
        </w:rPr>
        <w:t>, e</w:t>
      </w:r>
      <w:r w:rsidR="00C62549" w:rsidRPr="00045B39">
        <w:rPr>
          <w:rFonts w:ascii="Arial" w:hAnsi="Arial" w:cs="Arial"/>
          <w:spacing w:val="-3"/>
          <w:sz w:val="24"/>
          <w:szCs w:val="24"/>
        </w:rPr>
        <w:t>nact</w:t>
      </w:r>
      <w:r w:rsidR="004E47F3" w:rsidRPr="00045B39">
        <w:rPr>
          <w:rFonts w:ascii="Arial" w:hAnsi="Arial" w:cs="Arial"/>
          <w:spacing w:val="-3"/>
          <w:sz w:val="24"/>
          <w:szCs w:val="24"/>
        </w:rPr>
        <w:t>ed</w:t>
      </w:r>
      <w:r w:rsidR="00C62549" w:rsidRPr="00045B39">
        <w:rPr>
          <w:rFonts w:ascii="Arial" w:hAnsi="Arial" w:cs="Arial"/>
          <w:spacing w:val="-3"/>
          <w:sz w:val="24"/>
          <w:szCs w:val="24"/>
        </w:rPr>
        <w:t xml:space="preserve"> through the </w:t>
      </w:r>
      <w:r w:rsidR="00915F64" w:rsidRPr="00045B39">
        <w:rPr>
          <w:rFonts w:ascii="Arial" w:hAnsi="Arial" w:cs="Arial"/>
          <w:spacing w:val="-3"/>
          <w:sz w:val="24"/>
          <w:szCs w:val="24"/>
        </w:rPr>
        <w:t>business of the</w:t>
      </w:r>
      <w:r w:rsidR="0005561B" w:rsidRPr="00045B39">
        <w:rPr>
          <w:rFonts w:ascii="Arial" w:hAnsi="Arial" w:cs="Arial"/>
          <w:spacing w:val="-3"/>
          <w:sz w:val="24"/>
          <w:szCs w:val="24"/>
        </w:rPr>
        <w:t xml:space="preserve"> operational meetings,</w:t>
      </w:r>
      <w:r w:rsidR="00915F64" w:rsidRPr="00045B39">
        <w:rPr>
          <w:rFonts w:ascii="Arial" w:hAnsi="Arial" w:cs="Arial"/>
          <w:spacing w:val="-3"/>
          <w:sz w:val="24"/>
          <w:szCs w:val="24"/>
        </w:rPr>
        <w:t xml:space="preserve"> </w:t>
      </w:r>
      <w:r w:rsidR="004E47F3" w:rsidRPr="00045B39">
        <w:rPr>
          <w:rFonts w:ascii="Arial" w:hAnsi="Arial" w:cs="Arial"/>
          <w:spacing w:val="-3"/>
          <w:sz w:val="24"/>
          <w:szCs w:val="24"/>
        </w:rPr>
        <w:t>Executive</w:t>
      </w:r>
      <w:r w:rsidR="00C62549" w:rsidRPr="00045B39">
        <w:rPr>
          <w:rFonts w:ascii="Arial" w:hAnsi="Arial" w:cs="Arial"/>
          <w:spacing w:val="-3"/>
          <w:sz w:val="24"/>
          <w:szCs w:val="24"/>
        </w:rPr>
        <w:t xml:space="preserve"> Leadership </w:t>
      </w:r>
      <w:r w:rsidR="004E47F3" w:rsidRPr="00045B39">
        <w:rPr>
          <w:rFonts w:ascii="Arial" w:hAnsi="Arial" w:cs="Arial"/>
          <w:spacing w:val="-3"/>
          <w:sz w:val="24"/>
          <w:szCs w:val="24"/>
        </w:rPr>
        <w:t>Team</w:t>
      </w:r>
      <w:r w:rsidR="008D7108" w:rsidRPr="00045B39">
        <w:rPr>
          <w:rFonts w:ascii="Arial" w:hAnsi="Arial" w:cs="Arial"/>
          <w:spacing w:val="-3"/>
          <w:sz w:val="24"/>
          <w:szCs w:val="24"/>
        </w:rPr>
        <w:t>, Finance and Performance Committee</w:t>
      </w:r>
      <w:r w:rsidR="00C62549" w:rsidRPr="00045B39">
        <w:rPr>
          <w:rFonts w:ascii="Arial" w:hAnsi="Arial" w:cs="Arial"/>
          <w:spacing w:val="-3"/>
          <w:sz w:val="24"/>
          <w:szCs w:val="24"/>
        </w:rPr>
        <w:t xml:space="preserve"> and the Trust Board</w:t>
      </w:r>
    </w:p>
    <w:p w14:paraId="74A906C2" w14:textId="77777777" w:rsidR="00005C75" w:rsidRPr="00045B39" w:rsidRDefault="00005C75" w:rsidP="00005C75">
      <w:pPr>
        <w:widowControl/>
        <w:tabs>
          <w:tab w:val="left" w:pos="-720"/>
          <w:tab w:val="left" w:pos="0"/>
          <w:tab w:val="left" w:pos="1134"/>
          <w:tab w:val="left" w:pos="2316"/>
          <w:tab w:val="left" w:pos="2880"/>
        </w:tabs>
        <w:suppressAutoHyphens/>
        <w:spacing w:line="240" w:lineRule="atLeast"/>
        <w:ind w:left="1134" w:hanging="414"/>
        <w:jc w:val="both"/>
        <w:rPr>
          <w:rFonts w:ascii="Arial" w:hAnsi="Arial" w:cs="Arial"/>
          <w:spacing w:val="-3"/>
          <w:sz w:val="24"/>
          <w:szCs w:val="24"/>
        </w:rPr>
      </w:pPr>
      <w:r w:rsidRPr="00045B39">
        <w:rPr>
          <w:rFonts w:ascii="Arial" w:hAnsi="Arial" w:cs="Arial"/>
          <w:spacing w:val="-3"/>
          <w:sz w:val="24"/>
          <w:szCs w:val="24"/>
        </w:rPr>
        <w:t>-</w:t>
      </w:r>
      <w:r w:rsidRPr="00045B39">
        <w:rPr>
          <w:rFonts w:ascii="Arial" w:hAnsi="Arial" w:cs="Arial"/>
          <w:spacing w:val="-3"/>
          <w:sz w:val="24"/>
          <w:szCs w:val="24"/>
        </w:rPr>
        <w:tab/>
        <w:t xml:space="preserve">Ensure the security of Trust Assets including property, equipment and cash </w:t>
      </w:r>
    </w:p>
    <w:p w14:paraId="13753E36" w14:textId="77777777" w:rsidR="0093592C" w:rsidRPr="00045B39" w:rsidRDefault="0093592C" w:rsidP="0093592C">
      <w:pPr>
        <w:widowControl/>
        <w:tabs>
          <w:tab w:val="left" w:pos="-720"/>
          <w:tab w:val="left" w:pos="0"/>
          <w:tab w:val="left" w:pos="720"/>
          <w:tab w:val="left" w:pos="1134"/>
          <w:tab w:val="left" w:pos="2316"/>
          <w:tab w:val="left" w:pos="2880"/>
        </w:tabs>
        <w:suppressAutoHyphens/>
        <w:spacing w:line="240" w:lineRule="atLeast"/>
        <w:ind w:left="1134" w:hanging="414"/>
        <w:jc w:val="both"/>
        <w:rPr>
          <w:rFonts w:ascii="Arial" w:hAnsi="Arial" w:cs="Arial"/>
          <w:spacing w:val="-3"/>
          <w:sz w:val="24"/>
          <w:szCs w:val="24"/>
        </w:rPr>
      </w:pPr>
    </w:p>
    <w:p w14:paraId="13E0494E" w14:textId="47504F49" w:rsidR="00527160" w:rsidRPr="00045B39" w:rsidRDefault="002F1F6F">
      <w:pPr>
        <w:tabs>
          <w:tab w:val="left" w:pos="-720"/>
          <w:tab w:val="left" w:pos="0"/>
          <w:tab w:val="left" w:pos="720"/>
          <w:tab w:val="left" w:pos="1656"/>
          <w:tab w:val="left" w:pos="2316"/>
          <w:tab w:val="left" w:pos="2880"/>
        </w:tabs>
        <w:suppressAutoHyphens/>
        <w:spacing w:line="240" w:lineRule="atLeast"/>
        <w:jc w:val="both"/>
        <w:rPr>
          <w:rFonts w:ascii="Arial" w:hAnsi="Arial" w:cs="Arial"/>
          <w:spacing w:val="-3"/>
          <w:sz w:val="24"/>
          <w:szCs w:val="24"/>
        </w:rPr>
      </w:pPr>
      <w:r w:rsidRPr="00045B39">
        <w:rPr>
          <w:rFonts w:ascii="Arial" w:hAnsi="Arial" w:cs="Arial"/>
          <w:b/>
          <w:bCs/>
          <w:spacing w:val="-3"/>
          <w:sz w:val="24"/>
          <w:szCs w:val="24"/>
        </w:rPr>
        <w:t>1.3.8</w:t>
      </w:r>
      <w:r w:rsidR="00527160" w:rsidRPr="00045B39">
        <w:rPr>
          <w:rFonts w:ascii="Arial" w:hAnsi="Arial" w:cs="Arial"/>
          <w:spacing w:val="-3"/>
          <w:sz w:val="24"/>
          <w:szCs w:val="24"/>
        </w:rPr>
        <w:tab/>
      </w:r>
      <w:r w:rsidR="00527160" w:rsidRPr="00045B39">
        <w:rPr>
          <w:rFonts w:ascii="Arial" w:hAnsi="Arial" w:cs="Arial"/>
          <w:b/>
          <w:bCs/>
          <w:sz w:val="24"/>
          <w:szCs w:val="24"/>
        </w:rPr>
        <w:t>Contractors and their Staff</w:t>
      </w:r>
    </w:p>
    <w:p w14:paraId="1E68E4D8" w14:textId="77777777" w:rsidR="00527160" w:rsidRPr="00045B39" w:rsidRDefault="00527160">
      <w:pPr>
        <w:tabs>
          <w:tab w:val="left" w:pos="-720"/>
          <w:tab w:val="left" w:pos="0"/>
          <w:tab w:val="left" w:pos="720"/>
          <w:tab w:val="left" w:pos="1656"/>
          <w:tab w:val="left" w:pos="2316"/>
          <w:tab w:val="left" w:pos="2880"/>
        </w:tabs>
        <w:suppressAutoHyphens/>
        <w:spacing w:line="240" w:lineRule="atLeast"/>
        <w:jc w:val="both"/>
        <w:rPr>
          <w:rFonts w:ascii="Arial" w:hAnsi="Arial" w:cs="Arial"/>
          <w:spacing w:val="-3"/>
          <w:sz w:val="24"/>
          <w:szCs w:val="24"/>
        </w:rPr>
      </w:pPr>
    </w:p>
    <w:p w14:paraId="391FEC17" w14:textId="308DE1AB" w:rsidR="00527160" w:rsidRPr="00045B39" w:rsidRDefault="002F1F6F">
      <w:pPr>
        <w:tabs>
          <w:tab w:val="left" w:pos="-720"/>
          <w:tab w:val="left" w:pos="709"/>
          <w:tab w:val="left" w:pos="1656"/>
          <w:tab w:val="left" w:pos="2316"/>
          <w:tab w:val="left" w:pos="2880"/>
        </w:tabs>
        <w:suppressAutoHyphens/>
        <w:spacing w:line="240" w:lineRule="atLeast"/>
        <w:ind w:left="709" w:hanging="709"/>
        <w:jc w:val="both"/>
        <w:rPr>
          <w:rFonts w:ascii="Arial" w:hAnsi="Arial" w:cs="Arial"/>
          <w:sz w:val="24"/>
          <w:szCs w:val="24"/>
        </w:rPr>
      </w:pPr>
      <w:r w:rsidRPr="00045B39">
        <w:rPr>
          <w:rFonts w:ascii="Arial" w:hAnsi="Arial" w:cs="Arial"/>
          <w:b/>
          <w:sz w:val="24"/>
          <w:szCs w:val="24"/>
        </w:rPr>
        <w:tab/>
      </w:r>
      <w:r w:rsidR="00527160" w:rsidRPr="00045B39">
        <w:rPr>
          <w:rFonts w:ascii="Arial" w:hAnsi="Arial" w:cs="Arial"/>
          <w:sz w:val="24"/>
          <w:szCs w:val="24"/>
        </w:rPr>
        <w:t xml:space="preserve">Any contractor or staff of a contractor who is empowered by the Trust to commit the Trust to expenditure or who is authorised to obtain income shall be covered by these instructions. It is the responsibility of the Chief Executive to ensure that such persons are made aware of this. </w:t>
      </w:r>
    </w:p>
    <w:p w14:paraId="18B0FBFC" w14:textId="77777777" w:rsidR="00527160" w:rsidRPr="00045B39" w:rsidRDefault="00527160">
      <w:pPr>
        <w:tabs>
          <w:tab w:val="left" w:pos="-720"/>
          <w:tab w:val="left" w:pos="709"/>
          <w:tab w:val="left" w:pos="1656"/>
          <w:tab w:val="left" w:pos="2316"/>
          <w:tab w:val="left" w:pos="2880"/>
        </w:tabs>
        <w:suppressAutoHyphens/>
        <w:spacing w:line="240" w:lineRule="atLeast"/>
        <w:ind w:left="709" w:hanging="709"/>
        <w:jc w:val="both"/>
        <w:rPr>
          <w:rFonts w:ascii="Arial" w:hAnsi="Arial" w:cs="Arial"/>
          <w:sz w:val="24"/>
          <w:szCs w:val="24"/>
        </w:rPr>
      </w:pPr>
    </w:p>
    <w:p w14:paraId="58BFACEA" w14:textId="076F8402" w:rsidR="00527160" w:rsidRPr="00045B39" w:rsidRDefault="00527160">
      <w:pPr>
        <w:tabs>
          <w:tab w:val="left" w:pos="-720"/>
          <w:tab w:val="left" w:pos="720"/>
          <w:tab w:val="left" w:pos="1656"/>
          <w:tab w:val="left" w:pos="2316"/>
          <w:tab w:val="left" w:pos="2880"/>
        </w:tabs>
        <w:suppressAutoHyphens/>
        <w:spacing w:line="240" w:lineRule="atLeast"/>
        <w:ind w:left="709" w:hanging="709"/>
        <w:jc w:val="both"/>
        <w:rPr>
          <w:rFonts w:ascii="Arial" w:hAnsi="Arial" w:cs="Arial"/>
          <w:sz w:val="24"/>
          <w:szCs w:val="24"/>
        </w:rPr>
      </w:pPr>
      <w:r w:rsidRPr="00045B39">
        <w:rPr>
          <w:rFonts w:ascii="Arial" w:hAnsi="Arial" w:cs="Arial"/>
          <w:b/>
          <w:sz w:val="24"/>
          <w:szCs w:val="24"/>
        </w:rPr>
        <w:t>1.3.11</w:t>
      </w:r>
      <w:r w:rsidRPr="00045B39">
        <w:rPr>
          <w:rFonts w:ascii="Arial" w:hAnsi="Arial" w:cs="Arial"/>
          <w:sz w:val="24"/>
          <w:szCs w:val="24"/>
        </w:rPr>
        <w:t xml:space="preserve"> For all members of the Board and any staff who carry out a financial function, the form in which financial records are kept and the manner in which members of the </w:t>
      </w:r>
      <w:r w:rsidR="00045B39">
        <w:rPr>
          <w:rFonts w:ascii="Arial" w:hAnsi="Arial" w:cs="Arial"/>
          <w:sz w:val="24"/>
          <w:szCs w:val="24"/>
        </w:rPr>
        <w:t xml:space="preserve">Trust </w:t>
      </w:r>
      <w:r w:rsidRPr="00045B39">
        <w:rPr>
          <w:rFonts w:ascii="Arial" w:hAnsi="Arial" w:cs="Arial"/>
          <w:sz w:val="24"/>
          <w:szCs w:val="24"/>
        </w:rPr>
        <w:t>Board and staff discharge their duties must be to the satisfaction of the Director of Finance.</w:t>
      </w:r>
    </w:p>
    <w:p w14:paraId="4C5979F4" w14:textId="77777777" w:rsidR="00527160" w:rsidRPr="00045B39" w:rsidRDefault="00527160">
      <w:pPr>
        <w:tabs>
          <w:tab w:val="left" w:pos="-720"/>
          <w:tab w:val="left" w:pos="720"/>
          <w:tab w:val="left" w:pos="1656"/>
          <w:tab w:val="left" w:pos="2316"/>
          <w:tab w:val="left" w:pos="2880"/>
        </w:tabs>
        <w:suppressAutoHyphens/>
        <w:spacing w:line="240" w:lineRule="atLeast"/>
        <w:ind w:left="709" w:hanging="709"/>
        <w:jc w:val="both"/>
        <w:rPr>
          <w:rFonts w:ascii="Arial" w:hAnsi="Arial" w:cs="Arial"/>
          <w:sz w:val="24"/>
          <w:szCs w:val="24"/>
          <w:highlight w:val="yellow"/>
        </w:rPr>
      </w:pPr>
    </w:p>
    <w:p w14:paraId="1FA86387" w14:textId="77777777" w:rsidR="00527160" w:rsidRPr="00045B39" w:rsidRDefault="00527160">
      <w:pPr>
        <w:pBdr>
          <w:top w:val="single" w:sz="8" w:space="1" w:color="auto"/>
          <w:left w:val="single" w:sz="8" w:space="4" w:color="auto"/>
          <w:bottom w:val="single" w:sz="8" w:space="1" w:color="auto"/>
          <w:right w:val="single" w:sz="8" w:space="4" w:color="auto"/>
        </w:pBdr>
        <w:shd w:val="clear" w:color="auto" w:fill="CCCCCC"/>
        <w:tabs>
          <w:tab w:val="left" w:pos="-720"/>
          <w:tab w:val="left" w:pos="720"/>
          <w:tab w:val="left" w:pos="1656"/>
          <w:tab w:val="left" w:pos="2316"/>
          <w:tab w:val="left" w:pos="2880"/>
        </w:tabs>
        <w:suppressAutoHyphens/>
        <w:spacing w:line="240" w:lineRule="atLeast"/>
        <w:jc w:val="both"/>
        <w:rPr>
          <w:rFonts w:ascii="Arial" w:hAnsi="Arial" w:cs="Arial"/>
          <w:b/>
          <w:spacing w:val="-2"/>
          <w:sz w:val="24"/>
          <w:szCs w:val="24"/>
        </w:rPr>
      </w:pPr>
      <w:r w:rsidRPr="00045B39">
        <w:rPr>
          <w:rFonts w:ascii="Arial" w:hAnsi="Arial" w:cs="Arial"/>
          <w:b/>
          <w:spacing w:val="-2"/>
          <w:sz w:val="24"/>
          <w:szCs w:val="24"/>
        </w:rPr>
        <w:t>2.</w:t>
      </w:r>
      <w:r w:rsidRPr="00045B39">
        <w:rPr>
          <w:rFonts w:ascii="Arial" w:hAnsi="Arial" w:cs="Arial"/>
          <w:spacing w:val="-2"/>
          <w:sz w:val="24"/>
          <w:szCs w:val="24"/>
        </w:rPr>
        <w:tab/>
      </w:r>
      <w:r w:rsidRPr="00045B39">
        <w:rPr>
          <w:rFonts w:ascii="Arial" w:hAnsi="Arial" w:cs="Arial"/>
          <w:b/>
          <w:spacing w:val="-2"/>
          <w:sz w:val="24"/>
          <w:szCs w:val="24"/>
        </w:rPr>
        <w:t>AUDIT</w:t>
      </w:r>
    </w:p>
    <w:p w14:paraId="19FEFC60" w14:textId="77777777" w:rsidR="00527160" w:rsidRPr="00045B3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45B39">
        <w:rPr>
          <w:rFonts w:ascii="Arial" w:hAnsi="Arial" w:cs="Arial"/>
          <w:spacing w:val="-2"/>
          <w:sz w:val="24"/>
          <w:szCs w:val="24"/>
        </w:rPr>
        <w:tab/>
      </w:r>
    </w:p>
    <w:p w14:paraId="6624A98B" w14:textId="77777777" w:rsidR="00527160" w:rsidRPr="00045B39" w:rsidRDefault="00527160">
      <w:pPr>
        <w:tabs>
          <w:tab w:val="left" w:pos="-1440"/>
          <w:tab w:val="left" w:pos="-720"/>
          <w:tab w:val="left" w:pos="0"/>
          <w:tab w:val="left" w:pos="720"/>
          <w:tab w:val="left" w:pos="1080"/>
          <w:tab w:val="left" w:pos="1440"/>
          <w:tab w:val="left" w:pos="2160"/>
        </w:tabs>
        <w:suppressAutoHyphens/>
        <w:ind w:left="720" w:right="1134" w:hanging="720"/>
        <w:jc w:val="both"/>
        <w:rPr>
          <w:rFonts w:ascii="Arial" w:hAnsi="Arial" w:cs="Arial"/>
          <w:spacing w:val="-2"/>
          <w:sz w:val="24"/>
          <w:szCs w:val="24"/>
        </w:rPr>
      </w:pPr>
      <w:r w:rsidRPr="00045B39">
        <w:rPr>
          <w:rFonts w:ascii="Arial" w:hAnsi="Arial" w:cs="Arial"/>
          <w:b/>
          <w:spacing w:val="-2"/>
          <w:sz w:val="24"/>
          <w:szCs w:val="24"/>
        </w:rPr>
        <w:t>2.1</w:t>
      </w:r>
      <w:r w:rsidRPr="00045B39">
        <w:rPr>
          <w:rFonts w:ascii="Arial" w:hAnsi="Arial" w:cs="Arial"/>
          <w:b/>
          <w:spacing w:val="-2"/>
          <w:sz w:val="24"/>
          <w:szCs w:val="24"/>
        </w:rPr>
        <w:tab/>
        <w:t xml:space="preserve">THE </w:t>
      </w:r>
      <w:r w:rsidR="00C3264D" w:rsidRPr="00045B39">
        <w:rPr>
          <w:rFonts w:ascii="Arial" w:hAnsi="Arial" w:cs="Arial"/>
          <w:b/>
          <w:spacing w:val="-2"/>
          <w:sz w:val="24"/>
          <w:szCs w:val="24"/>
        </w:rPr>
        <w:t>AUDIT AND RISK COMMITTEE</w:t>
      </w:r>
    </w:p>
    <w:p w14:paraId="27891BF4" w14:textId="77777777" w:rsidR="00527160" w:rsidRPr="00045B3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52022D0A" w14:textId="62C2C699" w:rsidR="00527160" w:rsidRPr="00045B3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45B39">
        <w:rPr>
          <w:rFonts w:ascii="Arial" w:hAnsi="Arial" w:cs="Arial"/>
          <w:b/>
          <w:spacing w:val="-2"/>
          <w:sz w:val="24"/>
          <w:szCs w:val="24"/>
        </w:rPr>
        <w:t>2.1.1</w:t>
      </w:r>
      <w:r w:rsidRPr="00045B39">
        <w:rPr>
          <w:rFonts w:ascii="Arial" w:hAnsi="Arial" w:cs="Arial"/>
          <w:spacing w:val="-2"/>
          <w:sz w:val="24"/>
          <w:szCs w:val="24"/>
        </w:rPr>
        <w:tab/>
        <w:t xml:space="preserve">In accordance with Standing Orders, the </w:t>
      </w:r>
      <w:r w:rsidR="00045B39" w:rsidRPr="00045B39">
        <w:rPr>
          <w:rFonts w:ascii="Arial" w:hAnsi="Arial" w:cs="Arial"/>
          <w:spacing w:val="-2"/>
          <w:sz w:val="24"/>
          <w:szCs w:val="24"/>
        </w:rPr>
        <w:t xml:space="preserve">Trust </w:t>
      </w:r>
      <w:r w:rsidRPr="00045B39">
        <w:rPr>
          <w:rFonts w:ascii="Arial" w:hAnsi="Arial" w:cs="Arial"/>
          <w:spacing w:val="-2"/>
          <w:sz w:val="24"/>
          <w:szCs w:val="24"/>
        </w:rPr>
        <w:t xml:space="preserve">Board shall formally establish </w:t>
      </w:r>
      <w:r w:rsidR="00C3264D" w:rsidRPr="00045B39">
        <w:rPr>
          <w:rFonts w:ascii="Arial" w:hAnsi="Arial" w:cs="Arial"/>
          <w:spacing w:val="-2"/>
          <w:sz w:val="24"/>
          <w:szCs w:val="24"/>
        </w:rPr>
        <w:t>an</w:t>
      </w:r>
      <w:r w:rsidR="002C11B7" w:rsidRPr="00045B39">
        <w:rPr>
          <w:rFonts w:ascii="Arial" w:hAnsi="Arial" w:cs="Arial"/>
          <w:spacing w:val="-2"/>
          <w:sz w:val="24"/>
          <w:szCs w:val="24"/>
        </w:rPr>
        <w:t xml:space="preserve"> </w:t>
      </w:r>
      <w:r w:rsidR="00C3264D" w:rsidRPr="00045B39">
        <w:rPr>
          <w:rFonts w:ascii="Arial" w:hAnsi="Arial" w:cs="Arial"/>
          <w:spacing w:val="-2"/>
          <w:sz w:val="24"/>
          <w:szCs w:val="24"/>
        </w:rPr>
        <w:t>Audit and Risk Committee</w:t>
      </w:r>
      <w:r w:rsidRPr="00045B39">
        <w:rPr>
          <w:rFonts w:ascii="Arial" w:hAnsi="Arial" w:cs="Arial"/>
          <w:spacing w:val="-2"/>
          <w:sz w:val="24"/>
          <w:szCs w:val="24"/>
        </w:rPr>
        <w:t>, with clearly defined terms of reference</w:t>
      </w:r>
      <w:r w:rsidR="009A2BF0" w:rsidRPr="00045B39">
        <w:rPr>
          <w:rFonts w:ascii="Arial" w:hAnsi="Arial" w:cs="Arial"/>
          <w:spacing w:val="-2"/>
          <w:sz w:val="24"/>
          <w:szCs w:val="24"/>
        </w:rPr>
        <w:t xml:space="preserve"> (which are contained in the Scheme of Delegation)</w:t>
      </w:r>
      <w:r w:rsidRPr="00045B39">
        <w:rPr>
          <w:rFonts w:ascii="Arial" w:hAnsi="Arial" w:cs="Arial"/>
          <w:spacing w:val="-2"/>
          <w:sz w:val="24"/>
          <w:szCs w:val="24"/>
        </w:rPr>
        <w:t xml:space="preserve"> and following guidance from the NHS Audit Committee Handbook, which will provide an independent and objective view of internal control </w:t>
      </w:r>
      <w:r w:rsidR="009A2BF0" w:rsidRPr="00045B39">
        <w:rPr>
          <w:rFonts w:ascii="Arial" w:hAnsi="Arial" w:cs="Arial"/>
          <w:spacing w:val="-2"/>
          <w:sz w:val="24"/>
          <w:szCs w:val="24"/>
        </w:rPr>
        <w:t>including financial control</w:t>
      </w:r>
      <w:r w:rsidR="001B3CFE" w:rsidRPr="00045B39">
        <w:rPr>
          <w:rFonts w:ascii="Arial" w:hAnsi="Arial" w:cs="Arial"/>
          <w:spacing w:val="-2"/>
          <w:sz w:val="24"/>
          <w:szCs w:val="24"/>
        </w:rPr>
        <w:t>.</w:t>
      </w:r>
      <w:r w:rsidR="009A2BF0" w:rsidRPr="00045B39">
        <w:rPr>
          <w:rFonts w:ascii="Arial" w:hAnsi="Arial" w:cs="Arial"/>
          <w:spacing w:val="-2"/>
          <w:sz w:val="24"/>
          <w:szCs w:val="24"/>
        </w:rPr>
        <w:t xml:space="preserve"> </w:t>
      </w:r>
      <w:r w:rsidRPr="00045B39">
        <w:rPr>
          <w:rFonts w:ascii="Arial" w:hAnsi="Arial" w:cs="Arial"/>
          <w:spacing w:val="-2"/>
          <w:sz w:val="24"/>
          <w:szCs w:val="24"/>
        </w:rPr>
        <w:t xml:space="preserve"> </w:t>
      </w:r>
    </w:p>
    <w:p w14:paraId="3886CAD3" w14:textId="77777777" w:rsidR="00527160" w:rsidRPr="00045B3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261FD39A" w14:textId="421CF76E" w:rsidR="00527160" w:rsidRPr="00045B3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45B39">
        <w:rPr>
          <w:rFonts w:ascii="Arial" w:hAnsi="Arial" w:cs="Arial"/>
          <w:b/>
          <w:spacing w:val="-2"/>
          <w:sz w:val="24"/>
          <w:szCs w:val="24"/>
        </w:rPr>
        <w:t>2.1.2</w:t>
      </w:r>
      <w:r w:rsidRPr="00045B39">
        <w:rPr>
          <w:rFonts w:ascii="Arial" w:hAnsi="Arial" w:cs="Arial"/>
          <w:b/>
          <w:spacing w:val="-2"/>
          <w:sz w:val="24"/>
          <w:szCs w:val="24"/>
        </w:rPr>
        <w:tab/>
      </w:r>
      <w:r w:rsidRPr="00045B39">
        <w:rPr>
          <w:rFonts w:ascii="Arial" w:hAnsi="Arial" w:cs="Arial"/>
          <w:spacing w:val="-2"/>
          <w:sz w:val="24"/>
          <w:szCs w:val="24"/>
        </w:rPr>
        <w:t xml:space="preserve">Where the </w:t>
      </w:r>
      <w:r w:rsidR="00C3264D" w:rsidRPr="00045B39">
        <w:rPr>
          <w:rFonts w:ascii="Arial" w:hAnsi="Arial" w:cs="Arial"/>
          <w:spacing w:val="-2"/>
          <w:sz w:val="24"/>
          <w:szCs w:val="24"/>
        </w:rPr>
        <w:t>Audit and Risk Committee</w:t>
      </w:r>
      <w:r w:rsidRPr="00045B39">
        <w:rPr>
          <w:rFonts w:ascii="Arial" w:hAnsi="Arial" w:cs="Arial"/>
          <w:spacing w:val="-2"/>
          <w:sz w:val="24"/>
          <w:szCs w:val="24"/>
        </w:rPr>
        <w:t xml:space="preserve"> feel there is evidence of </w:t>
      </w:r>
      <w:r w:rsidRPr="00045B39">
        <w:rPr>
          <w:rFonts w:ascii="Arial" w:hAnsi="Arial" w:cs="Arial"/>
          <w:spacing w:val="-2"/>
          <w:sz w:val="24"/>
          <w:szCs w:val="24"/>
          <w:u w:val="single"/>
        </w:rPr>
        <w:t>ultra vires</w:t>
      </w:r>
      <w:r w:rsidRPr="00045B39">
        <w:rPr>
          <w:rFonts w:ascii="Arial" w:hAnsi="Arial" w:cs="Arial"/>
          <w:spacing w:val="-2"/>
          <w:sz w:val="24"/>
          <w:szCs w:val="24"/>
        </w:rPr>
        <w:t xml:space="preserve"> transactions, evidence of improper acts, or if there are other important matters that the Committee wish to raise, the Chair should raise the matter at a full meeting of the </w:t>
      </w:r>
      <w:r w:rsidR="00045B39" w:rsidRPr="00045B39">
        <w:rPr>
          <w:rFonts w:ascii="Arial" w:hAnsi="Arial" w:cs="Arial"/>
          <w:spacing w:val="-2"/>
          <w:sz w:val="24"/>
          <w:szCs w:val="24"/>
        </w:rPr>
        <w:t xml:space="preserve">Trust </w:t>
      </w:r>
      <w:r w:rsidRPr="00045B39">
        <w:rPr>
          <w:rFonts w:ascii="Arial" w:hAnsi="Arial" w:cs="Arial"/>
          <w:spacing w:val="-2"/>
          <w:sz w:val="24"/>
          <w:szCs w:val="24"/>
        </w:rPr>
        <w:t xml:space="preserve">Board.  Exceptionally, the matter may need to be referred to the </w:t>
      </w:r>
      <w:r w:rsidRPr="00045B39">
        <w:rPr>
          <w:rFonts w:ascii="Arial" w:hAnsi="Arial" w:cs="Arial"/>
          <w:bCs/>
          <w:iCs/>
          <w:spacing w:val="-2"/>
          <w:sz w:val="24"/>
          <w:szCs w:val="24"/>
        </w:rPr>
        <w:t>Department of Health</w:t>
      </w:r>
      <w:r w:rsidR="00154A10" w:rsidRPr="00045B39">
        <w:rPr>
          <w:rFonts w:ascii="Arial" w:hAnsi="Arial" w:cs="Arial"/>
          <w:bCs/>
          <w:iCs/>
          <w:spacing w:val="-2"/>
          <w:sz w:val="24"/>
          <w:szCs w:val="24"/>
        </w:rPr>
        <w:t xml:space="preserve"> or</w:t>
      </w:r>
      <w:r w:rsidR="002C11B7" w:rsidRPr="00045B39">
        <w:rPr>
          <w:rFonts w:ascii="Arial" w:hAnsi="Arial" w:cs="Arial"/>
          <w:bCs/>
          <w:iCs/>
          <w:spacing w:val="-2"/>
          <w:sz w:val="24"/>
          <w:szCs w:val="24"/>
        </w:rPr>
        <w:t xml:space="preserve"> NHS </w:t>
      </w:r>
      <w:r w:rsidR="009471B7" w:rsidRPr="00045B39">
        <w:rPr>
          <w:rFonts w:ascii="Arial" w:hAnsi="Arial" w:cs="Arial"/>
          <w:bCs/>
          <w:iCs/>
          <w:spacing w:val="-2"/>
          <w:sz w:val="24"/>
          <w:szCs w:val="24"/>
        </w:rPr>
        <w:t>England</w:t>
      </w:r>
      <w:r w:rsidR="00A53D75" w:rsidRPr="00045B39">
        <w:rPr>
          <w:rFonts w:ascii="Arial" w:hAnsi="Arial" w:cs="Arial"/>
          <w:bCs/>
          <w:iCs/>
          <w:spacing w:val="-2"/>
          <w:sz w:val="24"/>
          <w:szCs w:val="24"/>
        </w:rPr>
        <w:t>.</w:t>
      </w:r>
    </w:p>
    <w:p w14:paraId="45EC1D68" w14:textId="77777777" w:rsidR="00A31180" w:rsidRPr="00045B39" w:rsidRDefault="00A3118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highlight w:val="yellow"/>
        </w:rPr>
      </w:pPr>
    </w:p>
    <w:p w14:paraId="0E30FB9F" w14:textId="77777777" w:rsidR="00527160" w:rsidRPr="00045B3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45B39">
        <w:rPr>
          <w:rFonts w:ascii="Arial" w:hAnsi="Arial" w:cs="Arial"/>
          <w:b/>
          <w:spacing w:val="-2"/>
          <w:sz w:val="24"/>
          <w:szCs w:val="24"/>
        </w:rPr>
        <w:t>2.2</w:t>
      </w:r>
      <w:r w:rsidRPr="00045B39">
        <w:rPr>
          <w:rFonts w:ascii="Arial" w:hAnsi="Arial" w:cs="Arial"/>
          <w:b/>
          <w:spacing w:val="-2"/>
          <w:sz w:val="24"/>
          <w:szCs w:val="24"/>
        </w:rPr>
        <w:tab/>
        <w:t>ROLE OF THE DIRECTOR OF FINANCE</w:t>
      </w:r>
    </w:p>
    <w:p w14:paraId="0831B844" w14:textId="77777777" w:rsidR="00527160" w:rsidRPr="00045B3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7676B056" w14:textId="77777777" w:rsidR="00527160" w:rsidRPr="00045B3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45B39">
        <w:rPr>
          <w:rFonts w:ascii="Arial" w:hAnsi="Arial" w:cs="Arial"/>
          <w:b/>
          <w:spacing w:val="-2"/>
          <w:sz w:val="24"/>
          <w:szCs w:val="24"/>
        </w:rPr>
        <w:t>2.2.1</w:t>
      </w:r>
      <w:r w:rsidRPr="00045B39">
        <w:rPr>
          <w:rFonts w:ascii="Arial" w:hAnsi="Arial" w:cs="Arial"/>
          <w:spacing w:val="-2"/>
          <w:sz w:val="24"/>
          <w:szCs w:val="24"/>
        </w:rPr>
        <w:tab/>
        <w:t>The Director of Finance is responsible for:</w:t>
      </w:r>
    </w:p>
    <w:p w14:paraId="4257D6D1" w14:textId="77777777" w:rsidR="00527160" w:rsidRPr="00045B3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45B39">
        <w:rPr>
          <w:rFonts w:ascii="Arial" w:hAnsi="Arial" w:cs="Arial"/>
          <w:spacing w:val="-2"/>
          <w:sz w:val="24"/>
          <w:szCs w:val="24"/>
        </w:rPr>
        <w:tab/>
      </w:r>
    </w:p>
    <w:p w14:paraId="3ED8E844" w14:textId="77777777" w:rsidR="00527160" w:rsidRPr="00045B39" w:rsidRDefault="00527160">
      <w:pPr>
        <w:widowControl/>
        <w:tabs>
          <w:tab w:val="left" w:pos="-1440"/>
          <w:tab w:val="left" w:pos="-720"/>
          <w:tab w:val="left" w:pos="0"/>
          <w:tab w:val="left" w:pos="720"/>
          <w:tab w:val="left" w:pos="1080"/>
        </w:tabs>
        <w:suppressAutoHyphens/>
        <w:ind w:left="1080" w:hanging="360"/>
        <w:jc w:val="both"/>
        <w:rPr>
          <w:rFonts w:ascii="Arial" w:hAnsi="Arial" w:cs="Arial"/>
          <w:spacing w:val="-2"/>
          <w:sz w:val="24"/>
          <w:szCs w:val="24"/>
        </w:rPr>
      </w:pPr>
      <w:r w:rsidRPr="00045B39">
        <w:rPr>
          <w:rFonts w:ascii="Arial" w:hAnsi="Arial" w:cs="Arial"/>
          <w:bCs/>
          <w:iCs/>
          <w:spacing w:val="-2"/>
          <w:sz w:val="24"/>
          <w:szCs w:val="24"/>
        </w:rPr>
        <w:t>-</w:t>
      </w:r>
      <w:r w:rsidRPr="00045B39">
        <w:rPr>
          <w:rFonts w:ascii="Arial" w:hAnsi="Arial" w:cs="Arial"/>
          <w:bCs/>
          <w:iCs/>
          <w:spacing w:val="-2"/>
          <w:sz w:val="24"/>
          <w:szCs w:val="24"/>
        </w:rPr>
        <w:tab/>
      </w:r>
      <w:r w:rsidRPr="00045B39">
        <w:rPr>
          <w:rFonts w:ascii="Arial" w:hAnsi="Arial" w:cs="Arial"/>
          <w:sz w:val="24"/>
          <w:szCs w:val="24"/>
        </w:rPr>
        <w:t xml:space="preserve">ensuring there are arrangements to review, evaluate and report on the effectiveness of internal financial control including the establishment of an effective </w:t>
      </w:r>
      <w:r w:rsidR="00005C75" w:rsidRPr="00045B39">
        <w:rPr>
          <w:rFonts w:ascii="Arial" w:hAnsi="Arial" w:cs="Arial"/>
          <w:sz w:val="24"/>
          <w:szCs w:val="24"/>
        </w:rPr>
        <w:t>i</w:t>
      </w:r>
      <w:r w:rsidRPr="00045B39">
        <w:rPr>
          <w:rFonts w:ascii="Arial" w:hAnsi="Arial" w:cs="Arial"/>
          <w:sz w:val="24"/>
          <w:szCs w:val="24"/>
        </w:rPr>
        <w:t xml:space="preserve">nternal </w:t>
      </w:r>
      <w:r w:rsidR="00005C75" w:rsidRPr="00045B39">
        <w:rPr>
          <w:rFonts w:ascii="Arial" w:hAnsi="Arial" w:cs="Arial"/>
          <w:sz w:val="24"/>
          <w:szCs w:val="24"/>
        </w:rPr>
        <w:t>a</w:t>
      </w:r>
      <w:r w:rsidRPr="00045B39">
        <w:rPr>
          <w:rFonts w:ascii="Arial" w:hAnsi="Arial" w:cs="Arial"/>
          <w:sz w:val="24"/>
          <w:szCs w:val="24"/>
        </w:rPr>
        <w:t>udit function</w:t>
      </w:r>
    </w:p>
    <w:p w14:paraId="22535877" w14:textId="77777777" w:rsidR="00527160" w:rsidRPr="00045B39" w:rsidRDefault="00527160" w:rsidP="00005C75">
      <w:pPr>
        <w:widowControl/>
        <w:tabs>
          <w:tab w:val="left" w:pos="-1440"/>
          <w:tab w:val="left" w:pos="-720"/>
          <w:tab w:val="left" w:pos="0"/>
          <w:tab w:val="left" w:pos="1080"/>
          <w:tab w:val="num" w:pos="2970"/>
        </w:tabs>
        <w:suppressAutoHyphens/>
        <w:ind w:left="1080" w:hanging="360"/>
        <w:jc w:val="both"/>
        <w:rPr>
          <w:rFonts w:ascii="Arial" w:hAnsi="Arial" w:cs="Arial"/>
          <w:spacing w:val="-2"/>
          <w:sz w:val="24"/>
          <w:szCs w:val="24"/>
        </w:rPr>
      </w:pPr>
      <w:r w:rsidRPr="00045B39">
        <w:rPr>
          <w:rFonts w:ascii="Arial" w:hAnsi="Arial" w:cs="Arial"/>
          <w:bCs/>
          <w:iCs/>
          <w:spacing w:val="-2"/>
          <w:sz w:val="24"/>
          <w:szCs w:val="24"/>
        </w:rPr>
        <w:t>-</w:t>
      </w:r>
      <w:r w:rsidRPr="00045B39">
        <w:rPr>
          <w:rFonts w:ascii="Arial" w:hAnsi="Arial" w:cs="Arial"/>
          <w:bCs/>
          <w:iCs/>
          <w:spacing w:val="-2"/>
          <w:sz w:val="24"/>
          <w:szCs w:val="24"/>
        </w:rPr>
        <w:tab/>
        <w:t>ensuring</w:t>
      </w:r>
      <w:r w:rsidRPr="00045B39">
        <w:rPr>
          <w:rFonts w:ascii="Arial" w:hAnsi="Arial" w:cs="Arial"/>
          <w:spacing w:val="-2"/>
          <w:sz w:val="24"/>
          <w:szCs w:val="24"/>
        </w:rPr>
        <w:t xml:space="preserve"> an internal audit </w:t>
      </w:r>
      <w:r w:rsidRPr="00045B39">
        <w:rPr>
          <w:rFonts w:ascii="Arial" w:hAnsi="Arial" w:cs="Arial"/>
          <w:bCs/>
          <w:iCs/>
          <w:spacing w:val="-2"/>
          <w:sz w:val="24"/>
          <w:szCs w:val="24"/>
        </w:rPr>
        <w:t>service exists</w:t>
      </w:r>
      <w:r w:rsidRPr="00045B39">
        <w:rPr>
          <w:rFonts w:ascii="Arial" w:hAnsi="Arial" w:cs="Arial"/>
          <w:spacing w:val="-2"/>
          <w:sz w:val="24"/>
          <w:szCs w:val="24"/>
        </w:rPr>
        <w:t xml:space="preserve"> to review, evaluate and report on the effectiveness of internal financial control to meet mandatory audit </w:t>
      </w:r>
      <w:proofErr w:type="gramStart"/>
      <w:r w:rsidRPr="00045B39">
        <w:rPr>
          <w:rFonts w:ascii="Arial" w:hAnsi="Arial" w:cs="Arial"/>
          <w:spacing w:val="-2"/>
          <w:sz w:val="24"/>
          <w:szCs w:val="24"/>
        </w:rPr>
        <w:t>standards;</w:t>
      </w:r>
      <w:proofErr w:type="gramEnd"/>
    </w:p>
    <w:p w14:paraId="727585F3" w14:textId="6281E60A" w:rsidR="00527160" w:rsidRPr="00045B39" w:rsidRDefault="00527160">
      <w:pPr>
        <w:widowControl/>
        <w:tabs>
          <w:tab w:val="left" w:pos="-1440"/>
          <w:tab w:val="left" w:pos="-720"/>
          <w:tab w:val="left" w:pos="1080"/>
          <w:tab w:val="left" w:pos="1134"/>
          <w:tab w:val="num" w:pos="2970"/>
        </w:tabs>
        <w:suppressAutoHyphens/>
        <w:ind w:left="1080" w:hanging="360"/>
        <w:jc w:val="both"/>
        <w:rPr>
          <w:rFonts w:ascii="Arial" w:hAnsi="Arial" w:cs="Arial"/>
          <w:spacing w:val="-2"/>
          <w:sz w:val="24"/>
          <w:szCs w:val="24"/>
        </w:rPr>
      </w:pPr>
      <w:r w:rsidRPr="00045B39">
        <w:rPr>
          <w:rFonts w:ascii="Arial" w:hAnsi="Arial" w:cs="Arial"/>
          <w:spacing w:val="-2"/>
          <w:sz w:val="24"/>
          <w:szCs w:val="24"/>
        </w:rPr>
        <w:t>-</w:t>
      </w:r>
      <w:r w:rsidRPr="00045B39">
        <w:rPr>
          <w:rFonts w:ascii="Arial" w:hAnsi="Arial" w:cs="Arial"/>
          <w:spacing w:val="-2"/>
          <w:sz w:val="24"/>
          <w:szCs w:val="24"/>
        </w:rPr>
        <w:tab/>
        <w:t xml:space="preserve">ensuring that an annual audit report is prepared by Internal Audit and External Audit and as required by the </w:t>
      </w:r>
      <w:r w:rsidR="00C3264D" w:rsidRPr="00045B39">
        <w:rPr>
          <w:rFonts w:ascii="Arial" w:hAnsi="Arial" w:cs="Arial"/>
          <w:spacing w:val="-2"/>
          <w:sz w:val="24"/>
          <w:szCs w:val="24"/>
        </w:rPr>
        <w:t>Audit and Risk Committee</w:t>
      </w:r>
      <w:r w:rsidRPr="00045B39">
        <w:rPr>
          <w:rFonts w:ascii="Arial" w:hAnsi="Arial" w:cs="Arial"/>
          <w:spacing w:val="-2"/>
          <w:sz w:val="24"/>
          <w:szCs w:val="24"/>
        </w:rPr>
        <w:t xml:space="preserve"> and the </w:t>
      </w:r>
      <w:r w:rsidR="00045B39" w:rsidRPr="00045B39">
        <w:rPr>
          <w:rFonts w:ascii="Arial" w:hAnsi="Arial" w:cs="Arial"/>
          <w:spacing w:val="-2"/>
          <w:sz w:val="24"/>
          <w:szCs w:val="24"/>
        </w:rPr>
        <w:t xml:space="preserve">Trust </w:t>
      </w:r>
      <w:r w:rsidRPr="00045B39">
        <w:rPr>
          <w:rFonts w:ascii="Arial" w:hAnsi="Arial" w:cs="Arial"/>
          <w:spacing w:val="-2"/>
          <w:sz w:val="24"/>
          <w:szCs w:val="24"/>
        </w:rPr>
        <w:t xml:space="preserve">Board in accordance with current </w:t>
      </w:r>
      <w:r w:rsidRPr="00045B39">
        <w:rPr>
          <w:rFonts w:ascii="Arial" w:hAnsi="Arial" w:cs="Arial"/>
          <w:bCs/>
          <w:iCs/>
          <w:spacing w:val="-2"/>
          <w:sz w:val="24"/>
          <w:szCs w:val="24"/>
        </w:rPr>
        <w:t>Department of Health</w:t>
      </w:r>
      <w:r w:rsidRPr="00045B39">
        <w:rPr>
          <w:rFonts w:ascii="Arial" w:hAnsi="Arial" w:cs="Arial"/>
          <w:spacing w:val="-2"/>
          <w:sz w:val="24"/>
          <w:szCs w:val="24"/>
        </w:rPr>
        <w:t xml:space="preserve"> </w:t>
      </w:r>
      <w:r w:rsidR="00154A10" w:rsidRPr="00045B39">
        <w:rPr>
          <w:rFonts w:ascii="Arial" w:hAnsi="Arial" w:cs="Arial"/>
          <w:spacing w:val="-2"/>
          <w:sz w:val="24"/>
          <w:szCs w:val="24"/>
        </w:rPr>
        <w:t xml:space="preserve">and </w:t>
      </w:r>
      <w:r w:rsidR="002C11B7" w:rsidRPr="00045B39">
        <w:rPr>
          <w:rFonts w:ascii="Arial" w:hAnsi="Arial" w:cs="Arial"/>
          <w:spacing w:val="-2"/>
          <w:sz w:val="24"/>
          <w:szCs w:val="24"/>
        </w:rPr>
        <w:t xml:space="preserve">NHS </w:t>
      </w:r>
      <w:r w:rsidR="009471B7" w:rsidRPr="00045B39">
        <w:rPr>
          <w:rFonts w:ascii="Arial" w:hAnsi="Arial" w:cs="Arial"/>
          <w:spacing w:val="-2"/>
          <w:sz w:val="24"/>
          <w:szCs w:val="24"/>
        </w:rPr>
        <w:t xml:space="preserve">England </w:t>
      </w:r>
      <w:r w:rsidRPr="00045B39">
        <w:rPr>
          <w:rFonts w:ascii="Arial" w:hAnsi="Arial" w:cs="Arial"/>
          <w:spacing w:val="-2"/>
          <w:sz w:val="24"/>
          <w:szCs w:val="24"/>
        </w:rPr>
        <w:t>guidance.</w:t>
      </w:r>
    </w:p>
    <w:p w14:paraId="21A0A860" w14:textId="77777777" w:rsidR="006411BE" w:rsidRPr="00045B39" w:rsidRDefault="006411BE">
      <w:pPr>
        <w:tabs>
          <w:tab w:val="left" w:pos="-720"/>
          <w:tab w:val="left" w:pos="0"/>
          <w:tab w:val="left" w:pos="720"/>
          <w:tab w:val="left" w:pos="1440"/>
          <w:tab w:val="left" w:pos="1656"/>
          <w:tab w:val="num" w:pos="1800"/>
          <w:tab w:val="left" w:pos="2316"/>
          <w:tab w:val="left" w:pos="2880"/>
        </w:tabs>
        <w:suppressAutoHyphens/>
        <w:spacing w:line="240" w:lineRule="atLeast"/>
        <w:ind w:left="1440" w:hanging="3"/>
        <w:jc w:val="both"/>
        <w:rPr>
          <w:rFonts w:ascii="Arial" w:hAnsi="Arial" w:cs="Arial"/>
          <w:b/>
          <w:spacing w:val="-3"/>
          <w:sz w:val="24"/>
          <w:szCs w:val="24"/>
          <w:highlight w:val="yellow"/>
        </w:rPr>
      </w:pPr>
    </w:p>
    <w:p w14:paraId="2B683056" w14:textId="77777777" w:rsidR="00527160" w:rsidRPr="00045B39" w:rsidRDefault="00527160">
      <w:pPr>
        <w:tabs>
          <w:tab w:val="left" w:pos="-720"/>
          <w:tab w:val="left" w:pos="0"/>
          <w:tab w:val="left" w:pos="720"/>
          <w:tab w:val="left" w:pos="810"/>
          <w:tab w:val="left" w:pos="1656"/>
          <w:tab w:val="left" w:pos="2316"/>
          <w:tab w:val="left" w:pos="2880"/>
        </w:tabs>
        <w:suppressAutoHyphens/>
        <w:spacing w:line="240" w:lineRule="atLeast"/>
        <w:ind w:left="720" w:hanging="720"/>
        <w:jc w:val="both"/>
        <w:rPr>
          <w:rFonts w:ascii="Arial" w:hAnsi="Arial" w:cs="Arial"/>
          <w:spacing w:val="-3"/>
          <w:sz w:val="24"/>
          <w:szCs w:val="24"/>
        </w:rPr>
      </w:pPr>
      <w:r w:rsidRPr="00045B39">
        <w:rPr>
          <w:rFonts w:ascii="Arial" w:hAnsi="Arial" w:cs="Arial"/>
          <w:b/>
          <w:spacing w:val="-3"/>
          <w:sz w:val="24"/>
          <w:szCs w:val="24"/>
        </w:rPr>
        <w:t>2.2.2</w:t>
      </w:r>
      <w:r w:rsidRPr="00045B39">
        <w:rPr>
          <w:rFonts w:ascii="Arial" w:hAnsi="Arial" w:cs="Arial"/>
          <w:b/>
          <w:spacing w:val="-3"/>
          <w:sz w:val="24"/>
          <w:szCs w:val="24"/>
        </w:rPr>
        <w:tab/>
      </w:r>
      <w:r w:rsidRPr="00045B39">
        <w:rPr>
          <w:rFonts w:ascii="Arial" w:hAnsi="Arial" w:cs="Arial"/>
          <w:spacing w:val="-3"/>
          <w:sz w:val="24"/>
          <w:szCs w:val="24"/>
        </w:rPr>
        <w:t>The Director of Finance or designated auditors are entitled without necessarily giving prior notice to require and receive:</w:t>
      </w:r>
    </w:p>
    <w:p w14:paraId="57131554" w14:textId="77777777" w:rsidR="00527160" w:rsidRPr="00045B39" w:rsidRDefault="00527160">
      <w:pPr>
        <w:tabs>
          <w:tab w:val="left" w:pos="-720"/>
          <w:tab w:val="left" w:pos="0"/>
          <w:tab w:val="left" w:pos="720"/>
          <w:tab w:val="left" w:pos="810"/>
          <w:tab w:val="left" w:pos="1656"/>
          <w:tab w:val="left" w:pos="2316"/>
          <w:tab w:val="left" w:pos="2880"/>
        </w:tabs>
        <w:suppressAutoHyphens/>
        <w:spacing w:line="240" w:lineRule="atLeast"/>
        <w:ind w:left="720" w:hanging="720"/>
        <w:jc w:val="both"/>
        <w:rPr>
          <w:rFonts w:ascii="Arial" w:hAnsi="Arial" w:cs="Arial"/>
          <w:spacing w:val="-3"/>
          <w:sz w:val="24"/>
          <w:szCs w:val="24"/>
        </w:rPr>
      </w:pPr>
    </w:p>
    <w:p w14:paraId="1226194D" w14:textId="77777777" w:rsidR="00527160" w:rsidRPr="00045B39" w:rsidRDefault="00527160" w:rsidP="00EF0B29">
      <w:pPr>
        <w:widowControl/>
        <w:numPr>
          <w:ilvl w:val="0"/>
          <w:numId w:val="15"/>
        </w:numPr>
        <w:tabs>
          <w:tab w:val="clear" w:pos="2970"/>
          <w:tab w:val="left" w:pos="-720"/>
          <w:tab w:val="left" w:pos="0"/>
          <w:tab w:val="left" w:pos="709"/>
          <w:tab w:val="num" w:pos="1134"/>
          <w:tab w:val="left" w:pos="1170"/>
          <w:tab w:val="left" w:pos="1440"/>
          <w:tab w:val="left" w:pos="1656"/>
          <w:tab w:val="left" w:pos="2316"/>
        </w:tabs>
        <w:suppressAutoHyphens/>
        <w:spacing w:line="240" w:lineRule="atLeast"/>
        <w:ind w:left="1134" w:hanging="425"/>
        <w:jc w:val="both"/>
        <w:rPr>
          <w:rFonts w:ascii="Arial" w:hAnsi="Arial" w:cs="Arial"/>
          <w:spacing w:val="-3"/>
          <w:sz w:val="24"/>
          <w:szCs w:val="24"/>
        </w:rPr>
      </w:pPr>
      <w:r w:rsidRPr="00045B39">
        <w:rPr>
          <w:rFonts w:ascii="Arial" w:hAnsi="Arial" w:cs="Arial"/>
          <w:spacing w:val="-3"/>
          <w:sz w:val="24"/>
          <w:szCs w:val="24"/>
        </w:rPr>
        <w:t xml:space="preserve">access to all records, documents and correspondence relating to any financial or other relevant transactions, including documents of a confidential </w:t>
      </w:r>
      <w:proofErr w:type="gramStart"/>
      <w:r w:rsidRPr="00045B39">
        <w:rPr>
          <w:rFonts w:ascii="Arial" w:hAnsi="Arial" w:cs="Arial"/>
          <w:spacing w:val="-3"/>
          <w:sz w:val="24"/>
          <w:szCs w:val="24"/>
        </w:rPr>
        <w:t>nature;</w:t>
      </w:r>
      <w:proofErr w:type="gramEnd"/>
    </w:p>
    <w:p w14:paraId="5AA55405" w14:textId="77777777" w:rsidR="006411BE" w:rsidRPr="00045B39" w:rsidRDefault="006411BE" w:rsidP="006411BE">
      <w:pPr>
        <w:widowControl/>
        <w:tabs>
          <w:tab w:val="left" w:pos="-720"/>
          <w:tab w:val="left" w:pos="0"/>
          <w:tab w:val="left" w:pos="709"/>
          <w:tab w:val="left" w:pos="1170"/>
          <w:tab w:val="left" w:pos="1440"/>
          <w:tab w:val="left" w:pos="1656"/>
          <w:tab w:val="left" w:pos="2316"/>
        </w:tabs>
        <w:suppressAutoHyphens/>
        <w:spacing w:line="240" w:lineRule="atLeast"/>
        <w:ind w:left="709"/>
        <w:jc w:val="both"/>
        <w:rPr>
          <w:rFonts w:ascii="Arial" w:hAnsi="Arial" w:cs="Arial"/>
          <w:spacing w:val="-3"/>
          <w:sz w:val="24"/>
          <w:szCs w:val="24"/>
        </w:rPr>
      </w:pPr>
    </w:p>
    <w:p w14:paraId="139534BD" w14:textId="77777777" w:rsidR="00527160" w:rsidRPr="00045B39" w:rsidRDefault="00527160" w:rsidP="00EF0B29">
      <w:pPr>
        <w:widowControl/>
        <w:numPr>
          <w:ilvl w:val="0"/>
          <w:numId w:val="15"/>
        </w:numPr>
        <w:tabs>
          <w:tab w:val="clear" w:pos="2970"/>
          <w:tab w:val="left" w:pos="-720"/>
          <w:tab w:val="left" w:pos="0"/>
          <w:tab w:val="left" w:pos="709"/>
          <w:tab w:val="num" w:pos="1134"/>
          <w:tab w:val="left" w:pos="1170"/>
          <w:tab w:val="left" w:pos="1440"/>
          <w:tab w:val="left" w:pos="1656"/>
          <w:tab w:val="left" w:pos="2316"/>
        </w:tabs>
        <w:suppressAutoHyphens/>
        <w:spacing w:line="240" w:lineRule="atLeast"/>
        <w:ind w:left="1134" w:hanging="425"/>
        <w:jc w:val="both"/>
        <w:rPr>
          <w:rFonts w:ascii="Arial" w:hAnsi="Arial" w:cs="Arial"/>
          <w:spacing w:val="-3"/>
          <w:sz w:val="24"/>
          <w:szCs w:val="24"/>
        </w:rPr>
      </w:pPr>
      <w:r w:rsidRPr="00045B39">
        <w:rPr>
          <w:rFonts w:ascii="Arial" w:hAnsi="Arial" w:cs="Arial"/>
          <w:spacing w:val="-3"/>
          <w:sz w:val="24"/>
          <w:szCs w:val="24"/>
        </w:rPr>
        <w:t xml:space="preserve">access at all reasonable times to any land, premises or staff of the </w:t>
      </w:r>
      <w:proofErr w:type="gramStart"/>
      <w:r w:rsidRPr="00045B39">
        <w:rPr>
          <w:rFonts w:ascii="Arial" w:hAnsi="Arial" w:cs="Arial"/>
          <w:spacing w:val="-3"/>
          <w:sz w:val="24"/>
          <w:szCs w:val="24"/>
        </w:rPr>
        <w:t>Trust;</w:t>
      </w:r>
      <w:proofErr w:type="gramEnd"/>
    </w:p>
    <w:p w14:paraId="5E14DFDF" w14:textId="77777777" w:rsidR="00A53D75" w:rsidRPr="00045B39" w:rsidRDefault="00A53D75" w:rsidP="00A53D75">
      <w:pPr>
        <w:pStyle w:val="ListParagraph"/>
        <w:rPr>
          <w:rFonts w:ascii="Arial" w:hAnsi="Arial" w:cs="Arial"/>
          <w:spacing w:val="-3"/>
          <w:sz w:val="24"/>
          <w:szCs w:val="24"/>
        </w:rPr>
      </w:pPr>
    </w:p>
    <w:p w14:paraId="61DD441A" w14:textId="77777777" w:rsidR="00527160" w:rsidRPr="00045B39" w:rsidRDefault="00527160" w:rsidP="00EF0B29">
      <w:pPr>
        <w:widowControl/>
        <w:numPr>
          <w:ilvl w:val="0"/>
          <w:numId w:val="15"/>
        </w:numPr>
        <w:tabs>
          <w:tab w:val="clear" w:pos="2970"/>
          <w:tab w:val="left" w:pos="-720"/>
          <w:tab w:val="left" w:pos="0"/>
          <w:tab w:val="left" w:pos="709"/>
          <w:tab w:val="num" w:pos="1134"/>
          <w:tab w:val="left" w:pos="1170"/>
          <w:tab w:val="left" w:pos="1440"/>
          <w:tab w:val="left" w:pos="1656"/>
          <w:tab w:val="left" w:pos="2316"/>
        </w:tabs>
        <w:suppressAutoHyphens/>
        <w:spacing w:line="240" w:lineRule="atLeast"/>
        <w:ind w:left="1134" w:hanging="425"/>
        <w:jc w:val="both"/>
        <w:rPr>
          <w:rFonts w:ascii="Arial" w:hAnsi="Arial" w:cs="Arial"/>
          <w:spacing w:val="-3"/>
          <w:sz w:val="24"/>
          <w:szCs w:val="24"/>
        </w:rPr>
      </w:pPr>
      <w:r w:rsidRPr="00045B39">
        <w:rPr>
          <w:rFonts w:ascii="Arial" w:hAnsi="Arial" w:cs="Arial"/>
          <w:spacing w:val="-3"/>
          <w:sz w:val="24"/>
          <w:szCs w:val="24"/>
        </w:rPr>
        <w:t xml:space="preserve">the production of any cash, stores or other property of the Trust under a member of staff's </w:t>
      </w:r>
      <w:proofErr w:type="gramStart"/>
      <w:r w:rsidRPr="00045B39">
        <w:rPr>
          <w:rFonts w:ascii="Arial" w:hAnsi="Arial" w:cs="Arial"/>
          <w:spacing w:val="-3"/>
          <w:sz w:val="24"/>
          <w:szCs w:val="24"/>
        </w:rPr>
        <w:t>control;</w:t>
      </w:r>
      <w:proofErr w:type="gramEnd"/>
      <w:r w:rsidRPr="00045B39">
        <w:rPr>
          <w:rFonts w:ascii="Arial" w:hAnsi="Arial" w:cs="Arial"/>
          <w:spacing w:val="-3"/>
          <w:sz w:val="24"/>
          <w:szCs w:val="24"/>
        </w:rPr>
        <w:t xml:space="preserve"> </w:t>
      </w:r>
    </w:p>
    <w:p w14:paraId="008A8E56" w14:textId="77777777" w:rsidR="00527160" w:rsidRPr="00045B39" w:rsidRDefault="00527160">
      <w:pPr>
        <w:tabs>
          <w:tab w:val="left" w:pos="-720"/>
          <w:tab w:val="left" w:pos="0"/>
          <w:tab w:val="left" w:pos="720"/>
          <w:tab w:val="left" w:pos="810"/>
          <w:tab w:val="left" w:pos="1170"/>
          <w:tab w:val="left" w:pos="1440"/>
          <w:tab w:val="left" w:pos="1656"/>
          <w:tab w:val="left" w:pos="2316"/>
          <w:tab w:val="left" w:pos="2880"/>
        </w:tabs>
        <w:suppressAutoHyphens/>
        <w:spacing w:line="240" w:lineRule="atLeast"/>
        <w:ind w:left="720" w:hanging="720"/>
        <w:jc w:val="both"/>
        <w:rPr>
          <w:rFonts w:ascii="Arial" w:hAnsi="Arial" w:cs="Arial"/>
          <w:spacing w:val="-3"/>
          <w:sz w:val="24"/>
          <w:szCs w:val="24"/>
        </w:rPr>
      </w:pPr>
    </w:p>
    <w:p w14:paraId="5E833A81" w14:textId="77777777" w:rsidR="00527160" w:rsidRPr="00045B39" w:rsidRDefault="006411BE">
      <w:pPr>
        <w:tabs>
          <w:tab w:val="left" w:pos="-720"/>
          <w:tab w:val="left" w:pos="0"/>
          <w:tab w:val="left" w:pos="720"/>
          <w:tab w:val="left" w:pos="810"/>
          <w:tab w:val="left" w:pos="1170"/>
          <w:tab w:val="left" w:pos="1440"/>
          <w:tab w:val="left" w:pos="1656"/>
          <w:tab w:val="left" w:pos="2316"/>
          <w:tab w:val="left" w:pos="2880"/>
        </w:tabs>
        <w:suppressAutoHyphens/>
        <w:spacing w:line="240" w:lineRule="atLeast"/>
        <w:ind w:left="720" w:hanging="720"/>
        <w:jc w:val="both"/>
        <w:rPr>
          <w:rFonts w:ascii="Arial" w:hAnsi="Arial" w:cs="Arial"/>
          <w:spacing w:val="-3"/>
          <w:sz w:val="24"/>
          <w:szCs w:val="24"/>
        </w:rPr>
      </w:pPr>
      <w:r w:rsidRPr="00045B39">
        <w:rPr>
          <w:rFonts w:ascii="Arial" w:hAnsi="Arial" w:cs="Arial"/>
          <w:spacing w:val="-3"/>
          <w:sz w:val="24"/>
          <w:szCs w:val="24"/>
        </w:rPr>
        <w:tab/>
        <w:t>d)</w:t>
      </w:r>
      <w:r w:rsidRPr="00045B39">
        <w:rPr>
          <w:rFonts w:ascii="Arial" w:hAnsi="Arial" w:cs="Arial"/>
          <w:spacing w:val="-3"/>
          <w:sz w:val="24"/>
          <w:szCs w:val="24"/>
        </w:rPr>
        <w:tab/>
      </w:r>
      <w:r w:rsidR="00527160" w:rsidRPr="00045B39">
        <w:rPr>
          <w:rFonts w:ascii="Arial" w:hAnsi="Arial" w:cs="Arial"/>
          <w:spacing w:val="-3"/>
          <w:sz w:val="24"/>
          <w:szCs w:val="24"/>
        </w:rPr>
        <w:t>explanations concerning any matter under investigation.</w:t>
      </w:r>
    </w:p>
    <w:p w14:paraId="6B6848B8" w14:textId="77777777" w:rsidR="00527160" w:rsidRPr="00045B39" w:rsidRDefault="00527160">
      <w:pPr>
        <w:tabs>
          <w:tab w:val="left" w:pos="-720"/>
          <w:tab w:val="left" w:pos="0"/>
          <w:tab w:val="left" w:pos="720"/>
          <w:tab w:val="left" w:pos="810"/>
          <w:tab w:val="left" w:pos="1170"/>
          <w:tab w:val="left" w:pos="1440"/>
          <w:tab w:val="left" w:pos="1656"/>
          <w:tab w:val="left" w:pos="2316"/>
          <w:tab w:val="left" w:pos="2880"/>
        </w:tabs>
        <w:suppressAutoHyphens/>
        <w:spacing w:line="240" w:lineRule="atLeast"/>
        <w:ind w:left="720" w:hanging="720"/>
        <w:jc w:val="both"/>
        <w:rPr>
          <w:rFonts w:ascii="Arial" w:hAnsi="Arial" w:cs="Arial"/>
          <w:spacing w:val="-3"/>
          <w:sz w:val="24"/>
          <w:szCs w:val="24"/>
          <w:highlight w:val="yellow"/>
        </w:rPr>
      </w:pPr>
    </w:p>
    <w:p w14:paraId="1ABAA8B1" w14:textId="77777777" w:rsidR="00527160" w:rsidRPr="00EA3357"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r w:rsidRPr="00EA3357">
        <w:rPr>
          <w:rFonts w:ascii="Arial" w:hAnsi="Arial" w:cs="Arial"/>
          <w:b/>
          <w:spacing w:val="-2"/>
          <w:sz w:val="24"/>
          <w:szCs w:val="24"/>
        </w:rPr>
        <w:t>2.3</w:t>
      </w:r>
      <w:r w:rsidRPr="00EA3357">
        <w:rPr>
          <w:rFonts w:ascii="Arial" w:hAnsi="Arial" w:cs="Arial"/>
          <w:spacing w:val="-2"/>
          <w:sz w:val="24"/>
          <w:szCs w:val="24"/>
        </w:rPr>
        <w:tab/>
      </w:r>
      <w:r w:rsidRPr="00EA3357">
        <w:rPr>
          <w:rFonts w:ascii="Arial" w:hAnsi="Arial" w:cs="Arial"/>
          <w:b/>
          <w:spacing w:val="-2"/>
          <w:sz w:val="24"/>
          <w:szCs w:val="24"/>
        </w:rPr>
        <w:t>THE</w:t>
      </w:r>
      <w:r w:rsidRPr="00EA3357">
        <w:rPr>
          <w:rFonts w:ascii="Arial" w:hAnsi="Arial" w:cs="Arial"/>
          <w:spacing w:val="-2"/>
          <w:sz w:val="24"/>
          <w:szCs w:val="24"/>
        </w:rPr>
        <w:t xml:space="preserve"> </w:t>
      </w:r>
      <w:r w:rsidRPr="00EA3357">
        <w:rPr>
          <w:rFonts w:ascii="Arial" w:hAnsi="Arial" w:cs="Arial"/>
          <w:b/>
          <w:spacing w:val="-2"/>
          <w:sz w:val="24"/>
          <w:szCs w:val="24"/>
        </w:rPr>
        <w:t>ROLE OF INTERNAL AUDIT</w:t>
      </w:r>
    </w:p>
    <w:p w14:paraId="05E64CDF" w14:textId="77777777" w:rsidR="00527160" w:rsidRPr="00EA3357"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6F1FADD2" w14:textId="77777777" w:rsidR="00527160" w:rsidRPr="00EA3357" w:rsidRDefault="00527160">
      <w:pPr>
        <w:tabs>
          <w:tab w:val="left" w:pos="-720"/>
          <w:tab w:val="left" w:pos="0"/>
          <w:tab w:val="left" w:pos="720"/>
        </w:tabs>
        <w:suppressAutoHyphens/>
        <w:spacing w:line="240" w:lineRule="atLeast"/>
        <w:ind w:left="720" w:hanging="720"/>
        <w:jc w:val="both"/>
        <w:rPr>
          <w:rFonts w:ascii="Arial" w:hAnsi="Arial" w:cs="Arial"/>
          <w:spacing w:val="-3"/>
          <w:sz w:val="24"/>
          <w:szCs w:val="24"/>
        </w:rPr>
      </w:pPr>
      <w:r w:rsidRPr="00EA3357">
        <w:rPr>
          <w:rFonts w:ascii="Arial" w:hAnsi="Arial" w:cs="Arial"/>
          <w:b/>
          <w:spacing w:val="-3"/>
          <w:sz w:val="24"/>
          <w:szCs w:val="24"/>
        </w:rPr>
        <w:t>2.3.1</w:t>
      </w:r>
      <w:r w:rsidRPr="00EA3357">
        <w:rPr>
          <w:rFonts w:ascii="Arial" w:hAnsi="Arial" w:cs="Arial"/>
          <w:spacing w:val="-3"/>
          <w:sz w:val="24"/>
          <w:szCs w:val="24"/>
        </w:rPr>
        <w:tab/>
        <w:t>Internal Audit will review, appraise and report upon:</w:t>
      </w:r>
    </w:p>
    <w:p w14:paraId="2D5C54F1" w14:textId="77777777" w:rsidR="00527160" w:rsidRPr="00EA3357" w:rsidRDefault="00527160">
      <w:pPr>
        <w:tabs>
          <w:tab w:val="left" w:pos="-720"/>
          <w:tab w:val="left" w:pos="0"/>
          <w:tab w:val="left" w:pos="630"/>
          <w:tab w:val="left" w:pos="720"/>
        </w:tabs>
        <w:suppressAutoHyphens/>
        <w:spacing w:line="240" w:lineRule="atLeast"/>
        <w:ind w:left="720" w:hanging="720"/>
        <w:jc w:val="both"/>
        <w:rPr>
          <w:rFonts w:ascii="Arial" w:hAnsi="Arial" w:cs="Arial"/>
          <w:spacing w:val="-3"/>
          <w:sz w:val="24"/>
          <w:szCs w:val="24"/>
        </w:rPr>
      </w:pPr>
    </w:p>
    <w:p w14:paraId="4A335A92" w14:textId="77777777" w:rsidR="00C656C8" w:rsidRPr="00EA3357" w:rsidRDefault="00B07B74" w:rsidP="00EF0B29">
      <w:pPr>
        <w:widowControl/>
        <w:numPr>
          <w:ilvl w:val="0"/>
          <w:numId w:val="16"/>
        </w:numPr>
        <w:tabs>
          <w:tab w:val="left" w:pos="-720"/>
          <w:tab w:val="left" w:pos="0"/>
          <w:tab w:val="left" w:pos="630"/>
          <w:tab w:val="left" w:pos="709"/>
          <w:tab w:val="num" w:pos="1134"/>
        </w:tabs>
        <w:suppressAutoHyphens/>
        <w:spacing w:line="240" w:lineRule="atLeast"/>
        <w:ind w:left="1134" w:hanging="425"/>
        <w:jc w:val="both"/>
        <w:rPr>
          <w:rFonts w:ascii="Arial" w:hAnsi="Arial" w:cs="Arial"/>
          <w:bCs/>
          <w:iCs/>
          <w:spacing w:val="-3"/>
          <w:sz w:val="24"/>
          <w:szCs w:val="24"/>
        </w:rPr>
      </w:pPr>
      <w:r w:rsidRPr="00EA3357">
        <w:rPr>
          <w:rFonts w:ascii="Arial" w:hAnsi="Arial" w:cs="Arial"/>
          <w:bCs/>
          <w:iCs/>
          <w:spacing w:val="-3"/>
          <w:sz w:val="24"/>
          <w:szCs w:val="24"/>
        </w:rPr>
        <w:t xml:space="preserve">Internal Audit shall independently verify the </w:t>
      </w:r>
      <w:r w:rsidR="00C62549" w:rsidRPr="00EA3357">
        <w:rPr>
          <w:rFonts w:ascii="Arial" w:hAnsi="Arial" w:cs="Arial"/>
          <w:bCs/>
          <w:iCs/>
          <w:spacing w:val="-3"/>
          <w:sz w:val="24"/>
          <w:szCs w:val="24"/>
        </w:rPr>
        <w:t>Annual Governance Statement</w:t>
      </w:r>
      <w:r w:rsidRPr="00EA3357">
        <w:rPr>
          <w:rFonts w:ascii="Arial" w:hAnsi="Arial" w:cs="Arial"/>
          <w:bCs/>
          <w:iCs/>
          <w:spacing w:val="-3"/>
          <w:sz w:val="24"/>
          <w:szCs w:val="24"/>
        </w:rPr>
        <w:t xml:space="preserve"> and </w:t>
      </w:r>
      <w:r w:rsidR="00C656C8" w:rsidRPr="00EA3357">
        <w:rPr>
          <w:rFonts w:ascii="Arial" w:hAnsi="Arial" w:cs="Arial"/>
          <w:bCs/>
          <w:iCs/>
          <w:spacing w:val="-3"/>
          <w:sz w:val="24"/>
          <w:szCs w:val="24"/>
        </w:rPr>
        <w:t xml:space="preserve">other </w:t>
      </w:r>
      <w:r w:rsidRPr="00EA3357">
        <w:rPr>
          <w:rFonts w:ascii="Arial" w:hAnsi="Arial" w:cs="Arial"/>
          <w:bCs/>
          <w:iCs/>
          <w:spacing w:val="-3"/>
          <w:sz w:val="24"/>
          <w:szCs w:val="24"/>
        </w:rPr>
        <w:t>declarations in accordance with guidance from the Department of Health.</w:t>
      </w:r>
    </w:p>
    <w:p w14:paraId="2F2675A5" w14:textId="77777777" w:rsidR="00C656C8" w:rsidRPr="00EA3357" w:rsidRDefault="00C656C8" w:rsidP="00C656C8">
      <w:pPr>
        <w:widowControl/>
        <w:tabs>
          <w:tab w:val="left" w:pos="-720"/>
          <w:tab w:val="left" w:pos="0"/>
          <w:tab w:val="left" w:pos="630"/>
          <w:tab w:val="left" w:pos="709"/>
        </w:tabs>
        <w:suppressAutoHyphens/>
        <w:spacing w:line="240" w:lineRule="atLeast"/>
        <w:ind w:left="709"/>
        <w:jc w:val="both"/>
        <w:rPr>
          <w:rFonts w:ascii="Arial" w:hAnsi="Arial" w:cs="Arial"/>
          <w:bCs/>
          <w:iCs/>
          <w:spacing w:val="-3"/>
          <w:sz w:val="24"/>
          <w:szCs w:val="24"/>
        </w:rPr>
      </w:pPr>
    </w:p>
    <w:p w14:paraId="717C1647" w14:textId="77777777" w:rsidR="00527160" w:rsidRPr="00EA3357" w:rsidRDefault="00527160" w:rsidP="00EF0B29">
      <w:pPr>
        <w:widowControl/>
        <w:numPr>
          <w:ilvl w:val="0"/>
          <w:numId w:val="16"/>
        </w:numPr>
        <w:tabs>
          <w:tab w:val="left" w:pos="-720"/>
          <w:tab w:val="left" w:pos="0"/>
          <w:tab w:val="left" w:pos="630"/>
          <w:tab w:val="left" w:pos="709"/>
          <w:tab w:val="num" w:pos="1134"/>
        </w:tabs>
        <w:suppressAutoHyphens/>
        <w:spacing w:line="240" w:lineRule="atLeast"/>
        <w:ind w:left="1134" w:hanging="425"/>
        <w:jc w:val="both"/>
        <w:rPr>
          <w:rFonts w:ascii="Arial" w:hAnsi="Arial" w:cs="Arial"/>
          <w:bCs/>
          <w:iCs/>
          <w:spacing w:val="-3"/>
          <w:sz w:val="24"/>
          <w:szCs w:val="24"/>
        </w:rPr>
      </w:pPr>
      <w:r w:rsidRPr="00EA3357">
        <w:rPr>
          <w:rFonts w:ascii="Arial" w:hAnsi="Arial" w:cs="Arial"/>
          <w:spacing w:val="-3"/>
          <w:sz w:val="24"/>
          <w:szCs w:val="24"/>
        </w:rPr>
        <w:t>the extent of compliance with, and the financial effect of,</w:t>
      </w:r>
      <w:r w:rsidR="00C656C8" w:rsidRPr="00EA3357">
        <w:rPr>
          <w:rFonts w:ascii="Arial" w:hAnsi="Arial" w:cs="Arial"/>
          <w:spacing w:val="-3"/>
          <w:sz w:val="24"/>
          <w:szCs w:val="24"/>
        </w:rPr>
        <w:t xml:space="preserve"> relevant established policies, </w:t>
      </w:r>
      <w:r w:rsidRPr="00EA3357">
        <w:rPr>
          <w:rFonts w:ascii="Arial" w:hAnsi="Arial" w:cs="Arial"/>
          <w:spacing w:val="-3"/>
          <w:sz w:val="24"/>
          <w:szCs w:val="24"/>
        </w:rPr>
        <w:t xml:space="preserve">plans and </w:t>
      </w:r>
      <w:proofErr w:type="gramStart"/>
      <w:r w:rsidRPr="00EA3357">
        <w:rPr>
          <w:rFonts w:ascii="Arial" w:hAnsi="Arial" w:cs="Arial"/>
          <w:spacing w:val="-3"/>
          <w:sz w:val="24"/>
          <w:szCs w:val="24"/>
        </w:rPr>
        <w:t>procedures;</w:t>
      </w:r>
      <w:proofErr w:type="gramEnd"/>
    </w:p>
    <w:p w14:paraId="406F8BBE" w14:textId="77777777" w:rsidR="00527160" w:rsidRPr="00EA3357" w:rsidRDefault="00527160">
      <w:pPr>
        <w:tabs>
          <w:tab w:val="left" w:pos="-720"/>
          <w:tab w:val="left" w:pos="0"/>
          <w:tab w:val="left" w:pos="630"/>
          <w:tab w:val="left" w:pos="709"/>
          <w:tab w:val="num" w:pos="1134"/>
          <w:tab w:val="left" w:pos="1170"/>
        </w:tabs>
        <w:suppressAutoHyphens/>
        <w:spacing w:line="240" w:lineRule="atLeast"/>
        <w:ind w:left="709"/>
        <w:rPr>
          <w:rFonts w:ascii="Arial" w:hAnsi="Arial" w:cs="Arial"/>
          <w:spacing w:val="-3"/>
          <w:sz w:val="24"/>
          <w:szCs w:val="24"/>
        </w:rPr>
      </w:pPr>
    </w:p>
    <w:p w14:paraId="1250CBDF" w14:textId="77777777" w:rsidR="00527160" w:rsidRPr="00EA3357" w:rsidRDefault="00527160" w:rsidP="00EF0B29">
      <w:pPr>
        <w:widowControl/>
        <w:numPr>
          <w:ilvl w:val="0"/>
          <w:numId w:val="16"/>
        </w:numPr>
        <w:tabs>
          <w:tab w:val="left" w:pos="-720"/>
          <w:tab w:val="left" w:pos="0"/>
          <w:tab w:val="left" w:pos="630"/>
          <w:tab w:val="left" w:pos="720"/>
          <w:tab w:val="num" w:pos="1134"/>
          <w:tab w:val="left" w:pos="1170"/>
        </w:tabs>
        <w:suppressAutoHyphens/>
        <w:spacing w:line="240" w:lineRule="atLeast"/>
        <w:ind w:left="1134" w:hanging="425"/>
        <w:rPr>
          <w:rFonts w:ascii="Arial" w:hAnsi="Arial" w:cs="Arial"/>
          <w:spacing w:val="-3"/>
          <w:sz w:val="24"/>
          <w:szCs w:val="24"/>
        </w:rPr>
      </w:pPr>
      <w:r w:rsidRPr="00EA3357">
        <w:rPr>
          <w:rFonts w:ascii="Arial" w:hAnsi="Arial" w:cs="Arial"/>
          <w:spacing w:val="-3"/>
          <w:sz w:val="24"/>
          <w:szCs w:val="24"/>
        </w:rPr>
        <w:t xml:space="preserve">the adequacy and application of financial and other related management </w:t>
      </w:r>
      <w:proofErr w:type="gramStart"/>
      <w:r w:rsidRPr="00EA3357">
        <w:rPr>
          <w:rFonts w:ascii="Arial" w:hAnsi="Arial" w:cs="Arial"/>
          <w:spacing w:val="-3"/>
          <w:sz w:val="24"/>
          <w:szCs w:val="24"/>
        </w:rPr>
        <w:t>controls;</w:t>
      </w:r>
      <w:proofErr w:type="gramEnd"/>
    </w:p>
    <w:p w14:paraId="40A9E74E" w14:textId="77777777" w:rsidR="00527160" w:rsidRPr="00EA3357" w:rsidRDefault="00527160">
      <w:pPr>
        <w:tabs>
          <w:tab w:val="left" w:pos="-720"/>
          <w:tab w:val="left" w:pos="0"/>
          <w:tab w:val="left" w:pos="630"/>
          <w:tab w:val="left" w:pos="720"/>
          <w:tab w:val="num" w:pos="1134"/>
          <w:tab w:val="left" w:pos="1170"/>
        </w:tabs>
        <w:suppressAutoHyphens/>
        <w:spacing w:line="240" w:lineRule="atLeast"/>
        <w:rPr>
          <w:rFonts w:ascii="Arial" w:hAnsi="Arial" w:cs="Arial"/>
          <w:spacing w:val="-3"/>
          <w:sz w:val="24"/>
          <w:szCs w:val="24"/>
        </w:rPr>
      </w:pPr>
    </w:p>
    <w:p w14:paraId="511B6524" w14:textId="77777777" w:rsidR="00527160" w:rsidRPr="00EA3357" w:rsidRDefault="00527160" w:rsidP="00EF0B29">
      <w:pPr>
        <w:widowControl/>
        <w:numPr>
          <w:ilvl w:val="0"/>
          <w:numId w:val="16"/>
        </w:numPr>
        <w:tabs>
          <w:tab w:val="left" w:pos="-720"/>
          <w:tab w:val="left" w:pos="0"/>
          <w:tab w:val="left" w:pos="630"/>
          <w:tab w:val="left" w:pos="720"/>
          <w:tab w:val="num" w:pos="1134"/>
          <w:tab w:val="left" w:pos="1170"/>
        </w:tabs>
        <w:suppressAutoHyphens/>
        <w:spacing w:line="240" w:lineRule="atLeast"/>
        <w:ind w:left="1134" w:hanging="425"/>
        <w:rPr>
          <w:rFonts w:ascii="Arial" w:hAnsi="Arial" w:cs="Arial"/>
          <w:spacing w:val="-3"/>
          <w:sz w:val="24"/>
          <w:szCs w:val="24"/>
        </w:rPr>
      </w:pPr>
      <w:r w:rsidRPr="00EA3357">
        <w:rPr>
          <w:rFonts w:ascii="Arial" w:hAnsi="Arial" w:cs="Arial"/>
          <w:spacing w:val="-3"/>
          <w:sz w:val="24"/>
          <w:szCs w:val="24"/>
        </w:rPr>
        <w:t xml:space="preserve">the suitability of financial and other related management </w:t>
      </w:r>
      <w:proofErr w:type="gramStart"/>
      <w:r w:rsidRPr="00EA3357">
        <w:rPr>
          <w:rFonts w:ascii="Arial" w:hAnsi="Arial" w:cs="Arial"/>
          <w:spacing w:val="-3"/>
          <w:sz w:val="24"/>
          <w:szCs w:val="24"/>
        </w:rPr>
        <w:t>data;</w:t>
      </w:r>
      <w:proofErr w:type="gramEnd"/>
    </w:p>
    <w:p w14:paraId="2303ECB3" w14:textId="77777777" w:rsidR="00527160" w:rsidRPr="00EA3357" w:rsidRDefault="00527160">
      <w:pPr>
        <w:tabs>
          <w:tab w:val="left" w:pos="-720"/>
          <w:tab w:val="left" w:pos="0"/>
          <w:tab w:val="left" w:pos="630"/>
          <w:tab w:val="left" w:pos="720"/>
          <w:tab w:val="num" w:pos="1134"/>
          <w:tab w:val="left" w:pos="1170"/>
        </w:tabs>
        <w:suppressAutoHyphens/>
        <w:spacing w:line="240" w:lineRule="atLeast"/>
        <w:rPr>
          <w:rFonts w:ascii="Arial" w:hAnsi="Arial" w:cs="Arial"/>
          <w:spacing w:val="-3"/>
          <w:sz w:val="24"/>
          <w:szCs w:val="24"/>
        </w:rPr>
      </w:pPr>
    </w:p>
    <w:p w14:paraId="689C419A" w14:textId="77777777" w:rsidR="00527160" w:rsidRPr="00EA3357" w:rsidRDefault="00527160" w:rsidP="00EF0B29">
      <w:pPr>
        <w:widowControl/>
        <w:numPr>
          <w:ilvl w:val="0"/>
          <w:numId w:val="16"/>
        </w:numPr>
        <w:tabs>
          <w:tab w:val="left" w:pos="-720"/>
          <w:tab w:val="left" w:pos="0"/>
          <w:tab w:val="left" w:pos="630"/>
          <w:tab w:val="left" w:pos="720"/>
          <w:tab w:val="num" w:pos="1134"/>
          <w:tab w:val="left" w:pos="1170"/>
        </w:tabs>
        <w:suppressAutoHyphens/>
        <w:spacing w:line="240" w:lineRule="atLeast"/>
        <w:ind w:left="1134" w:hanging="425"/>
        <w:rPr>
          <w:rFonts w:ascii="Arial" w:hAnsi="Arial" w:cs="Arial"/>
          <w:spacing w:val="-3"/>
          <w:sz w:val="24"/>
          <w:szCs w:val="24"/>
        </w:rPr>
      </w:pPr>
      <w:r w:rsidRPr="00EA3357">
        <w:rPr>
          <w:rFonts w:ascii="Arial" w:hAnsi="Arial" w:cs="Arial"/>
          <w:spacing w:val="-3"/>
          <w:sz w:val="24"/>
          <w:szCs w:val="24"/>
        </w:rPr>
        <w:t>the extent to which the Trust’s assets and interests are accounted for and safeguarded from loss of any kind, arising from:</w:t>
      </w:r>
    </w:p>
    <w:p w14:paraId="4D8DA216" w14:textId="77777777" w:rsidR="00527160" w:rsidRPr="00EA3357" w:rsidRDefault="00527160">
      <w:pPr>
        <w:tabs>
          <w:tab w:val="left" w:pos="-720"/>
          <w:tab w:val="left" w:pos="0"/>
          <w:tab w:val="left" w:pos="630"/>
          <w:tab w:val="left" w:pos="720"/>
        </w:tabs>
        <w:suppressAutoHyphens/>
        <w:spacing w:line="240" w:lineRule="atLeast"/>
        <w:ind w:left="720" w:hanging="720"/>
        <w:jc w:val="both"/>
        <w:rPr>
          <w:rFonts w:ascii="Arial" w:hAnsi="Arial" w:cs="Arial"/>
          <w:spacing w:val="-3"/>
          <w:sz w:val="24"/>
          <w:szCs w:val="24"/>
        </w:rPr>
      </w:pPr>
    </w:p>
    <w:p w14:paraId="4D900A78" w14:textId="77777777" w:rsidR="00527160" w:rsidRPr="00EA3357" w:rsidRDefault="00527160">
      <w:pPr>
        <w:tabs>
          <w:tab w:val="left" w:pos="-720"/>
          <w:tab w:val="left" w:pos="0"/>
          <w:tab w:val="left" w:pos="630"/>
          <w:tab w:val="left" w:pos="720"/>
        </w:tabs>
        <w:suppressAutoHyphens/>
        <w:spacing w:line="240" w:lineRule="atLeast"/>
        <w:ind w:left="1134"/>
        <w:jc w:val="both"/>
        <w:rPr>
          <w:rFonts w:ascii="Arial" w:hAnsi="Arial" w:cs="Arial"/>
          <w:spacing w:val="-3"/>
          <w:sz w:val="24"/>
          <w:szCs w:val="24"/>
        </w:rPr>
      </w:pPr>
      <w:r w:rsidRPr="00EA3357">
        <w:rPr>
          <w:rFonts w:ascii="Arial" w:hAnsi="Arial" w:cs="Arial"/>
          <w:spacing w:val="-3"/>
          <w:sz w:val="24"/>
          <w:szCs w:val="24"/>
        </w:rPr>
        <w:t>(i)</w:t>
      </w:r>
      <w:r w:rsidRPr="00EA3357">
        <w:rPr>
          <w:rFonts w:ascii="Arial" w:hAnsi="Arial" w:cs="Arial"/>
          <w:spacing w:val="-3"/>
          <w:sz w:val="24"/>
          <w:szCs w:val="24"/>
        </w:rPr>
        <w:tab/>
        <w:t xml:space="preserve"> fraud and other offences,</w:t>
      </w:r>
    </w:p>
    <w:p w14:paraId="29EE8DB0" w14:textId="77777777" w:rsidR="00527160" w:rsidRPr="00EA3357" w:rsidRDefault="00527160">
      <w:pPr>
        <w:tabs>
          <w:tab w:val="left" w:pos="-720"/>
          <w:tab w:val="left" w:pos="0"/>
          <w:tab w:val="left" w:pos="630"/>
          <w:tab w:val="left" w:pos="720"/>
        </w:tabs>
        <w:suppressAutoHyphens/>
        <w:spacing w:line="240" w:lineRule="atLeast"/>
        <w:ind w:left="1134"/>
        <w:jc w:val="both"/>
        <w:rPr>
          <w:rFonts w:ascii="Arial" w:hAnsi="Arial" w:cs="Arial"/>
          <w:spacing w:val="-3"/>
          <w:sz w:val="24"/>
          <w:szCs w:val="24"/>
        </w:rPr>
      </w:pPr>
      <w:r w:rsidRPr="00EA3357">
        <w:rPr>
          <w:rFonts w:ascii="Arial" w:hAnsi="Arial" w:cs="Arial"/>
          <w:spacing w:val="-3"/>
          <w:sz w:val="24"/>
          <w:szCs w:val="24"/>
        </w:rPr>
        <w:t>(ii)</w:t>
      </w:r>
      <w:r w:rsidRPr="00EA3357">
        <w:rPr>
          <w:rFonts w:ascii="Arial" w:hAnsi="Arial" w:cs="Arial"/>
          <w:spacing w:val="-3"/>
          <w:sz w:val="24"/>
          <w:szCs w:val="24"/>
        </w:rPr>
        <w:tab/>
        <w:t xml:space="preserve"> waste, extravagance, inefficient administration,</w:t>
      </w:r>
    </w:p>
    <w:p w14:paraId="3FBE6896" w14:textId="77777777" w:rsidR="00527160" w:rsidRPr="00EA3357" w:rsidRDefault="00527160">
      <w:pPr>
        <w:tabs>
          <w:tab w:val="left" w:pos="-720"/>
          <w:tab w:val="left" w:pos="0"/>
          <w:tab w:val="left" w:pos="630"/>
          <w:tab w:val="left" w:pos="720"/>
        </w:tabs>
        <w:suppressAutoHyphens/>
        <w:spacing w:line="240" w:lineRule="atLeast"/>
        <w:ind w:left="1134"/>
        <w:jc w:val="both"/>
        <w:rPr>
          <w:rFonts w:ascii="Arial" w:hAnsi="Arial" w:cs="Arial"/>
          <w:spacing w:val="-3"/>
          <w:sz w:val="24"/>
          <w:szCs w:val="24"/>
        </w:rPr>
      </w:pPr>
      <w:r w:rsidRPr="00EA3357">
        <w:rPr>
          <w:rFonts w:ascii="Arial" w:hAnsi="Arial" w:cs="Arial"/>
          <w:spacing w:val="-3"/>
          <w:sz w:val="24"/>
          <w:szCs w:val="24"/>
        </w:rPr>
        <w:t>(iii) poor value for money or other causes.</w:t>
      </w:r>
    </w:p>
    <w:p w14:paraId="06BF1F8F" w14:textId="77777777" w:rsidR="00527160" w:rsidRPr="00EA3357" w:rsidRDefault="00527160" w:rsidP="00B07B74">
      <w:pPr>
        <w:tabs>
          <w:tab w:val="left" w:pos="-720"/>
          <w:tab w:val="left" w:pos="0"/>
          <w:tab w:val="left" w:pos="630"/>
          <w:tab w:val="left" w:pos="720"/>
        </w:tabs>
        <w:suppressAutoHyphens/>
        <w:spacing w:line="240" w:lineRule="atLeast"/>
        <w:jc w:val="both"/>
        <w:rPr>
          <w:rFonts w:ascii="Arial" w:hAnsi="Arial" w:cs="Arial"/>
          <w:b/>
          <w:spacing w:val="-3"/>
          <w:sz w:val="24"/>
          <w:szCs w:val="24"/>
        </w:rPr>
      </w:pPr>
    </w:p>
    <w:p w14:paraId="6D2A54FD" w14:textId="77777777" w:rsidR="00527160" w:rsidRPr="00EA3357" w:rsidRDefault="00527160">
      <w:pPr>
        <w:tabs>
          <w:tab w:val="left" w:pos="-2250"/>
          <w:tab w:val="left" w:pos="-720"/>
          <w:tab w:val="left" w:pos="0"/>
          <w:tab w:val="left" w:pos="720"/>
        </w:tabs>
        <w:suppressAutoHyphens/>
        <w:spacing w:line="240" w:lineRule="atLeast"/>
        <w:ind w:left="720" w:hanging="720"/>
        <w:jc w:val="both"/>
        <w:rPr>
          <w:rFonts w:ascii="Arial" w:hAnsi="Arial" w:cs="Arial"/>
          <w:spacing w:val="-3"/>
          <w:sz w:val="24"/>
          <w:szCs w:val="24"/>
        </w:rPr>
      </w:pPr>
      <w:r w:rsidRPr="00EA3357">
        <w:rPr>
          <w:rFonts w:ascii="Arial" w:hAnsi="Arial" w:cs="Arial"/>
          <w:b/>
          <w:spacing w:val="-3"/>
          <w:sz w:val="24"/>
          <w:szCs w:val="24"/>
        </w:rPr>
        <w:t>2.3.2</w:t>
      </w:r>
      <w:r w:rsidRPr="00EA3357">
        <w:rPr>
          <w:rFonts w:ascii="Arial" w:hAnsi="Arial" w:cs="Arial"/>
          <w:b/>
          <w:spacing w:val="-3"/>
          <w:sz w:val="24"/>
          <w:szCs w:val="24"/>
        </w:rPr>
        <w:tab/>
      </w:r>
      <w:r w:rsidRPr="00EA3357">
        <w:rPr>
          <w:rFonts w:ascii="Arial" w:hAnsi="Arial" w:cs="Arial"/>
          <w:spacing w:val="-3"/>
          <w:sz w:val="24"/>
          <w:szCs w:val="24"/>
        </w:rPr>
        <w:t>Whenever any matter arises which involves, or is thought to involve, irregularities concerning cash, stores, or other property or any suspected irregularity in the exercise of any function of a pecuniary nature, the Director of Finance must be notified immediately, who shall in turn notify the Trust’s Local Counter Fraud Specialist.</w:t>
      </w:r>
    </w:p>
    <w:p w14:paraId="0C0B55EA" w14:textId="77777777" w:rsidR="00527160" w:rsidRPr="00EA3357" w:rsidRDefault="00527160">
      <w:pPr>
        <w:tabs>
          <w:tab w:val="left" w:pos="-720"/>
          <w:tab w:val="left" w:pos="0"/>
          <w:tab w:val="left" w:pos="630"/>
          <w:tab w:val="left" w:pos="720"/>
        </w:tabs>
        <w:suppressAutoHyphens/>
        <w:spacing w:line="240" w:lineRule="atLeast"/>
        <w:ind w:left="720" w:hanging="720"/>
        <w:jc w:val="both"/>
        <w:rPr>
          <w:rFonts w:ascii="Arial" w:hAnsi="Arial" w:cs="Arial"/>
          <w:b/>
          <w:spacing w:val="-3"/>
          <w:sz w:val="24"/>
          <w:szCs w:val="24"/>
        </w:rPr>
      </w:pPr>
    </w:p>
    <w:p w14:paraId="29EBA9FB" w14:textId="77777777" w:rsidR="00527160" w:rsidRPr="00EA3357" w:rsidRDefault="00527160">
      <w:pPr>
        <w:tabs>
          <w:tab w:val="left" w:pos="-720"/>
          <w:tab w:val="left" w:pos="0"/>
          <w:tab w:val="left" w:pos="720"/>
        </w:tabs>
        <w:suppressAutoHyphens/>
        <w:spacing w:line="240" w:lineRule="atLeast"/>
        <w:ind w:left="720" w:hanging="720"/>
        <w:jc w:val="both"/>
        <w:rPr>
          <w:rFonts w:ascii="Arial" w:hAnsi="Arial" w:cs="Arial"/>
          <w:spacing w:val="-3"/>
          <w:sz w:val="24"/>
          <w:szCs w:val="24"/>
        </w:rPr>
      </w:pPr>
      <w:r w:rsidRPr="00EA3357">
        <w:rPr>
          <w:rFonts w:ascii="Arial" w:hAnsi="Arial" w:cs="Arial"/>
          <w:b/>
          <w:spacing w:val="-3"/>
          <w:sz w:val="24"/>
          <w:szCs w:val="24"/>
        </w:rPr>
        <w:t>2.3.3</w:t>
      </w:r>
      <w:r w:rsidRPr="00EA3357">
        <w:rPr>
          <w:rFonts w:ascii="Arial" w:hAnsi="Arial" w:cs="Arial"/>
          <w:spacing w:val="-3"/>
          <w:sz w:val="24"/>
          <w:szCs w:val="24"/>
        </w:rPr>
        <w:tab/>
        <w:t xml:space="preserve">The Head of Internal Audit will normally attend </w:t>
      </w:r>
      <w:r w:rsidR="00C3264D" w:rsidRPr="00EA3357">
        <w:rPr>
          <w:rFonts w:ascii="Arial" w:hAnsi="Arial" w:cs="Arial"/>
          <w:spacing w:val="-3"/>
          <w:sz w:val="24"/>
          <w:szCs w:val="24"/>
        </w:rPr>
        <w:t>Audit and Risk Committee</w:t>
      </w:r>
      <w:r w:rsidRPr="00EA3357">
        <w:rPr>
          <w:rFonts w:ascii="Arial" w:hAnsi="Arial" w:cs="Arial"/>
          <w:spacing w:val="-3"/>
          <w:sz w:val="24"/>
          <w:szCs w:val="24"/>
        </w:rPr>
        <w:t xml:space="preserve"> meetings and has a right of access to all </w:t>
      </w:r>
      <w:r w:rsidR="00C3264D" w:rsidRPr="00EA3357">
        <w:rPr>
          <w:rFonts w:ascii="Arial" w:hAnsi="Arial" w:cs="Arial"/>
          <w:spacing w:val="-3"/>
          <w:sz w:val="24"/>
          <w:szCs w:val="24"/>
        </w:rPr>
        <w:t>Audit and Risk Committee</w:t>
      </w:r>
      <w:r w:rsidRPr="00EA3357">
        <w:rPr>
          <w:rFonts w:ascii="Arial" w:hAnsi="Arial" w:cs="Arial"/>
          <w:spacing w:val="-3"/>
          <w:sz w:val="24"/>
          <w:szCs w:val="24"/>
        </w:rPr>
        <w:t xml:space="preserve"> members, the Chair and Chief Executive of the Trust.</w:t>
      </w:r>
    </w:p>
    <w:p w14:paraId="50E4CFF5" w14:textId="77777777" w:rsidR="00527160" w:rsidRPr="00EA3357" w:rsidRDefault="00527160">
      <w:pPr>
        <w:tabs>
          <w:tab w:val="left" w:pos="-720"/>
          <w:tab w:val="left" w:pos="0"/>
          <w:tab w:val="left" w:pos="630"/>
          <w:tab w:val="left" w:pos="720"/>
        </w:tabs>
        <w:suppressAutoHyphens/>
        <w:spacing w:line="240" w:lineRule="atLeast"/>
        <w:ind w:left="720" w:hanging="720"/>
        <w:jc w:val="both"/>
        <w:rPr>
          <w:rFonts w:ascii="Arial" w:hAnsi="Arial" w:cs="Arial"/>
          <w:spacing w:val="-3"/>
          <w:sz w:val="24"/>
          <w:szCs w:val="24"/>
        </w:rPr>
      </w:pPr>
    </w:p>
    <w:p w14:paraId="750AD8AC" w14:textId="77777777" w:rsidR="00527160" w:rsidRPr="00EA3357" w:rsidRDefault="00527160">
      <w:pPr>
        <w:tabs>
          <w:tab w:val="left" w:pos="-720"/>
          <w:tab w:val="left" w:pos="0"/>
          <w:tab w:val="left" w:pos="720"/>
        </w:tabs>
        <w:suppressAutoHyphens/>
        <w:spacing w:line="240" w:lineRule="atLeast"/>
        <w:ind w:left="720" w:hanging="720"/>
        <w:jc w:val="both"/>
        <w:rPr>
          <w:rFonts w:ascii="Arial" w:hAnsi="Arial" w:cs="Arial"/>
          <w:spacing w:val="-3"/>
          <w:sz w:val="24"/>
          <w:szCs w:val="24"/>
        </w:rPr>
      </w:pPr>
      <w:r w:rsidRPr="00EA3357">
        <w:rPr>
          <w:rFonts w:ascii="Arial" w:hAnsi="Arial" w:cs="Arial"/>
          <w:b/>
          <w:spacing w:val="-3"/>
          <w:sz w:val="24"/>
          <w:szCs w:val="24"/>
        </w:rPr>
        <w:t>2.3.4</w:t>
      </w:r>
      <w:r w:rsidRPr="00EA3357">
        <w:rPr>
          <w:rFonts w:ascii="Arial" w:hAnsi="Arial" w:cs="Arial"/>
          <w:spacing w:val="-3"/>
          <w:sz w:val="24"/>
          <w:szCs w:val="24"/>
        </w:rPr>
        <w:tab/>
        <w:t xml:space="preserve">The Head of Internal Audit shall report to the Director of Finance who shall refer audit reports to the appropriate officers designated by the Chief Executive. </w:t>
      </w:r>
    </w:p>
    <w:p w14:paraId="3C272330" w14:textId="6BFA8928" w:rsidR="00D5099D" w:rsidRPr="00EA3357" w:rsidRDefault="00D5099D">
      <w:pPr>
        <w:tabs>
          <w:tab w:val="left" w:pos="-1440"/>
          <w:tab w:val="left" w:pos="-720"/>
          <w:tab w:val="left" w:pos="0"/>
          <w:tab w:val="left" w:pos="720"/>
          <w:tab w:val="left" w:pos="1080"/>
          <w:tab w:val="left" w:pos="1440"/>
          <w:tab w:val="left" w:pos="2160"/>
        </w:tabs>
        <w:suppressAutoHyphens/>
        <w:ind w:left="1287" w:hanging="720"/>
        <w:jc w:val="both"/>
        <w:rPr>
          <w:rFonts w:ascii="Arial" w:hAnsi="Arial" w:cs="Arial"/>
          <w:b/>
          <w:spacing w:val="-2"/>
          <w:sz w:val="24"/>
          <w:szCs w:val="24"/>
        </w:rPr>
      </w:pPr>
    </w:p>
    <w:p w14:paraId="447DC712" w14:textId="77777777" w:rsidR="00527160" w:rsidRPr="0047201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472010">
        <w:rPr>
          <w:rFonts w:ascii="Arial" w:hAnsi="Arial" w:cs="Arial"/>
          <w:b/>
          <w:spacing w:val="-2"/>
          <w:sz w:val="24"/>
          <w:szCs w:val="24"/>
        </w:rPr>
        <w:t>2.4</w:t>
      </w:r>
      <w:r w:rsidRPr="00472010">
        <w:rPr>
          <w:rFonts w:ascii="Arial" w:hAnsi="Arial" w:cs="Arial"/>
          <w:b/>
          <w:spacing w:val="-2"/>
          <w:sz w:val="24"/>
          <w:szCs w:val="24"/>
        </w:rPr>
        <w:tab/>
        <w:t>THE ROLE OF EXTERNAL AUDIT</w:t>
      </w:r>
      <w:r w:rsidRPr="00472010">
        <w:rPr>
          <w:rFonts w:ascii="Arial" w:hAnsi="Arial" w:cs="Arial"/>
          <w:spacing w:val="-2"/>
          <w:sz w:val="24"/>
          <w:szCs w:val="24"/>
        </w:rPr>
        <w:t xml:space="preserve"> </w:t>
      </w:r>
    </w:p>
    <w:p w14:paraId="284AE731" w14:textId="77777777" w:rsidR="00527160" w:rsidRPr="0047201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472010">
        <w:rPr>
          <w:rFonts w:ascii="Arial" w:hAnsi="Arial" w:cs="Arial"/>
          <w:spacing w:val="-2"/>
          <w:sz w:val="24"/>
          <w:szCs w:val="24"/>
        </w:rPr>
        <w:tab/>
        <w:t xml:space="preserve"> </w:t>
      </w:r>
    </w:p>
    <w:p w14:paraId="5C93FA9F" w14:textId="77777777" w:rsidR="00C62549" w:rsidRPr="00472010" w:rsidRDefault="00527160" w:rsidP="00706848">
      <w:pPr>
        <w:pStyle w:val="BodyText2"/>
        <w:ind w:left="709" w:hanging="709"/>
        <w:rPr>
          <w:rFonts w:ascii="Arial" w:hAnsi="Arial" w:cs="Arial"/>
          <w:b w:val="0"/>
          <w:szCs w:val="24"/>
        </w:rPr>
      </w:pPr>
      <w:r w:rsidRPr="00472010">
        <w:rPr>
          <w:rFonts w:ascii="Arial" w:hAnsi="Arial" w:cs="Arial"/>
          <w:szCs w:val="24"/>
        </w:rPr>
        <w:t>2.4.1</w:t>
      </w:r>
      <w:r w:rsidRPr="00472010">
        <w:rPr>
          <w:rFonts w:ascii="Arial" w:hAnsi="Arial" w:cs="Arial"/>
          <w:szCs w:val="24"/>
        </w:rPr>
        <w:tab/>
      </w:r>
      <w:r w:rsidR="00C62549" w:rsidRPr="00472010">
        <w:rPr>
          <w:rFonts w:ascii="Arial" w:hAnsi="Arial" w:cs="Arial"/>
          <w:b w:val="0"/>
          <w:szCs w:val="24"/>
        </w:rPr>
        <w:t>Th</w:t>
      </w:r>
      <w:r w:rsidRPr="00472010">
        <w:rPr>
          <w:rFonts w:ascii="Arial" w:hAnsi="Arial" w:cs="Arial"/>
          <w:b w:val="0"/>
          <w:szCs w:val="24"/>
        </w:rPr>
        <w:t xml:space="preserve">e Trust’s external auditor is appointed by the </w:t>
      </w:r>
      <w:r w:rsidR="006C2354" w:rsidRPr="00472010">
        <w:rPr>
          <w:rFonts w:ascii="Arial" w:hAnsi="Arial" w:cs="Arial"/>
          <w:b w:val="0"/>
          <w:szCs w:val="24"/>
        </w:rPr>
        <w:t>Council of Governors</w:t>
      </w:r>
      <w:r w:rsidR="00F14882" w:rsidRPr="00472010">
        <w:rPr>
          <w:rFonts w:ascii="Arial" w:hAnsi="Arial" w:cs="Arial"/>
          <w:b w:val="0"/>
          <w:szCs w:val="24"/>
        </w:rPr>
        <w:t xml:space="preserve"> </w:t>
      </w:r>
      <w:r w:rsidRPr="00472010">
        <w:rPr>
          <w:rFonts w:ascii="Arial" w:hAnsi="Arial" w:cs="Arial"/>
          <w:b w:val="0"/>
          <w:szCs w:val="24"/>
        </w:rPr>
        <w:t xml:space="preserve">and is paid for by the Trust.  </w:t>
      </w:r>
      <w:r w:rsidR="00C62549" w:rsidRPr="00472010">
        <w:rPr>
          <w:rFonts w:ascii="Arial" w:hAnsi="Arial" w:cs="Arial"/>
          <w:b w:val="0"/>
          <w:szCs w:val="24"/>
        </w:rPr>
        <w:t xml:space="preserve">The Auditor must comply with the principles set out in the Audit Code for NHS Foundation Trusts </w:t>
      </w:r>
    </w:p>
    <w:p w14:paraId="34028BF7" w14:textId="77777777" w:rsidR="00C62549" w:rsidRPr="00472010" w:rsidRDefault="00C62549" w:rsidP="00706848">
      <w:pPr>
        <w:pStyle w:val="BodyText2"/>
        <w:rPr>
          <w:rFonts w:ascii="Arial" w:hAnsi="Arial" w:cs="Arial"/>
          <w:szCs w:val="24"/>
        </w:rPr>
      </w:pPr>
    </w:p>
    <w:p w14:paraId="60C05347" w14:textId="2E481B1B" w:rsidR="00FC5019" w:rsidRPr="006E4A98" w:rsidRDefault="00C62549" w:rsidP="00706848">
      <w:pPr>
        <w:pStyle w:val="BodyText2"/>
        <w:tabs>
          <w:tab w:val="left" w:pos="709"/>
        </w:tabs>
        <w:ind w:left="709" w:hanging="709"/>
        <w:rPr>
          <w:rFonts w:ascii="Arial" w:hAnsi="Arial" w:cs="Arial"/>
          <w:b w:val="0"/>
          <w:spacing w:val="-2"/>
          <w:szCs w:val="24"/>
        </w:rPr>
      </w:pPr>
      <w:r w:rsidRPr="00472010">
        <w:rPr>
          <w:rFonts w:ascii="Arial" w:hAnsi="Arial" w:cs="Arial"/>
          <w:szCs w:val="24"/>
        </w:rPr>
        <w:lastRenderedPageBreak/>
        <w:t>2.4</w:t>
      </w:r>
      <w:r w:rsidRPr="006E4A98">
        <w:rPr>
          <w:rFonts w:ascii="Arial" w:hAnsi="Arial" w:cs="Arial"/>
          <w:szCs w:val="24"/>
        </w:rPr>
        <w:t>.2</w:t>
      </w:r>
      <w:r w:rsidRPr="006E4A98">
        <w:rPr>
          <w:rFonts w:ascii="Arial" w:hAnsi="Arial" w:cs="Arial"/>
          <w:szCs w:val="24"/>
        </w:rPr>
        <w:tab/>
      </w:r>
      <w:r w:rsidR="00527160" w:rsidRPr="006E4A98">
        <w:rPr>
          <w:rFonts w:ascii="Arial" w:hAnsi="Arial" w:cs="Arial"/>
          <w:b w:val="0"/>
          <w:spacing w:val="-2"/>
          <w:szCs w:val="24"/>
        </w:rPr>
        <w:t xml:space="preserve">The </w:t>
      </w:r>
      <w:r w:rsidR="00F14882" w:rsidRPr="006E4A98">
        <w:rPr>
          <w:rFonts w:ascii="Arial" w:hAnsi="Arial" w:cs="Arial"/>
          <w:b w:val="0"/>
          <w:spacing w:val="-2"/>
          <w:szCs w:val="24"/>
        </w:rPr>
        <w:t xml:space="preserve">Governors </w:t>
      </w:r>
      <w:r w:rsidR="00527160" w:rsidRPr="006E4A98">
        <w:rPr>
          <w:rFonts w:ascii="Arial" w:hAnsi="Arial" w:cs="Arial"/>
          <w:b w:val="0"/>
          <w:spacing w:val="-2"/>
          <w:szCs w:val="24"/>
        </w:rPr>
        <w:t xml:space="preserve">must ensure that a </w:t>
      </w:r>
      <w:r w:rsidR="002F1F6F" w:rsidRPr="006E4A98">
        <w:rPr>
          <w:rFonts w:ascii="Arial" w:hAnsi="Arial" w:cs="Arial"/>
          <w:b w:val="0"/>
          <w:spacing w:val="-2"/>
          <w:szCs w:val="24"/>
        </w:rPr>
        <w:t>cost-effective</w:t>
      </w:r>
      <w:r w:rsidR="00527160" w:rsidRPr="006E4A98">
        <w:rPr>
          <w:rFonts w:ascii="Arial" w:hAnsi="Arial" w:cs="Arial"/>
          <w:b w:val="0"/>
          <w:spacing w:val="-2"/>
          <w:szCs w:val="24"/>
        </w:rPr>
        <w:t xml:space="preserve"> external audit service is provided and </w:t>
      </w:r>
      <w:r w:rsidR="00F14882" w:rsidRPr="006E4A98">
        <w:rPr>
          <w:rFonts w:ascii="Arial" w:hAnsi="Arial" w:cs="Arial"/>
          <w:b w:val="0"/>
          <w:spacing w:val="-2"/>
          <w:szCs w:val="24"/>
        </w:rPr>
        <w:t xml:space="preserve">periodically review arrangements </w:t>
      </w:r>
      <w:r w:rsidRPr="006E4A98">
        <w:rPr>
          <w:rFonts w:ascii="Arial" w:hAnsi="Arial" w:cs="Arial"/>
          <w:b w:val="0"/>
          <w:spacing w:val="-2"/>
          <w:szCs w:val="24"/>
        </w:rPr>
        <w:t xml:space="preserve">in conjunction with the </w:t>
      </w:r>
      <w:r w:rsidR="00C3264D" w:rsidRPr="006E4A98">
        <w:rPr>
          <w:rFonts w:ascii="Arial" w:hAnsi="Arial" w:cs="Arial"/>
          <w:b w:val="0"/>
          <w:spacing w:val="-2"/>
          <w:szCs w:val="24"/>
        </w:rPr>
        <w:t>Audit and Risk Committee</w:t>
      </w:r>
      <w:r w:rsidR="00F14882" w:rsidRPr="006E4A98">
        <w:rPr>
          <w:rFonts w:ascii="Arial" w:hAnsi="Arial" w:cs="Arial"/>
          <w:b w:val="0"/>
          <w:spacing w:val="-2"/>
          <w:szCs w:val="24"/>
        </w:rPr>
        <w:t xml:space="preserve">. </w:t>
      </w:r>
    </w:p>
    <w:p w14:paraId="4D47AEBF" w14:textId="77777777" w:rsidR="00FC5019" w:rsidRPr="006E4A98" w:rsidRDefault="00FC5019" w:rsidP="003C135A">
      <w:pPr>
        <w:widowControl/>
        <w:tabs>
          <w:tab w:val="left" w:pos="-1440"/>
          <w:tab w:val="left" w:pos="-720"/>
          <w:tab w:val="left" w:pos="0"/>
          <w:tab w:val="left" w:pos="720"/>
          <w:tab w:val="left" w:pos="1080"/>
          <w:tab w:val="left" w:pos="1440"/>
          <w:tab w:val="left" w:pos="1656"/>
          <w:tab w:val="left" w:pos="2160"/>
          <w:tab w:val="left" w:pos="2316"/>
          <w:tab w:val="left" w:pos="2880"/>
        </w:tabs>
        <w:suppressAutoHyphens/>
        <w:spacing w:line="240" w:lineRule="atLeast"/>
        <w:ind w:left="1287"/>
        <w:jc w:val="both"/>
        <w:rPr>
          <w:rFonts w:ascii="Arial" w:hAnsi="Arial" w:cs="Arial"/>
          <w:spacing w:val="-2"/>
          <w:sz w:val="24"/>
          <w:szCs w:val="24"/>
        </w:rPr>
      </w:pPr>
    </w:p>
    <w:p w14:paraId="5207BB10" w14:textId="77777777" w:rsidR="00743752" w:rsidRPr="006E4A98" w:rsidRDefault="00527160" w:rsidP="00743752">
      <w:pPr>
        <w:tabs>
          <w:tab w:val="left" w:pos="-720"/>
          <w:tab w:val="left" w:pos="0"/>
          <w:tab w:val="left" w:pos="720"/>
          <w:tab w:val="left" w:pos="1656"/>
          <w:tab w:val="left" w:pos="2316"/>
          <w:tab w:val="left" w:pos="2880"/>
        </w:tabs>
        <w:suppressAutoHyphens/>
        <w:spacing w:line="240" w:lineRule="atLeast"/>
        <w:ind w:left="1287" w:hanging="1287"/>
        <w:jc w:val="both"/>
        <w:rPr>
          <w:rFonts w:ascii="Arial" w:hAnsi="Arial" w:cs="Arial"/>
          <w:b/>
          <w:spacing w:val="-2"/>
          <w:sz w:val="24"/>
          <w:szCs w:val="24"/>
        </w:rPr>
      </w:pPr>
      <w:r w:rsidRPr="006E4A98">
        <w:rPr>
          <w:rFonts w:ascii="Arial" w:hAnsi="Arial" w:cs="Arial"/>
          <w:b/>
          <w:spacing w:val="-2"/>
          <w:sz w:val="24"/>
          <w:szCs w:val="24"/>
        </w:rPr>
        <w:t>2.</w:t>
      </w:r>
      <w:r w:rsidR="00431B7C" w:rsidRPr="006E4A98">
        <w:rPr>
          <w:rFonts w:ascii="Arial" w:hAnsi="Arial" w:cs="Arial"/>
          <w:b/>
          <w:spacing w:val="-2"/>
          <w:sz w:val="24"/>
          <w:szCs w:val="24"/>
        </w:rPr>
        <w:t>5</w:t>
      </w:r>
      <w:r w:rsidRPr="006E4A98">
        <w:rPr>
          <w:rFonts w:ascii="Arial" w:hAnsi="Arial" w:cs="Arial"/>
          <w:spacing w:val="-2"/>
          <w:sz w:val="24"/>
          <w:szCs w:val="24"/>
        </w:rPr>
        <w:tab/>
      </w:r>
      <w:r w:rsidR="00743752" w:rsidRPr="006E4A98">
        <w:rPr>
          <w:rFonts w:ascii="Arial" w:hAnsi="Arial" w:cs="Arial"/>
          <w:b/>
          <w:spacing w:val="-2"/>
          <w:sz w:val="24"/>
          <w:szCs w:val="24"/>
        </w:rPr>
        <w:t xml:space="preserve">External Auditors for </w:t>
      </w:r>
      <w:r w:rsidR="00C3264D" w:rsidRPr="006E4A98">
        <w:rPr>
          <w:rFonts w:ascii="Arial" w:hAnsi="Arial" w:cs="Arial"/>
          <w:b/>
          <w:spacing w:val="-2"/>
          <w:sz w:val="24"/>
          <w:szCs w:val="24"/>
        </w:rPr>
        <w:t>non-Audit</w:t>
      </w:r>
      <w:r w:rsidR="00743752" w:rsidRPr="006E4A98">
        <w:rPr>
          <w:rFonts w:ascii="Arial" w:hAnsi="Arial" w:cs="Arial"/>
          <w:b/>
          <w:spacing w:val="-2"/>
          <w:sz w:val="24"/>
          <w:szCs w:val="24"/>
        </w:rPr>
        <w:t xml:space="preserve"> Services</w:t>
      </w:r>
    </w:p>
    <w:p w14:paraId="0DA04150" w14:textId="77777777" w:rsidR="00431B7C" w:rsidRPr="006E4A98" w:rsidRDefault="00431B7C" w:rsidP="00743752">
      <w:pPr>
        <w:tabs>
          <w:tab w:val="left" w:pos="-720"/>
          <w:tab w:val="left" w:pos="0"/>
          <w:tab w:val="left" w:pos="720"/>
          <w:tab w:val="left" w:pos="1656"/>
          <w:tab w:val="left" w:pos="2316"/>
          <w:tab w:val="left" w:pos="2880"/>
        </w:tabs>
        <w:suppressAutoHyphens/>
        <w:spacing w:line="240" w:lineRule="atLeast"/>
        <w:ind w:left="1287" w:hanging="1287"/>
        <w:jc w:val="both"/>
        <w:rPr>
          <w:rFonts w:ascii="Arial" w:hAnsi="Arial" w:cs="Arial"/>
          <w:b/>
          <w:spacing w:val="-2"/>
          <w:sz w:val="24"/>
          <w:szCs w:val="24"/>
        </w:rPr>
      </w:pPr>
    </w:p>
    <w:p w14:paraId="57F64E23" w14:textId="29D315FA" w:rsidR="00743752" w:rsidRPr="006E4A98" w:rsidRDefault="00431B7C" w:rsidP="0036564D">
      <w:pPr>
        <w:pStyle w:val="BodyText2"/>
        <w:ind w:left="709" w:hanging="709"/>
        <w:rPr>
          <w:rFonts w:ascii="Arial" w:hAnsi="Arial" w:cs="Arial"/>
          <w:b w:val="0"/>
          <w:szCs w:val="24"/>
        </w:rPr>
      </w:pPr>
      <w:r w:rsidRPr="006E4A98">
        <w:rPr>
          <w:rFonts w:ascii="Arial" w:hAnsi="Arial" w:cs="Arial"/>
          <w:szCs w:val="24"/>
        </w:rPr>
        <w:t xml:space="preserve">2.5.1 </w:t>
      </w:r>
      <w:r w:rsidR="00743752" w:rsidRPr="006E4A98">
        <w:rPr>
          <w:rFonts w:ascii="Arial" w:hAnsi="Arial" w:cs="Arial"/>
          <w:b w:val="0"/>
          <w:szCs w:val="24"/>
        </w:rPr>
        <w:t xml:space="preserve">The independence and objectivity of the external auditors is an important element </w:t>
      </w:r>
      <w:r w:rsidRPr="006E4A98">
        <w:rPr>
          <w:rFonts w:ascii="Arial" w:hAnsi="Arial" w:cs="Arial"/>
          <w:b w:val="0"/>
          <w:szCs w:val="24"/>
        </w:rPr>
        <w:t xml:space="preserve">                     </w:t>
      </w:r>
      <w:r w:rsidR="00743752" w:rsidRPr="006E4A98">
        <w:rPr>
          <w:rFonts w:ascii="Arial" w:hAnsi="Arial" w:cs="Arial"/>
          <w:b w:val="0"/>
          <w:szCs w:val="24"/>
        </w:rPr>
        <w:t xml:space="preserve">supporting good governance within the Trust. </w:t>
      </w:r>
      <w:r w:rsidR="006C2127" w:rsidRPr="006E4A98">
        <w:rPr>
          <w:rFonts w:ascii="Arial" w:hAnsi="Arial" w:cs="Arial"/>
          <w:b w:val="0"/>
          <w:szCs w:val="24"/>
        </w:rPr>
        <w:t xml:space="preserve"> </w:t>
      </w:r>
      <w:r w:rsidR="00743752" w:rsidRPr="006E4A98">
        <w:rPr>
          <w:rFonts w:ascii="Arial" w:hAnsi="Arial" w:cs="Arial"/>
          <w:b w:val="0"/>
          <w:szCs w:val="24"/>
        </w:rPr>
        <w:t xml:space="preserve">The auditor should be, and should be seen to be, impartial and independent. </w:t>
      </w:r>
      <w:r w:rsidR="006C2127" w:rsidRPr="006E4A98">
        <w:rPr>
          <w:rFonts w:ascii="Arial" w:hAnsi="Arial" w:cs="Arial"/>
          <w:b w:val="0"/>
          <w:szCs w:val="24"/>
        </w:rPr>
        <w:t xml:space="preserve"> </w:t>
      </w:r>
      <w:r w:rsidR="00743752" w:rsidRPr="006E4A98">
        <w:rPr>
          <w:rFonts w:ascii="Arial" w:hAnsi="Arial" w:cs="Arial"/>
          <w:b w:val="0"/>
          <w:szCs w:val="24"/>
        </w:rPr>
        <w:t xml:space="preserve">Accordingly, the auditor should not carry out any other work for an audited body if that work would impair their independence in carrying out any of their statutory </w:t>
      </w:r>
      <w:r w:rsidR="002F1F6F" w:rsidRPr="006E4A98">
        <w:rPr>
          <w:rFonts w:ascii="Arial" w:hAnsi="Arial" w:cs="Arial"/>
          <w:b w:val="0"/>
          <w:szCs w:val="24"/>
        </w:rPr>
        <w:t>duties or</w:t>
      </w:r>
      <w:r w:rsidR="00743752" w:rsidRPr="006E4A98">
        <w:rPr>
          <w:rFonts w:ascii="Arial" w:hAnsi="Arial" w:cs="Arial"/>
          <w:b w:val="0"/>
          <w:szCs w:val="24"/>
        </w:rPr>
        <w:t xml:space="preserve"> might reasonably be perceived as doing so.</w:t>
      </w:r>
    </w:p>
    <w:p w14:paraId="1F2077C6" w14:textId="77777777" w:rsidR="00743752" w:rsidRPr="006E4A98" w:rsidRDefault="00743752" w:rsidP="00743752">
      <w:pPr>
        <w:autoSpaceDE w:val="0"/>
        <w:autoSpaceDN w:val="0"/>
        <w:adjustRightInd w:val="0"/>
        <w:jc w:val="both"/>
        <w:rPr>
          <w:rFonts w:ascii="Arial" w:hAnsi="Arial" w:cs="Arial"/>
          <w:spacing w:val="-3"/>
          <w:sz w:val="24"/>
          <w:szCs w:val="24"/>
        </w:rPr>
      </w:pPr>
    </w:p>
    <w:p w14:paraId="3B9F9F5A" w14:textId="77777777" w:rsidR="00743752" w:rsidRPr="006E4A98" w:rsidRDefault="009976C9" w:rsidP="00743752">
      <w:pPr>
        <w:jc w:val="both"/>
        <w:rPr>
          <w:rFonts w:ascii="Arial" w:hAnsi="Arial" w:cs="Arial"/>
          <w:spacing w:val="-3"/>
          <w:sz w:val="24"/>
          <w:szCs w:val="24"/>
        </w:rPr>
      </w:pPr>
      <w:r w:rsidRPr="006E4A98">
        <w:rPr>
          <w:rFonts w:ascii="Arial" w:hAnsi="Arial" w:cs="Arial"/>
          <w:b/>
          <w:spacing w:val="-3"/>
          <w:sz w:val="24"/>
          <w:szCs w:val="24"/>
        </w:rPr>
        <w:t>2.5</w:t>
      </w:r>
      <w:r w:rsidR="00743752" w:rsidRPr="006E4A98">
        <w:rPr>
          <w:rFonts w:ascii="Arial" w:hAnsi="Arial" w:cs="Arial"/>
          <w:b/>
          <w:spacing w:val="-3"/>
          <w:sz w:val="24"/>
          <w:szCs w:val="24"/>
        </w:rPr>
        <w:t>.2</w:t>
      </w:r>
      <w:r w:rsidR="00743752" w:rsidRPr="006E4A98">
        <w:rPr>
          <w:rFonts w:ascii="Arial" w:hAnsi="Arial" w:cs="Arial"/>
          <w:spacing w:val="-3"/>
          <w:sz w:val="24"/>
          <w:szCs w:val="24"/>
        </w:rPr>
        <w:t xml:space="preserve"> Prohibited non-audit services</w:t>
      </w:r>
    </w:p>
    <w:p w14:paraId="75B110EA" w14:textId="58217C06" w:rsidR="00743752" w:rsidRPr="006E4A98" w:rsidRDefault="00743752" w:rsidP="00431B7C">
      <w:pPr>
        <w:ind w:left="720"/>
        <w:jc w:val="both"/>
        <w:rPr>
          <w:rFonts w:ascii="Arial" w:hAnsi="Arial" w:cs="Arial"/>
          <w:spacing w:val="-3"/>
          <w:sz w:val="24"/>
          <w:szCs w:val="24"/>
        </w:rPr>
      </w:pPr>
      <w:r w:rsidRPr="006E4A98">
        <w:rPr>
          <w:rFonts w:ascii="Arial" w:hAnsi="Arial" w:cs="Arial"/>
          <w:spacing w:val="-3"/>
          <w:sz w:val="24"/>
          <w:szCs w:val="24"/>
        </w:rPr>
        <w:t xml:space="preserve">To ensure that the auditor’s independence and objectivity is not impaired it is important </w:t>
      </w:r>
      <w:r w:rsidR="00C3264D" w:rsidRPr="006E4A98">
        <w:rPr>
          <w:rFonts w:ascii="Arial" w:hAnsi="Arial" w:cs="Arial"/>
          <w:spacing w:val="-3"/>
          <w:sz w:val="24"/>
          <w:szCs w:val="24"/>
        </w:rPr>
        <w:t>the external</w:t>
      </w:r>
      <w:r w:rsidRPr="006E4A98">
        <w:rPr>
          <w:rFonts w:ascii="Arial" w:hAnsi="Arial" w:cs="Arial"/>
          <w:spacing w:val="-3"/>
          <w:sz w:val="24"/>
          <w:szCs w:val="24"/>
        </w:rPr>
        <w:t xml:space="preserve"> auditors do not</w:t>
      </w:r>
      <w:r w:rsidR="002F1F6F" w:rsidRPr="006E4A98">
        <w:rPr>
          <w:rFonts w:ascii="Arial" w:hAnsi="Arial" w:cs="Arial"/>
          <w:spacing w:val="-3"/>
          <w:sz w:val="24"/>
          <w:szCs w:val="24"/>
        </w:rPr>
        <w:t>:</w:t>
      </w:r>
    </w:p>
    <w:p w14:paraId="24E2DD51" w14:textId="77777777" w:rsidR="00743752" w:rsidRPr="006E4A98" w:rsidRDefault="00743752" w:rsidP="000E6EAE">
      <w:pPr>
        <w:pStyle w:val="ListParagraph"/>
        <w:widowControl/>
        <w:numPr>
          <w:ilvl w:val="0"/>
          <w:numId w:val="55"/>
        </w:numPr>
        <w:spacing w:after="200" w:line="276" w:lineRule="auto"/>
        <w:contextualSpacing/>
        <w:jc w:val="both"/>
        <w:rPr>
          <w:rFonts w:ascii="Arial" w:hAnsi="Arial" w:cs="Arial"/>
          <w:spacing w:val="-3"/>
          <w:sz w:val="24"/>
          <w:szCs w:val="24"/>
        </w:rPr>
      </w:pPr>
      <w:r w:rsidRPr="006E4A98">
        <w:rPr>
          <w:rFonts w:ascii="Arial" w:hAnsi="Arial" w:cs="Arial"/>
          <w:spacing w:val="-3"/>
          <w:sz w:val="24"/>
          <w:szCs w:val="24"/>
        </w:rPr>
        <w:t>Audit their own work</w:t>
      </w:r>
    </w:p>
    <w:p w14:paraId="2E512D17" w14:textId="77777777" w:rsidR="00743752" w:rsidRPr="006E4A98" w:rsidRDefault="00743752" w:rsidP="000E6EAE">
      <w:pPr>
        <w:pStyle w:val="ListParagraph"/>
        <w:widowControl/>
        <w:numPr>
          <w:ilvl w:val="0"/>
          <w:numId w:val="55"/>
        </w:numPr>
        <w:spacing w:after="200" w:line="276" w:lineRule="auto"/>
        <w:contextualSpacing/>
        <w:jc w:val="both"/>
        <w:rPr>
          <w:rFonts w:ascii="Arial" w:hAnsi="Arial" w:cs="Arial"/>
          <w:spacing w:val="-3"/>
          <w:sz w:val="24"/>
          <w:szCs w:val="24"/>
        </w:rPr>
      </w:pPr>
      <w:r w:rsidRPr="006E4A98">
        <w:rPr>
          <w:rFonts w:ascii="Arial" w:hAnsi="Arial" w:cs="Arial"/>
          <w:spacing w:val="-3"/>
          <w:sz w:val="24"/>
          <w:szCs w:val="24"/>
        </w:rPr>
        <w:t>Make management decisions on behalf of the Trust</w:t>
      </w:r>
    </w:p>
    <w:p w14:paraId="7B3B9BD3" w14:textId="77777777" w:rsidR="00743752" w:rsidRPr="006E4A98" w:rsidRDefault="00743752" w:rsidP="000E6EAE">
      <w:pPr>
        <w:pStyle w:val="ListParagraph"/>
        <w:widowControl/>
        <w:numPr>
          <w:ilvl w:val="0"/>
          <w:numId w:val="55"/>
        </w:numPr>
        <w:spacing w:after="200" w:line="276" w:lineRule="auto"/>
        <w:contextualSpacing/>
        <w:jc w:val="both"/>
        <w:rPr>
          <w:rFonts w:ascii="Arial" w:hAnsi="Arial" w:cs="Arial"/>
          <w:spacing w:val="-3"/>
          <w:sz w:val="24"/>
          <w:szCs w:val="24"/>
        </w:rPr>
      </w:pPr>
      <w:r w:rsidRPr="006E4A98">
        <w:rPr>
          <w:rFonts w:ascii="Arial" w:hAnsi="Arial" w:cs="Arial"/>
          <w:spacing w:val="-3"/>
          <w:sz w:val="24"/>
          <w:szCs w:val="24"/>
        </w:rPr>
        <w:t>Undertake activities which (potentially) result in conflicts of interest</w:t>
      </w:r>
    </w:p>
    <w:p w14:paraId="38D5F101" w14:textId="77777777" w:rsidR="00743752" w:rsidRPr="006E4A98" w:rsidRDefault="00743752" w:rsidP="000E6EAE">
      <w:pPr>
        <w:pStyle w:val="ListParagraph"/>
        <w:widowControl/>
        <w:numPr>
          <w:ilvl w:val="0"/>
          <w:numId w:val="55"/>
        </w:numPr>
        <w:spacing w:after="200" w:line="276" w:lineRule="auto"/>
        <w:contextualSpacing/>
        <w:jc w:val="both"/>
        <w:rPr>
          <w:rFonts w:ascii="Arial" w:hAnsi="Arial" w:cs="Arial"/>
          <w:spacing w:val="-3"/>
          <w:sz w:val="24"/>
          <w:szCs w:val="24"/>
        </w:rPr>
      </w:pPr>
      <w:r w:rsidRPr="006E4A98">
        <w:rPr>
          <w:rFonts w:ascii="Arial" w:hAnsi="Arial" w:cs="Arial"/>
          <w:spacing w:val="-3"/>
          <w:sz w:val="24"/>
          <w:szCs w:val="24"/>
        </w:rPr>
        <w:t>Act as advocates for the Trust</w:t>
      </w:r>
    </w:p>
    <w:p w14:paraId="028B76E1" w14:textId="77777777" w:rsidR="00743752" w:rsidRPr="006E4A98" w:rsidRDefault="00743752" w:rsidP="000E6EAE">
      <w:pPr>
        <w:pStyle w:val="ListParagraph"/>
        <w:widowControl/>
        <w:numPr>
          <w:ilvl w:val="0"/>
          <w:numId w:val="55"/>
        </w:numPr>
        <w:spacing w:after="200" w:line="276" w:lineRule="auto"/>
        <w:contextualSpacing/>
        <w:jc w:val="both"/>
        <w:rPr>
          <w:rFonts w:ascii="Arial" w:hAnsi="Arial" w:cs="Arial"/>
          <w:spacing w:val="-3"/>
          <w:sz w:val="24"/>
          <w:szCs w:val="24"/>
        </w:rPr>
      </w:pPr>
      <w:r w:rsidRPr="006E4A98">
        <w:rPr>
          <w:rFonts w:ascii="Arial" w:hAnsi="Arial" w:cs="Arial"/>
          <w:spacing w:val="-3"/>
          <w:sz w:val="24"/>
          <w:szCs w:val="24"/>
        </w:rPr>
        <w:t>Creating any threat to their independence</w:t>
      </w:r>
    </w:p>
    <w:p w14:paraId="33751AAF" w14:textId="11F8A12A" w:rsidR="002F1F6F" w:rsidRPr="006E4A98" w:rsidRDefault="00743752" w:rsidP="002F1F6F">
      <w:pPr>
        <w:ind w:left="360"/>
        <w:jc w:val="both"/>
        <w:rPr>
          <w:rFonts w:ascii="Arial" w:hAnsi="Arial" w:cs="Arial"/>
          <w:spacing w:val="-3"/>
          <w:sz w:val="24"/>
          <w:szCs w:val="24"/>
        </w:rPr>
      </w:pPr>
      <w:r w:rsidRPr="006E4A98">
        <w:rPr>
          <w:rFonts w:ascii="Arial" w:hAnsi="Arial" w:cs="Arial"/>
          <w:spacing w:val="-3"/>
          <w:sz w:val="24"/>
          <w:szCs w:val="24"/>
        </w:rPr>
        <w:t>Therefore, the Trust will apply the following prohibitions on non-audit work by the external auditor</w:t>
      </w:r>
      <w:r w:rsidR="002F1F6F" w:rsidRPr="006E4A98">
        <w:rPr>
          <w:rFonts w:ascii="Arial" w:hAnsi="Arial" w:cs="Arial"/>
          <w:spacing w:val="-3"/>
          <w:sz w:val="24"/>
          <w:szCs w:val="24"/>
        </w:rPr>
        <w:t>:</w:t>
      </w:r>
    </w:p>
    <w:p w14:paraId="5C7A8B49" w14:textId="77777777" w:rsidR="00743752" w:rsidRPr="006E4A98" w:rsidRDefault="00743752" w:rsidP="000E6EAE">
      <w:pPr>
        <w:pStyle w:val="ListParagraph"/>
        <w:widowControl/>
        <w:numPr>
          <w:ilvl w:val="0"/>
          <w:numId w:val="54"/>
        </w:numPr>
        <w:spacing w:after="200" w:line="276" w:lineRule="auto"/>
        <w:contextualSpacing/>
        <w:jc w:val="both"/>
        <w:rPr>
          <w:rFonts w:ascii="Arial" w:hAnsi="Arial" w:cs="Arial"/>
          <w:spacing w:val="-3"/>
          <w:sz w:val="24"/>
          <w:szCs w:val="24"/>
        </w:rPr>
      </w:pPr>
      <w:r w:rsidRPr="006E4A98">
        <w:rPr>
          <w:rFonts w:ascii="Arial" w:hAnsi="Arial" w:cs="Arial"/>
          <w:spacing w:val="-3"/>
          <w:sz w:val="24"/>
          <w:szCs w:val="24"/>
        </w:rPr>
        <w:t>Providing any services specifically prohibited by UK law or supporting guidance</w:t>
      </w:r>
    </w:p>
    <w:p w14:paraId="643E5831" w14:textId="77777777" w:rsidR="00743752" w:rsidRPr="006E4A98" w:rsidRDefault="00743752" w:rsidP="000E6EAE">
      <w:pPr>
        <w:pStyle w:val="ListParagraph"/>
        <w:widowControl/>
        <w:numPr>
          <w:ilvl w:val="0"/>
          <w:numId w:val="54"/>
        </w:numPr>
        <w:spacing w:after="200" w:line="276" w:lineRule="auto"/>
        <w:contextualSpacing/>
        <w:jc w:val="both"/>
        <w:rPr>
          <w:rFonts w:ascii="Arial" w:hAnsi="Arial" w:cs="Arial"/>
          <w:spacing w:val="-3"/>
          <w:sz w:val="24"/>
          <w:szCs w:val="24"/>
        </w:rPr>
      </w:pPr>
      <w:r w:rsidRPr="006E4A98">
        <w:rPr>
          <w:rFonts w:ascii="Arial" w:hAnsi="Arial" w:cs="Arial"/>
          <w:spacing w:val="-3"/>
          <w:sz w:val="24"/>
          <w:szCs w:val="24"/>
        </w:rPr>
        <w:t>Work related to the accounting records and financial statements that will ultimately be subject to external audit</w:t>
      </w:r>
    </w:p>
    <w:p w14:paraId="46CA467D" w14:textId="77777777" w:rsidR="00743752" w:rsidRPr="006E4A98" w:rsidRDefault="00743752" w:rsidP="000E6EAE">
      <w:pPr>
        <w:pStyle w:val="ListParagraph"/>
        <w:widowControl/>
        <w:numPr>
          <w:ilvl w:val="0"/>
          <w:numId w:val="54"/>
        </w:numPr>
        <w:spacing w:after="200" w:line="276" w:lineRule="auto"/>
        <w:contextualSpacing/>
        <w:jc w:val="both"/>
        <w:rPr>
          <w:rFonts w:ascii="Arial" w:hAnsi="Arial" w:cs="Arial"/>
          <w:spacing w:val="-3"/>
          <w:sz w:val="24"/>
          <w:szCs w:val="24"/>
        </w:rPr>
      </w:pPr>
      <w:r w:rsidRPr="006E4A98">
        <w:rPr>
          <w:rFonts w:ascii="Arial" w:hAnsi="Arial" w:cs="Arial"/>
          <w:spacing w:val="-3"/>
          <w:sz w:val="24"/>
          <w:szCs w:val="24"/>
        </w:rPr>
        <w:t>Taxation assignments where there is no fixed fee or the fixed fee is greater than that allowed in this policy (see below)</w:t>
      </w:r>
    </w:p>
    <w:p w14:paraId="58FEF875" w14:textId="77777777" w:rsidR="00743752" w:rsidRPr="006E4A98" w:rsidRDefault="00743752" w:rsidP="000E6EAE">
      <w:pPr>
        <w:pStyle w:val="ListParagraph"/>
        <w:widowControl/>
        <w:numPr>
          <w:ilvl w:val="0"/>
          <w:numId w:val="54"/>
        </w:numPr>
        <w:spacing w:after="200" w:line="276" w:lineRule="auto"/>
        <w:contextualSpacing/>
        <w:jc w:val="both"/>
        <w:rPr>
          <w:rFonts w:ascii="Arial" w:hAnsi="Arial" w:cs="Arial"/>
          <w:spacing w:val="-3"/>
          <w:sz w:val="24"/>
          <w:szCs w:val="24"/>
        </w:rPr>
      </w:pPr>
      <w:r w:rsidRPr="006E4A98">
        <w:rPr>
          <w:rFonts w:ascii="Arial" w:hAnsi="Arial" w:cs="Arial"/>
          <w:spacing w:val="-3"/>
          <w:sz w:val="24"/>
          <w:szCs w:val="24"/>
        </w:rPr>
        <w:t>Internal audit services</w:t>
      </w:r>
    </w:p>
    <w:p w14:paraId="488E928B" w14:textId="77777777" w:rsidR="00743752" w:rsidRPr="006E4A98" w:rsidRDefault="00743752" w:rsidP="000E6EAE">
      <w:pPr>
        <w:pStyle w:val="ListParagraph"/>
        <w:widowControl/>
        <w:numPr>
          <w:ilvl w:val="0"/>
          <w:numId w:val="54"/>
        </w:numPr>
        <w:spacing w:after="200" w:line="276" w:lineRule="auto"/>
        <w:contextualSpacing/>
        <w:jc w:val="both"/>
        <w:rPr>
          <w:rFonts w:ascii="Arial" w:hAnsi="Arial" w:cs="Arial"/>
          <w:spacing w:val="-3"/>
          <w:sz w:val="24"/>
          <w:szCs w:val="24"/>
        </w:rPr>
      </w:pPr>
      <w:r w:rsidRPr="006E4A98">
        <w:rPr>
          <w:rFonts w:ascii="Arial" w:hAnsi="Arial" w:cs="Arial"/>
          <w:spacing w:val="-3"/>
          <w:sz w:val="24"/>
          <w:szCs w:val="24"/>
        </w:rPr>
        <w:t>Design/implementation of financial information technology systems</w:t>
      </w:r>
    </w:p>
    <w:p w14:paraId="2098C9DF" w14:textId="77777777" w:rsidR="00743752" w:rsidRPr="006E4A98" w:rsidRDefault="00743752" w:rsidP="000E6EAE">
      <w:pPr>
        <w:pStyle w:val="ListParagraph"/>
        <w:widowControl/>
        <w:numPr>
          <w:ilvl w:val="0"/>
          <w:numId w:val="54"/>
        </w:numPr>
        <w:spacing w:after="200" w:line="276" w:lineRule="auto"/>
        <w:contextualSpacing/>
        <w:jc w:val="both"/>
        <w:rPr>
          <w:rFonts w:ascii="Arial" w:hAnsi="Arial" w:cs="Arial"/>
          <w:spacing w:val="-3"/>
          <w:sz w:val="24"/>
          <w:szCs w:val="24"/>
        </w:rPr>
      </w:pPr>
      <w:r w:rsidRPr="006E4A98">
        <w:rPr>
          <w:rFonts w:ascii="Arial" w:hAnsi="Arial" w:cs="Arial"/>
          <w:spacing w:val="-3"/>
          <w:sz w:val="24"/>
          <w:szCs w:val="24"/>
        </w:rPr>
        <w:t>Valuations services where the valuation has a potentially material impact upon the Trust’s financial statements</w:t>
      </w:r>
    </w:p>
    <w:p w14:paraId="20852EA7" w14:textId="77777777" w:rsidR="00743752" w:rsidRPr="006E4A98" w:rsidRDefault="00743752" w:rsidP="000E6EAE">
      <w:pPr>
        <w:pStyle w:val="ListParagraph"/>
        <w:widowControl/>
        <w:numPr>
          <w:ilvl w:val="0"/>
          <w:numId w:val="54"/>
        </w:numPr>
        <w:spacing w:after="200" w:line="276" w:lineRule="auto"/>
        <w:contextualSpacing/>
        <w:jc w:val="both"/>
        <w:rPr>
          <w:rFonts w:ascii="Arial" w:hAnsi="Arial" w:cs="Arial"/>
          <w:spacing w:val="-3"/>
          <w:sz w:val="24"/>
          <w:szCs w:val="24"/>
        </w:rPr>
      </w:pPr>
      <w:r w:rsidRPr="006E4A98">
        <w:rPr>
          <w:rFonts w:ascii="Arial" w:hAnsi="Arial" w:cs="Arial"/>
          <w:spacing w:val="-3"/>
          <w:sz w:val="24"/>
          <w:szCs w:val="24"/>
        </w:rPr>
        <w:t>Legal and litigation support or advice where the outcome could have a potentially material impact upon the Trust’s financial statements</w:t>
      </w:r>
    </w:p>
    <w:p w14:paraId="305B90D0" w14:textId="77777777" w:rsidR="00743752" w:rsidRPr="006E4A98" w:rsidRDefault="00743752" w:rsidP="000E6EAE">
      <w:pPr>
        <w:pStyle w:val="ListParagraph"/>
        <w:widowControl/>
        <w:numPr>
          <w:ilvl w:val="0"/>
          <w:numId w:val="54"/>
        </w:numPr>
        <w:spacing w:after="200" w:line="276" w:lineRule="auto"/>
        <w:contextualSpacing/>
        <w:jc w:val="both"/>
        <w:rPr>
          <w:rFonts w:ascii="Arial" w:hAnsi="Arial" w:cs="Arial"/>
          <w:spacing w:val="-3"/>
          <w:sz w:val="24"/>
          <w:szCs w:val="24"/>
        </w:rPr>
      </w:pPr>
      <w:r w:rsidRPr="006E4A98">
        <w:rPr>
          <w:rFonts w:ascii="Arial" w:hAnsi="Arial" w:cs="Arial"/>
          <w:spacing w:val="-3"/>
          <w:sz w:val="24"/>
          <w:szCs w:val="24"/>
        </w:rPr>
        <w:t>Provision of senior recruitment services</w:t>
      </w:r>
    </w:p>
    <w:p w14:paraId="03F24342" w14:textId="179FDB4F" w:rsidR="00743752" w:rsidRPr="006E4A98" w:rsidRDefault="009976C9" w:rsidP="00743752">
      <w:pPr>
        <w:jc w:val="both"/>
        <w:rPr>
          <w:rFonts w:ascii="Arial" w:hAnsi="Arial" w:cs="Arial"/>
          <w:spacing w:val="-3"/>
          <w:sz w:val="24"/>
          <w:szCs w:val="24"/>
        </w:rPr>
      </w:pPr>
      <w:r w:rsidRPr="006E4A98">
        <w:rPr>
          <w:rFonts w:ascii="Arial" w:hAnsi="Arial" w:cs="Arial"/>
          <w:b/>
          <w:spacing w:val="-3"/>
          <w:sz w:val="24"/>
          <w:szCs w:val="24"/>
        </w:rPr>
        <w:t>2.5</w:t>
      </w:r>
      <w:r w:rsidR="000F2369" w:rsidRPr="006E4A98">
        <w:rPr>
          <w:rFonts w:ascii="Arial" w:hAnsi="Arial" w:cs="Arial"/>
          <w:b/>
          <w:spacing w:val="-3"/>
          <w:sz w:val="24"/>
          <w:szCs w:val="24"/>
        </w:rPr>
        <w:t xml:space="preserve">.3 </w:t>
      </w:r>
      <w:r w:rsidR="00743752" w:rsidRPr="006E4A98">
        <w:rPr>
          <w:rFonts w:ascii="Arial" w:hAnsi="Arial" w:cs="Arial"/>
          <w:spacing w:val="-3"/>
          <w:sz w:val="24"/>
          <w:szCs w:val="24"/>
        </w:rPr>
        <w:t>Permitted non-audit services</w:t>
      </w:r>
    </w:p>
    <w:p w14:paraId="6AAD131A" w14:textId="77777777" w:rsidR="002F1F6F" w:rsidRPr="006E4A98" w:rsidRDefault="002F1F6F" w:rsidP="00743752">
      <w:pPr>
        <w:jc w:val="both"/>
        <w:rPr>
          <w:rFonts w:ascii="Arial" w:hAnsi="Arial" w:cs="Arial"/>
          <w:spacing w:val="-3"/>
          <w:sz w:val="24"/>
          <w:szCs w:val="24"/>
        </w:rPr>
      </w:pPr>
    </w:p>
    <w:p w14:paraId="000AECBC" w14:textId="77777777" w:rsidR="00743752" w:rsidRPr="006E4A98" w:rsidRDefault="00743752" w:rsidP="00431B7C">
      <w:pPr>
        <w:ind w:left="720"/>
        <w:jc w:val="both"/>
        <w:rPr>
          <w:rFonts w:ascii="Arial" w:hAnsi="Arial" w:cs="Arial"/>
          <w:spacing w:val="-3"/>
          <w:sz w:val="24"/>
          <w:szCs w:val="24"/>
        </w:rPr>
      </w:pPr>
      <w:r w:rsidRPr="006E4A98">
        <w:rPr>
          <w:rFonts w:ascii="Arial" w:hAnsi="Arial" w:cs="Arial"/>
          <w:spacing w:val="-3"/>
          <w:sz w:val="24"/>
          <w:szCs w:val="24"/>
        </w:rPr>
        <w:t xml:space="preserve">Where the work is not disallowed under the previous paragraph the external auditors may be considered for individual assignments.  In the majority of cases such assignments will be subject to formal tendering procedures held in accordance with the Trust’s SFIs.  </w:t>
      </w:r>
    </w:p>
    <w:p w14:paraId="3E288CCA" w14:textId="77777777" w:rsidR="00743752" w:rsidRPr="006E4A98" w:rsidRDefault="00743752" w:rsidP="00743752">
      <w:pPr>
        <w:jc w:val="both"/>
        <w:rPr>
          <w:rFonts w:ascii="Arial" w:hAnsi="Arial" w:cs="Arial"/>
          <w:spacing w:val="-3"/>
          <w:sz w:val="24"/>
          <w:szCs w:val="24"/>
        </w:rPr>
      </w:pPr>
    </w:p>
    <w:p w14:paraId="34ADE678" w14:textId="782B810D" w:rsidR="00743752" w:rsidRPr="006E4A98" w:rsidRDefault="00743752" w:rsidP="00431B7C">
      <w:pPr>
        <w:ind w:left="720"/>
        <w:jc w:val="both"/>
        <w:rPr>
          <w:rFonts w:ascii="Arial" w:hAnsi="Arial" w:cs="Arial"/>
          <w:spacing w:val="-3"/>
          <w:sz w:val="24"/>
          <w:szCs w:val="24"/>
        </w:rPr>
      </w:pPr>
      <w:r w:rsidRPr="006E4A98">
        <w:rPr>
          <w:rFonts w:ascii="Arial" w:hAnsi="Arial" w:cs="Arial"/>
          <w:spacing w:val="-3"/>
          <w:sz w:val="24"/>
          <w:szCs w:val="24"/>
        </w:rPr>
        <w:t xml:space="preserve">In certain circumstances the external auditors’ detailed understanding of the Trust’s business may result in a recommendation from the Director of Finance to the </w:t>
      </w:r>
      <w:r w:rsidR="00C3264D" w:rsidRPr="006E4A98">
        <w:rPr>
          <w:rFonts w:ascii="Arial" w:hAnsi="Arial" w:cs="Arial"/>
          <w:spacing w:val="-3"/>
          <w:sz w:val="24"/>
          <w:szCs w:val="24"/>
        </w:rPr>
        <w:t>Audit and Risk Committee</w:t>
      </w:r>
      <w:r w:rsidRPr="006E4A98">
        <w:rPr>
          <w:rFonts w:ascii="Arial" w:hAnsi="Arial" w:cs="Arial"/>
          <w:spacing w:val="-3"/>
          <w:sz w:val="24"/>
          <w:szCs w:val="24"/>
        </w:rPr>
        <w:t xml:space="preserve"> for the external auditors to be retained to undertake a permitted non-audit exercise, rather than undertake a formal tendering procedure.  This may be, </w:t>
      </w:r>
      <w:r w:rsidR="00C3264D" w:rsidRPr="006E4A98">
        <w:rPr>
          <w:rFonts w:ascii="Arial" w:hAnsi="Arial" w:cs="Arial"/>
          <w:spacing w:val="-3"/>
          <w:sz w:val="24"/>
          <w:szCs w:val="24"/>
        </w:rPr>
        <w:t>e.g.</w:t>
      </w:r>
      <w:r w:rsidRPr="006E4A98">
        <w:rPr>
          <w:rFonts w:ascii="Arial" w:hAnsi="Arial" w:cs="Arial"/>
          <w:spacing w:val="-3"/>
          <w:sz w:val="24"/>
          <w:szCs w:val="24"/>
        </w:rPr>
        <w:t>, for reasons of efficiency, confidentiality or expert understanding of the Trust’s position.  These could include</w:t>
      </w:r>
      <w:r w:rsidR="002F1F6F" w:rsidRPr="006E4A98">
        <w:rPr>
          <w:rFonts w:ascii="Arial" w:hAnsi="Arial" w:cs="Arial"/>
          <w:spacing w:val="-3"/>
          <w:sz w:val="24"/>
          <w:szCs w:val="24"/>
        </w:rPr>
        <w:t>:</w:t>
      </w:r>
    </w:p>
    <w:p w14:paraId="0E6F5CD8" w14:textId="77777777" w:rsidR="00743752" w:rsidRPr="006E4A98" w:rsidRDefault="00743752" w:rsidP="000E6EAE">
      <w:pPr>
        <w:pStyle w:val="ListParagraph"/>
        <w:widowControl/>
        <w:numPr>
          <w:ilvl w:val="0"/>
          <w:numId w:val="56"/>
        </w:numPr>
        <w:spacing w:after="200" w:line="276" w:lineRule="auto"/>
        <w:contextualSpacing/>
        <w:jc w:val="both"/>
        <w:rPr>
          <w:rFonts w:ascii="Arial" w:hAnsi="Arial" w:cs="Arial"/>
          <w:spacing w:val="-3"/>
          <w:sz w:val="24"/>
          <w:szCs w:val="24"/>
        </w:rPr>
      </w:pPr>
      <w:r w:rsidRPr="006E4A98">
        <w:rPr>
          <w:rFonts w:ascii="Arial" w:hAnsi="Arial" w:cs="Arial"/>
          <w:spacing w:val="-3"/>
          <w:sz w:val="24"/>
          <w:szCs w:val="24"/>
        </w:rPr>
        <w:t>Advice on the preparation of financial information and the application of GAAP or training support for accounting projects and in relation to accounting standards</w:t>
      </w:r>
    </w:p>
    <w:p w14:paraId="61497660" w14:textId="77777777" w:rsidR="00743752" w:rsidRPr="006E4A98" w:rsidRDefault="00743752" w:rsidP="000E6EAE">
      <w:pPr>
        <w:pStyle w:val="ListParagraph"/>
        <w:widowControl/>
        <w:numPr>
          <w:ilvl w:val="0"/>
          <w:numId w:val="56"/>
        </w:numPr>
        <w:spacing w:after="200" w:line="276" w:lineRule="auto"/>
        <w:contextualSpacing/>
        <w:jc w:val="both"/>
        <w:rPr>
          <w:rFonts w:ascii="Arial" w:hAnsi="Arial" w:cs="Arial"/>
          <w:spacing w:val="-3"/>
          <w:sz w:val="24"/>
          <w:szCs w:val="24"/>
        </w:rPr>
      </w:pPr>
      <w:r w:rsidRPr="006E4A98">
        <w:rPr>
          <w:rFonts w:ascii="Arial" w:hAnsi="Arial" w:cs="Arial"/>
          <w:spacing w:val="-3"/>
          <w:sz w:val="24"/>
          <w:szCs w:val="24"/>
        </w:rPr>
        <w:t xml:space="preserve">Audit related services as defined in the APB Ethical Standard 5 (Revised) </w:t>
      </w:r>
    </w:p>
    <w:p w14:paraId="5A4F2BA6" w14:textId="5F542464" w:rsidR="000F2369" w:rsidRPr="006E4A98" w:rsidRDefault="00743752" w:rsidP="000E6EAE">
      <w:pPr>
        <w:pStyle w:val="ListParagraph"/>
        <w:widowControl/>
        <w:numPr>
          <w:ilvl w:val="0"/>
          <w:numId w:val="56"/>
        </w:numPr>
        <w:spacing w:after="200" w:line="276" w:lineRule="auto"/>
        <w:contextualSpacing/>
        <w:jc w:val="both"/>
        <w:rPr>
          <w:rFonts w:ascii="Arial" w:hAnsi="Arial" w:cs="Arial"/>
          <w:spacing w:val="-3"/>
          <w:sz w:val="24"/>
          <w:szCs w:val="24"/>
        </w:rPr>
      </w:pPr>
      <w:r w:rsidRPr="006E4A98">
        <w:rPr>
          <w:rFonts w:ascii="Arial" w:hAnsi="Arial" w:cs="Arial"/>
          <w:spacing w:val="-3"/>
          <w:sz w:val="24"/>
          <w:szCs w:val="24"/>
        </w:rPr>
        <w:lastRenderedPageBreak/>
        <w:t xml:space="preserve">Assistance in tax compliance activities and advice on recent developments and/or complex or </w:t>
      </w:r>
      <w:r w:rsidR="002F1F6F" w:rsidRPr="006E4A98">
        <w:rPr>
          <w:rFonts w:ascii="Arial" w:hAnsi="Arial" w:cs="Arial"/>
          <w:spacing w:val="-3"/>
          <w:sz w:val="24"/>
          <w:szCs w:val="24"/>
        </w:rPr>
        <w:t>high-risk</w:t>
      </w:r>
      <w:r w:rsidRPr="006E4A98">
        <w:rPr>
          <w:rFonts w:ascii="Arial" w:hAnsi="Arial" w:cs="Arial"/>
          <w:spacing w:val="-3"/>
          <w:sz w:val="24"/>
          <w:szCs w:val="24"/>
        </w:rPr>
        <w:t xml:space="preserve"> areas.</w:t>
      </w:r>
    </w:p>
    <w:p w14:paraId="2A4A52ED" w14:textId="77777777" w:rsidR="00743752" w:rsidRPr="006E4A98" w:rsidRDefault="00743752" w:rsidP="00431B7C">
      <w:pPr>
        <w:widowControl/>
        <w:spacing w:after="200" w:line="276" w:lineRule="auto"/>
        <w:ind w:left="720"/>
        <w:contextualSpacing/>
        <w:jc w:val="both"/>
        <w:rPr>
          <w:rFonts w:ascii="Arial" w:hAnsi="Arial" w:cs="Arial"/>
          <w:spacing w:val="-3"/>
          <w:sz w:val="24"/>
          <w:szCs w:val="24"/>
        </w:rPr>
      </w:pPr>
      <w:r w:rsidRPr="006E4A98">
        <w:rPr>
          <w:rFonts w:ascii="Arial" w:hAnsi="Arial" w:cs="Arial"/>
          <w:spacing w:val="-3"/>
          <w:sz w:val="24"/>
          <w:szCs w:val="24"/>
        </w:rPr>
        <w:t>Secondments between the external auditors and the Trust will also be acceptable for lower (sub-Board) position</w:t>
      </w:r>
      <w:r w:rsidR="00D76E9B" w:rsidRPr="006E4A98">
        <w:rPr>
          <w:rFonts w:ascii="Arial" w:hAnsi="Arial" w:cs="Arial"/>
          <w:spacing w:val="-3"/>
          <w:sz w:val="24"/>
          <w:szCs w:val="24"/>
        </w:rPr>
        <w:t>s</w:t>
      </w:r>
      <w:r w:rsidRPr="006E4A98">
        <w:rPr>
          <w:rFonts w:ascii="Arial" w:hAnsi="Arial" w:cs="Arial"/>
          <w:spacing w:val="-3"/>
          <w:sz w:val="24"/>
          <w:szCs w:val="24"/>
        </w:rPr>
        <w:t>.</w:t>
      </w:r>
    </w:p>
    <w:p w14:paraId="005C1CDA" w14:textId="77777777" w:rsidR="00743752" w:rsidRPr="006E4A98" w:rsidRDefault="00743752" w:rsidP="00743752">
      <w:pPr>
        <w:jc w:val="both"/>
        <w:rPr>
          <w:rFonts w:ascii="Arial" w:hAnsi="Arial" w:cs="Arial"/>
          <w:spacing w:val="-3"/>
          <w:sz w:val="24"/>
          <w:szCs w:val="24"/>
        </w:rPr>
      </w:pPr>
    </w:p>
    <w:p w14:paraId="68CB86FF" w14:textId="77777777" w:rsidR="00743752" w:rsidRPr="006E4A98" w:rsidRDefault="009976C9" w:rsidP="00F91C35">
      <w:pPr>
        <w:pStyle w:val="BodyText2"/>
        <w:ind w:left="709" w:hanging="709"/>
        <w:rPr>
          <w:rFonts w:ascii="Arial" w:hAnsi="Arial" w:cs="Arial"/>
          <w:b w:val="0"/>
          <w:szCs w:val="24"/>
        </w:rPr>
      </w:pPr>
      <w:r w:rsidRPr="006E4A98">
        <w:rPr>
          <w:rFonts w:ascii="Arial" w:hAnsi="Arial" w:cs="Arial"/>
          <w:szCs w:val="24"/>
        </w:rPr>
        <w:t>2.5</w:t>
      </w:r>
      <w:r w:rsidR="000F2369" w:rsidRPr="006E4A98">
        <w:rPr>
          <w:rFonts w:ascii="Arial" w:hAnsi="Arial" w:cs="Arial"/>
          <w:szCs w:val="24"/>
        </w:rPr>
        <w:t xml:space="preserve">.4 </w:t>
      </w:r>
      <w:r w:rsidR="00743752" w:rsidRPr="006E4A98">
        <w:rPr>
          <w:rFonts w:ascii="Arial" w:hAnsi="Arial" w:cs="Arial"/>
          <w:b w:val="0"/>
          <w:szCs w:val="24"/>
        </w:rPr>
        <w:t xml:space="preserve">There is no financial limit in any one financial year relating to non-audit assignments secured by external audit through competitive tendering procedures. Nonetheless, the potential for the compromising of independence and objectivity must always be considered.  Therefore, it will be the duty of the Director of Finance to draw the attention of the </w:t>
      </w:r>
      <w:r w:rsidR="00C3264D" w:rsidRPr="006E4A98">
        <w:rPr>
          <w:rFonts w:ascii="Arial" w:hAnsi="Arial" w:cs="Arial"/>
          <w:b w:val="0"/>
          <w:szCs w:val="24"/>
        </w:rPr>
        <w:t>Audit and Risk Committee</w:t>
      </w:r>
      <w:r w:rsidR="00743752" w:rsidRPr="006E4A98">
        <w:rPr>
          <w:rFonts w:ascii="Arial" w:hAnsi="Arial" w:cs="Arial"/>
          <w:b w:val="0"/>
          <w:szCs w:val="24"/>
        </w:rPr>
        <w:t xml:space="preserve"> if the external auditor is awarded non-audit work to a value equal to or greater than the value of the external audit contract in any one financial year.</w:t>
      </w:r>
    </w:p>
    <w:p w14:paraId="6306E07E" w14:textId="77777777" w:rsidR="00743752" w:rsidRPr="006E4A98" w:rsidRDefault="00743752" w:rsidP="00743752">
      <w:pPr>
        <w:jc w:val="both"/>
        <w:rPr>
          <w:rFonts w:ascii="Arial" w:hAnsi="Arial" w:cs="Arial"/>
          <w:spacing w:val="-3"/>
          <w:sz w:val="24"/>
          <w:szCs w:val="24"/>
        </w:rPr>
      </w:pPr>
    </w:p>
    <w:p w14:paraId="19DF33AB" w14:textId="77777777" w:rsidR="00743752" w:rsidRPr="006E4A98" w:rsidRDefault="00743752" w:rsidP="00F91C35">
      <w:pPr>
        <w:ind w:left="709"/>
        <w:jc w:val="both"/>
        <w:rPr>
          <w:rFonts w:ascii="Arial" w:hAnsi="Arial" w:cs="Arial"/>
          <w:spacing w:val="-3"/>
          <w:sz w:val="24"/>
          <w:szCs w:val="24"/>
        </w:rPr>
      </w:pPr>
      <w:r w:rsidRPr="006E4A98">
        <w:rPr>
          <w:rFonts w:ascii="Arial" w:hAnsi="Arial" w:cs="Arial"/>
          <w:spacing w:val="-3"/>
          <w:sz w:val="24"/>
          <w:szCs w:val="24"/>
        </w:rPr>
        <w:t xml:space="preserve">There will be a strict limit applied to any assignment awarded directly to the external auditor without a competitive tendering process.  The value of any one assignment must not exceed £10,000 and there can be no more than two such assignments in any one financial year. </w:t>
      </w:r>
    </w:p>
    <w:p w14:paraId="22CDDE32" w14:textId="77777777" w:rsidR="00743752" w:rsidRPr="006E4A98" w:rsidRDefault="00743752" w:rsidP="00743752">
      <w:pPr>
        <w:jc w:val="both"/>
        <w:rPr>
          <w:rFonts w:ascii="Arial" w:hAnsi="Arial" w:cs="Arial"/>
          <w:spacing w:val="-3"/>
          <w:sz w:val="24"/>
          <w:szCs w:val="24"/>
        </w:rPr>
      </w:pPr>
    </w:p>
    <w:p w14:paraId="4ED1EB0C" w14:textId="77777777" w:rsidR="00743752" w:rsidRPr="006E4A98" w:rsidRDefault="009976C9" w:rsidP="00F91C35">
      <w:pPr>
        <w:pStyle w:val="BodyText2"/>
        <w:ind w:left="709" w:hanging="709"/>
        <w:rPr>
          <w:rFonts w:ascii="Arial" w:hAnsi="Arial" w:cs="Arial"/>
          <w:b w:val="0"/>
          <w:szCs w:val="24"/>
        </w:rPr>
      </w:pPr>
      <w:r w:rsidRPr="006E4A98">
        <w:rPr>
          <w:rFonts w:ascii="Arial" w:hAnsi="Arial" w:cs="Arial"/>
          <w:szCs w:val="24"/>
        </w:rPr>
        <w:t>2.5</w:t>
      </w:r>
      <w:r w:rsidR="000F2369" w:rsidRPr="006E4A98">
        <w:rPr>
          <w:rFonts w:ascii="Arial" w:hAnsi="Arial" w:cs="Arial"/>
          <w:szCs w:val="24"/>
        </w:rPr>
        <w:t xml:space="preserve">.5 </w:t>
      </w:r>
      <w:r w:rsidR="00743752" w:rsidRPr="006E4A98">
        <w:rPr>
          <w:rFonts w:ascii="Arial" w:hAnsi="Arial" w:cs="Arial"/>
          <w:b w:val="0"/>
          <w:szCs w:val="24"/>
        </w:rPr>
        <w:t>For awards made to the external auditor through a comp</w:t>
      </w:r>
      <w:r w:rsidR="00F91C35" w:rsidRPr="006E4A98">
        <w:rPr>
          <w:rFonts w:ascii="Arial" w:hAnsi="Arial" w:cs="Arial"/>
          <w:b w:val="0"/>
          <w:szCs w:val="24"/>
        </w:rPr>
        <w:t xml:space="preserve">etitive tendering process – the </w:t>
      </w:r>
      <w:r w:rsidR="00743752" w:rsidRPr="006E4A98">
        <w:rPr>
          <w:rFonts w:ascii="Arial" w:hAnsi="Arial" w:cs="Arial"/>
          <w:b w:val="0"/>
          <w:szCs w:val="24"/>
        </w:rPr>
        <w:t xml:space="preserve">approval will follow existing SFI requirements and will be reported by the Director of Finance to the next </w:t>
      </w:r>
      <w:r w:rsidR="00C3264D" w:rsidRPr="006E4A98">
        <w:rPr>
          <w:rFonts w:ascii="Arial" w:hAnsi="Arial" w:cs="Arial"/>
          <w:b w:val="0"/>
          <w:szCs w:val="24"/>
        </w:rPr>
        <w:t>Audit and Risk Committee</w:t>
      </w:r>
      <w:r w:rsidR="00743752" w:rsidRPr="006E4A98">
        <w:rPr>
          <w:rFonts w:ascii="Arial" w:hAnsi="Arial" w:cs="Arial"/>
          <w:b w:val="0"/>
          <w:szCs w:val="24"/>
        </w:rPr>
        <w:t>.</w:t>
      </w:r>
    </w:p>
    <w:p w14:paraId="6632FEC1" w14:textId="77777777" w:rsidR="00743752" w:rsidRPr="006E4A98" w:rsidRDefault="00743752" w:rsidP="00743752">
      <w:pPr>
        <w:jc w:val="both"/>
        <w:rPr>
          <w:rFonts w:ascii="Arial" w:hAnsi="Arial" w:cs="Arial"/>
          <w:spacing w:val="-3"/>
          <w:sz w:val="24"/>
          <w:szCs w:val="24"/>
        </w:rPr>
      </w:pPr>
    </w:p>
    <w:p w14:paraId="4D641252" w14:textId="77777777" w:rsidR="00743752" w:rsidRPr="006E4A98" w:rsidRDefault="00743752" w:rsidP="00F91C35">
      <w:pPr>
        <w:ind w:left="709"/>
        <w:jc w:val="both"/>
        <w:rPr>
          <w:rFonts w:ascii="Arial" w:hAnsi="Arial" w:cs="Arial"/>
          <w:spacing w:val="-3"/>
          <w:sz w:val="24"/>
          <w:szCs w:val="24"/>
        </w:rPr>
      </w:pPr>
      <w:r w:rsidRPr="006E4A98">
        <w:rPr>
          <w:rFonts w:ascii="Arial" w:hAnsi="Arial" w:cs="Arial"/>
          <w:spacing w:val="-3"/>
          <w:sz w:val="24"/>
          <w:szCs w:val="24"/>
        </w:rPr>
        <w:t xml:space="preserve">For awards made to the external auditor directly, without a competitive tendering process – a written request will be submitted to the </w:t>
      </w:r>
      <w:r w:rsidR="00C3264D" w:rsidRPr="006E4A98">
        <w:rPr>
          <w:rFonts w:ascii="Arial" w:hAnsi="Arial" w:cs="Arial"/>
          <w:spacing w:val="-3"/>
          <w:sz w:val="24"/>
          <w:szCs w:val="24"/>
        </w:rPr>
        <w:t>Audit and Risk Committee</w:t>
      </w:r>
      <w:r w:rsidRPr="006E4A98">
        <w:rPr>
          <w:rFonts w:ascii="Arial" w:hAnsi="Arial" w:cs="Arial"/>
          <w:spacing w:val="-3"/>
          <w:sz w:val="24"/>
          <w:szCs w:val="24"/>
        </w:rPr>
        <w:t>.  The Committee will give its consent either at a scheduled meeting or by written consent (as appropriate) based upon a submission which covers:-</w:t>
      </w:r>
    </w:p>
    <w:p w14:paraId="131FB653" w14:textId="77777777" w:rsidR="00743752" w:rsidRPr="006E4A98" w:rsidRDefault="00743752" w:rsidP="000E6EAE">
      <w:pPr>
        <w:pStyle w:val="ListParagraph"/>
        <w:widowControl/>
        <w:numPr>
          <w:ilvl w:val="0"/>
          <w:numId w:val="57"/>
        </w:numPr>
        <w:spacing w:after="200" w:line="276" w:lineRule="auto"/>
        <w:contextualSpacing/>
        <w:jc w:val="both"/>
        <w:rPr>
          <w:rFonts w:ascii="Arial" w:hAnsi="Arial" w:cs="Arial"/>
          <w:spacing w:val="-3"/>
          <w:sz w:val="24"/>
          <w:szCs w:val="24"/>
        </w:rPr>
      </w:pPr>
      <w:r w:rsidRPr="006E4A98">
        <w:rPr>
          <w:rFonts w:ascii="Arial" w:hAnsi="Arial" w:cs="Arial"/>
          <w:spacing w:val="-3"/>
          <w:sz w:val="24"/>
          <w:szCs w:val="24"/>
        </w:rPr>
        <w:t>The service to be provided</w:t>
      </w:r>
    </w:p>
    <w:p w14:paraId="42A23C29" w14:textId="77777777" w:rsidR="00743752" w:rsidRPr="006E4A98" w:rsidRDefault="00743752" w:rsidP="000E6EAE">
      <w:pPr>
        <w:pStyle w:val="ListParagraph"/>
        <w:widowControl/>
        <w:numPr>
          <w:ilvl w:val="0"/>
          <w:numId w:val="57"/>
        </w:numPr>
        <w:spacing w:after="200" w:line="276" w:lineRule="auto"/>
        <w:contextualSpacing/>
        <w:jc w:val="both"/>
        <w:rPr>
          <w:rFonts w:ascii="Arial" w:hAnsi="Arial" w:cs="Arial"/>
          <w:spacing w:val="-3"/>
          <w:sz w:val="24"/>
          <w:szCs w:val="24"/>
        </w:rPr>
      </w:pPr>
      <w:r w:rsidRPr="006E4A98">
        <w:rPr>
          <w:rFonts w:ascii="Arial" w:hAnsi="Arial" w:cs="Arial"/>
          <w:spacing w:val="-3"/>
          <w:sz w:val="24"/>
          <w:szCs w:val="24"/>
        </w:rPr>
        <w:t>An explanation of the rationale for appointing the external auditor</w:t>
      </w:r>
    </w:p>
    <w:p w14:paraId="64EAB899" w14:textId="77777777" w:rsidR="00743752" w:rsidRPr="006E4A98" w:rsidRDefault="00743752" w:rsidP="000E6EAE">
      <w:pPr>
        <w:pStyle w:val="ListParagraph"/>
        <w:widowControl/>
        <w:numPr>
          <w:ilvl w:val="0"/>
          <w:numId w:val="57"/>
        </w:numPr>
        <w:spacing w:after="200" w:line="276" w:lineRule="auto"/>
        <w:contextualSpacing/>
        <w:jc w:val="both"/>
        <w:rPr>
          <w:rFonts w:ascii="Arial" w:hAnsi="Arial" w:cs="Arial"/>
          <w:spacing w:val="-3"/>
          <w:sz w:val="24"/>
          <w:szCs w:val="24"/>
        </w:rPr>
      </w:pPr>
      <w:r w:rsidRPr="006E4A98">
        <w:rPr>
          <w:rFonts w:ascii="Arial" w:hAnsi="Arial" w:cs="Arial"/>
          <w:spacing w:val="-3"/>
          <w:sz w:val="24"/>
          <w:szCs w:val="24"/>
        </w:rPr>
        <w:t>The safeguards in place to mitigate the threat to auditor independence (</w:t>
      </w:r>
      <w:r w:rsidR="00C3264D" w:rsidRPr="006E4A98">
        <w:rPr>
          <w:rFonts w:ascii="Arial" w:hAnsi="Arial" w:cs="Arial"/>
          <w:spacing w:val="-3"/>
          <w:sz w:val="24"/>
          <w:szCs w:val="24"/>
        </w:rPr>
        <w:t>e.g.</w:t>
      </w:r>
      <w:r w:rsidRPr="006E4A98">
        <w:rPr>
          <w:rFonts w:ascii="Arial" w:hAnsi="Arial" w:cs="Arial"/>
          <w:spacing w:val="-3"/>
          <w:sz w:val="24"/>
          <w:szCs w:val="24"/>
        </w:rPr>
        <w:t>, the application of ‘</w:t>
      </w:r>
      <w:r w:rsidR="00497D3E" w:rsidRPr="006E4A98">
        <w:rPr>
          <w:rFonts w:ascii="Arial" w:hAnsi="Arial" w:cs="Arial"/>
          <w:spacing w:val="-3"/>
          <w:sz w:val="24"/>
          <w:szCs w:val="24"/>
        </w:rPr>
        <w:t>Ethical W</w:t>
      </w:r>
      <w:r w:rsidRPr="006E4A98">
        <w:rPr>
          <w:rFonts w:ascii="Arial" w:hAnsi="Arial" w:cs="Arial"/>
          <w:spacing w:val="-3"/>
          <w:sz w:val="24"/>
          <w:szCs w:val="24"/>
        </w:rPr>
        <w:t>alls’ by the audit firm)</w:t>
      </w:r>
    </w:p>
    <w:p w14:paraId="1BB8BF45" w14:textId="77777777" w:rsidR="00743752" w:rsidRPr="006E4A98" w:rsidRDefault="00743752" w:rsidP="000E6EAE">
      <w:pPr>
        <w:pStyle w:val="ListParagraph"/>
        <w:widowControl/>
        <w:numPr>
          <w:ilvl w:val="0"/>
          <w:numId w:val="57"/>
        </w:numPr>
        <w:spacing w:after="200" w:line="276" w:lineRule="auto"/>
        <w:contextualSpacing/>
        <w:jc w:val="both"/>
        <w:rPr>
          <w:rFonts w:ascii="Arial" w:hAnsi="Arial" w:cs="Arial"/>
          <w:spacing w:val="-3"/>
          <w:sz w:val="24"/>
          <w:szCs w:val="24"/>
        </w:rPr>
      </w:pPr>
      <w:r w:rsidRPr="006E4A98">
        <w:rPr>
          <w:rFonts w:ascii="Arial" w:hAnsi="Arial" w:cs="Arial"/>
          <w:spacing w:val="-3"/>
          <w:sz w:val="24"/>
          <w:szCs w:val="24"/>
        </w:rPr>
        <w:t>Estimate of fees and expenses</w:t>
      </w:r>
    </w:p>
    <w:p w14:paraId="198E6CF2" w14:textId="77777777" w:rsidR="009976C9" w:rsidRPr="006E4A98" w:rsidRDefault="00743752" w:rsidP="000E6EAE">
      <w:pPr>
        <w:pStyle w:val="ListParagraph"/>
        <w:widowControl/>
        <w:numPr>
          <w:ilvl w:val="0"/>
          <w:numId w:val="57"/>
        </w:numPr>
        <w:spacing w:after="200" w:line="276" w:lineRule="auto"/>
        <w:contextualSpacing/>
        <w:jc w:val="both"/>
        <w:rPr>
          <w:rFonts w:ascii="Arial" w:hAnsi="Arial" w:cs="Arial"/>
          <w:spacing w:val="-3"/>
          <w:sz w:val="24"/>
          <w:szCs w:val="24"/>
        </w:rPr>
      </w:pPr>
      <w:r w:rsidRPr="006E4A98">
        <w:rPr>
          <w:rFonts w:ascii="Arial" w:hAnsi="Arial" w:cs="Arial"/>
          <w:spacing w:val="-3"/>
          <w:sz w:val="24"/>
          <w:szCs w:val="24"/>
        </w:rPr>
        <w:t>An analysis of the expected total proportion of fees earned by the external auditors in the year which will be earned by non-audit work</w:t>
      </w:r>
    </w:p>
    <w:p w14:paraId="07F64035" w14:textId="77777777" w:rsidR="00743752" w:rsidRPr="006E4A98" w:rsidRDefault="00743752" w:rsidP="00F91C35">
      <w:pPr>
        <w:widowControl/>
        <w:spacing w:after="200" w:line="276" w:lineRule="auto"/>
        <w:ind w:left="709"/>
        <w:contextualSpacing/>
        <w:jc w:val="both"/>
        <w:rPr>
          <w:rFonts w:ascii="Arial" w:hAnsi="Arial" w:cs="Arial"/>
          <w:spacing w:val="-3"/>
          <w:sz w:val="24"/>
          <w:szCs w:val="24"/>
        </w:rPr>
      </w:pPr>
      <w:r w:rsidRPr="006E4A98">
        <w:rPr>
          <w:rFonts w:ascii="Arial" w:hAnsi="Arial" w:cs="Arial"/>
          <w:spacing w:val="-3"/>
          <w:sz w:val="24"/>
          <w:szCs w:val="24"/>
        </w:rPr>
        <w:t>The</w:t>
      </w:r>
      <w:r w:rsidR="00BC3517" w:rsidRPr="006E4A98">
        <w:rPr>
          <w:rFonts w:ascii="Arial" w:hAnsi="Arial" w:cs="Arial"/>
          <w:spacing w:val="-3"/>
          <w:sz w:val="24"/>
          <w:szCs w:val="24"/>
        </w:rPr>
        <w:t xml:space="preserve"> </w:t>
      </w:r>
      <w:r w:rsidR="00C3264D" w:rsidRPr="006E4A98">
        <w:rPr>
          <w:rFonts w:ascii="Arial" w:hAnsi="Arial" w:cs="Arial"/>
          <w:spacing w:val="-3"/>
          <w:sz w:val="24"/>
          <w:szCs w:val="24"/>
        </w:rPr>
        <w:t>Audit and Risk Committee</w:t>
      </w:r>
      <w:r w:rsidRPr="006E4A98">
        <w:rPr>
          <w:rFonts w:ascii="Arial" w:hAnsi="Arial" w:cs="Arial"/>
          <w:spacing w:val="-3"/>
          <w:sz w:val="24"/>
          <w:szCs w:val="24"/>
        </w:rPr>
        <w:t xml:space="preserve"> will need to provide approval on a formal, recorded, basis.</w:t>
      </w:r>
    </w:p>
    <w:p w14:paraId="0D09DEE4" w14:textId="77777777" w:rsidR="00743752" w:rsidRPr="006E4A98" w:rsidRDefault="00743752" w:rsidP="00743752">
      <w:pPr>
        <w:autoSpaceDE w:val="0"/>
        <w:autoSpaceDN w:val="0"/>
        <w:adjustRightInd w:val="0"/>
        <w:jc w:val="both"/>
        <w:rPr>
          <w:rFonts w:ascii="Arial" w:hAnsi="Arial" w:cs="Arial"/>
          <w:spacing w:val="-3"/>
          <w:sz w:val="24"/>
          <w:szCs w:val="24"/>
        </w:rPr>
      </w:pPr>
    </w:p>
    <w:p w14:paraId="4EB875B1" w14:textId="77777777" w:rsidR="00743752" w:rsidRPr="006E4A98" w:rsidRDefault="009976C9" w:rsidP="00F91C35">
      <w:pPr>
        <w:pStyle w:val="BodyText2"/>
        <w:ind w:left="709" w:hanging="709"/>
        <w:rPr>
          <w:rFonts w:ascii="Arial" w:hAnsi="Arial" w:cs="Arial"/>
          <w:b w:val="0"/>
          <w:szCs w:val="24"/>
        </w:rPr>
      </w:pPr>
      <w:r w:rsidRPr="006E4A98">
        <w:rPr>
          <w:rFonts w:ascii="Arial" w:hAnsi="Arial" w:cs="Arial"/>
          <w:szCs w:val="24"/>
        </w:rPr>
        <w:t>2.5</w:t>
      </w:r>
      <w:r w:rsidR="000F2369" w:rsidRPr="006E4A98">
        <w:rPr>
          <w:rFonts w:ascii="Arial" w:hAnsi="Arial" w:cs="Arial"/>
          <w:szCs w:val="24"/>
        </w:rPr>
        <w:t xml:space="preserve">.6 </w:t>
      </w:r>
      <w:r w:rsidR="00743752" w:rsidRPr="006E4A98">
        <w:rPr>
          <w:rFonts w:ascii="Arial" w:hAnsi="Arial" w:cs="Arial"/>
          <w:b w:val="0"/>
          <w:szCs w:val="24"/>
        </w:rPr>
        <w:t>For the avoidance of doubt the phrase ‘external auditor’ in this policy covers not only the audit partner signing-off the Trust’s accounts, nor the audit section or department undertaking the external audit but also the firm providing the audit.</w:t>
      </w:r>
    </w:p>
    <w:p w14:paraId="1587EF3B" w14:textId="77777777" w:rsidR="00743752" w:rsidRPr="006E4A98" w:rsidRDefault="00743752" w:rsidP="00743752">
      <w:pPr>
        <w:autoSpaceDE w:val="0"/>
        <w:autoSpaceDN w:val="0"/>
        <w:adjustRightInd w:val="0"/>
        <w:jc w:val="both"/>
        <w:rPr>
          <w:rFonts w:ascii="Arial" w:hAnsi="Arial" w:cs="Arial"/>
          <w:spacing w:val="-3"/>
          <w:sz w:val="24"/>
          <w:szCs w:val="24"/>
        </w:rPr>
      </w:pPr>
    </w:p>
    <w:p w14:paraId="1AF15B70" w14:textId="77777777" w:rsidR="00743752" w:rsidRPr="006E4A98" w:rsidRDefault="009976C9" w:rsidP="00743752">
      <w:pPr>
        <w:autoSpaceDE w:val="0"/>
        <w:autoSpaceDN w:val="0"/>
        <w:adjustRightInd w:val="0"/>
        <w:jc w:val="both"/>
        <w:rPr>
          <w:rFonts w:ascii="Arial" w:hAnsi="Arial" w:cs="Arial"/>
        </w:rPr>
      </w:pPr>
      <w:r w:rsidRPr="006E4A98">
        <w:rPr>
          <w:rFonts w:ascii="Arial" w:hAnsi="Arial" w:cs="Arial"/>
          <w:b/>
          <w:spacing w:val="-3"/>
          <w:sz w:val="24"/>
          <w:szCs w:val="24"/>
        </w:rPr>
        <w:t>2.5</w:t>
      </w:r>
      <w:r w:rsidR="000F2369" w:rsidRPr="006E4A98">
        <w:rPr>
          <w:rFonts w:ascii="Arial" w:hAnsi="Arial" w:cs="Arial"/>
          <w:b/>
          <w:spacing w:val="-3"/>
          <w:sz w:val="24"/>
          <w:szCs w:val="24"/>
        </w:rPr>
        <w:t>.7</w:t>
      </w:r>
      <w:r w:rsidR="000F2369" w:rsidRPr="006E4A98">
        <w:rPr>
          <w:rFonts w:ascii="Arial" w:hAnsi="Arial" w:cs="Arial"/>
          <w:spacing w:val="-3"/>
          <w:sz w:val="24"/>
          <w:szCs w:val="24"/>
        </w:rPr>
        <w:t xml:space="preserve"> </w:t>
      </w:r>
      <w:r w:rsidR="00743752" w:rsidRPr="006E4A98">
        <w:rPr>
          <w:rFonts w:ascii="Arial" w:hAnsi="Arial" w:cs="Arial"/>
          <w:spacing w:val="-3"/>
          <w:sz w:val="24"/>
          <w:szCs w:val="24"/>
        </w:rPr>
        <w:t xml:space="preserve">Adherence to this policy will be monitored by the </w:t>
      </w:r>
      <w:r w:rsidR="00C3264D" w:rsidRPr="006E4A98">
        <w:rPr>
          <w:rFonts w:ascii="Arial" w:hAnsi="Arial" w:cs="Arial"/>
          <w:spacing w:val="-3"/>
          <w:sz w:val="24"/>
          <w:szCs w:val="24"/>
        </w:rPr>
        <w:t>Audit and Risk Committee</w:t>
      </w:r>
      <w:r w:rsidR="00743752" w:rsidRPr="006E4A98">
        <w:rPr>
          <w:rFonts w:ascii="Arial" w:hAnsi="Arial" w:cs="Arial"/>
        </w:rPr>
        <w:t>.</w:t>
      </w:r>
    </w:p>
    <w:p w14:paraId="384DA996" w14:textId="77777777" w:rsidR="00743752" w:rsidRPr="00045B39" w:rsidRDefault="00743752" w:rsidP="00743752">
      <w:pPr>
        <w:tabs>
          <w:tab w:val="left" w:pos="-720"/>
          <w:tab w:val="left" w:pos="0"/>
          <w:tab w:val="left" w:pos="720"/>
          <w:tab w:val="left" w:pos="1656"/>
          <w:tab w:val="left" w:pos="2316"/>
          <w:tab w:val="left" w:pos="2880"/>
        </w:tabs>
        <w:suppressAutoHyphens/>
        <w:spacing w:line="240" w:lineRule="atLeast"/>
        <w:ind w:left="1287" w:hanging="1287"/>
        <w:jc w:val="both"/>
        <w:rPr>
          <w:rFonts w:ascii="Arial" w:hAnsi="Arial" w:cs="Arial"/>
          <w:spacing w:val="-2"/>
          <w:sz w:val="24"/>
          <w:szCs w:val="24"/>
          <w:highlight w:val="yellow"/>
        </w:rPr>
      </w:pPr>
    </w:p>
    <w:p w14:paraId="166FA76D" w14:textId="77777777" w:rsidR="00527160" w:rsidRPr="00C63395" w:rsidRDefault="00743752" w:rsidP="00743752">
      <w:pPr>
        <w:tabs>
          <w:tab w:val="left" w:pos="-720"/>
          <w:tab w:val="left" w:pos="0"/>
          <w:tab w:val="left" w:pos="720"/>
          <w:tab w:val="left" w:pos="1656"/>
          <w:tab w:val="left" w:pos="2316"/>
          <w:tab w:val="left" w:pos="2880"/>
        </w:tabs>
        <w:suppressAutoHyphens/>
        <w:spacing w:line="240" w:lineRule="atLeast"/>
        <w:ind w:left="1287" w:hanging="1287"/>
        <w:jc w:val="both"/>
        <w:rPr>
          <w:rFonts w:ascii="Arial" w:hAnsi="Arial" w:cs="Arial"/>
          <w:b/>
          <w:spacing w:val="-2"/>
          <w:sz w:val="24"/>
          <w:szCs w:val="24"/>
        </w:rPr>
      </w:pPr>
      <w:r w:rsidRPr="009E2260">
        <w:rPr>
          <w:rFonts w:ascii="Arial" w:hAnsi="Arial" w:cs="Arial"/>
          <w:b/>
          <w:spacing w:val="-2"/>
          <w:sz w:val="24"/>
          <w:szCs w:val="24"/>
        </w:rPr>
        <w:t>2.</w:t>
      </w:r>
      <w:r w:rsidRPr="009E2260">
        <w:rPr>
          <w:rFonts w:ascii="Arial" w:hAnsi="Arial" w:cs="Arial"/>
          <w:b/>
          <w:iCs/>
          <w:spacing w:val="-3"/>
          <w:sz w:val="24"/>
          <w:szCs w:val="24"/>
        </w:rPr>
        <w:t>6</w:t>
      </w:r>
      <w:r w:rsidRPr="009E2260">
        <w:rPr>
          <w:rFonts w:ascii="Arial" w:hAnsi="Arial" w:cs="Arial"/>
          <w:b/>
          <w:iCs/>
          <w:spacing w:val="-3"/>
          <w:sz w:val="24"/>
          <w:szCs w:val="24"/>
        </w:rPr>
        <w:tab/>
      </w:r>
      <w:r w:rsidR="00527160" w:rsidRPr="009E2260">
        <w:rPr>
          <w:rFonts w:ascii="Arial" w:hAnsi="Arial" w:cs="Arial"/>
          <w:b/>
          <w:iCs/>
          <w:spacing w:val="-3"/>
          <w:sz w:val="24"/>
          <w:szCs w:val="24"/>
        </w:rPr>
        <w:t>FRAUD</w:t>
      </w:r>
      <w:r w:rsidR="00E038A7" w:rsidRPr="009E2260">
        <w:rPr>
          <w:rFonts w:ascii="Arial" w:hAnsi="Arial" w:cs="Arial"/>
          <w:b/>
          <w:iCs/>
          <w:spacing w:val="-3"/>
          <w:sz w:val="24"/>
          <w:szCs w:val="24"/>
        </w:rPr>
        <w:t xml:space="preserve"> and </w:t>
      </w:r>
      <w:r w:rsidR="00BD4724" w:rsidRPr="009E2260">
        <w:rPr>
          <w:rFonts w:ascii="Arial" w:hAnsi="Arial" w:cs="Arial"/>
          <w:b/>
          <w:iCs/>
          <w:spacing w:val="-3"/>
          <w:sz w:val="24"/>
          <w:szCs w:val="24"/>
        </w:rPr>
        <w:t>BRIBERY</w:t>
      </w:r>
    </w:p>
    <w:p w14:paraId="5476C275" w14:textId="77777777" w:rsidR="00527160" w:rsidRPr="00C63395" w:rsidRDefault="00527160">
      <w:pPr>
        <w:tabs>
          <w:tab w:val="left" w:pos="-720"/>
          <w:tab w:val="left" w:pos="0"/>
          <w:tab w:val="left" w:pos="720"/>
          <w:tab w:val="left" w:pos="1656"/>
          <w:tab w:val="left" w:pos="2316"/>
          <w:tab w:val="left" w:pos="2880"/>
        </w:tabs>
        <w:suppressAutoHyphens/>
        <w:spacing w:line="240" w:lineRule="atLeast"/>
        <w:ind w:left="720" w:hanging="720"/>
        <w:jc w:val="both"/>
        <w:rPr>
          <w:rFonts w:ascii="Arial" w:hAnsi="Arial" w:cs="Arial"/>
          <w:bCs/>
          <w:iCs/>
          <w:spacing w:val="-3"/>
          <w:sz w:val="24"/>
          <w:szCs w:val="24"/>
        </w:rPr>
      </w:pPr>
    </w:p>
    <w:p w14:paraId="6B0EF5BE" w14:textId="77777777" w:rsidR="00527160" w:rsidRPr="00C63395" w:rsidRDefault="00527160">
      <w:pPr>
        <w:tabs>
          <w:tab w:val="left" w:pos="-720"/>
          <w:tab w:val="left" w:pos="0"/>
          <w:tab w:val="left" w:pos="720"/>
          <w:tab w:val="left" w:pos="1656"/>
          <w:tab w:val="left" w:pos="2316"/>
          <w:tab w:val="left" w:pos="2880"/>
        </w:tabs>
        <w:suppressAutoHyphens/>
        <w:spacing w:line="240" w:lineRule="atLeast"/>
        <w:ind w:left="709"/>
        <w:jc w:val="both"/>
        <w:rPr>
          <w:rFonts w:ascii="Arial" w:hAnsi="Arial" w:cs="Arial"/>
          <w:bCs/>
          <w:iCs/>
          <w:spacing w:val="-3"/>
          <w:sz w:val="24"/>
          <w:szCs w:val="24"/>
        </w:rPr>
      </w:pPr>
      <w:r w:rsidRPr="00C63395">
        <w:rPr>
          <w:rFonts w:ascii="Arial" w:hAnsi="Arial" w:cs="Arial"/>
          <w:bCs/>
          <w:iCs/>
          <w:spacing w:val="-3"/>
          <w:sz w:val="24"/>
          <w:szCs w:val="24"/>
        </w:rPr>
        <w:t xml:space="preserve">In line with their responsibilities the Trust Chief Executive and Director of Finance shall ensure compliance with </w:t>
      </w:r>
      <w:r w:rsidR="00784043" w:rsidRPr="00C63395">
        <w:rPr>
          <w:rFonts w:ascii="Arial" w:hAnsi="Arial" w:cs="Arial"/>
          <w:bCs/>
          <w:iCs/>
          <w:spacing w:val="-3"/>
          <w:sz w:val="24"/>
          <w:szCs w:val="24"/>
        </w:rPr>
        <w:t xml:space="preserve">Secretary of State </w:t>
      </w:r>
      <w:r w:rsidR="00A31180" w:rsidRPr="00C63395">
        <w:rPr>
          <w:rFonts w:ascii="Arial" w:hAnsi="Arial" w:cs="Arial"/>
          <w:bCs/>
          <w:iCs/>
          <w:spacing w:val="-3"/>
          <w:sz w:val="24"/>
          <w:szCs w:val="24"/>
        </w:rPr>
        <w:t>guidelines on</w:t>
      </w:r>
      <w:r w:rsidRPr="00C63395">
        <w:rPr>
          <w:rFonts w:ascii="Arial" w:hAnsi="Arial" w:cs="Arial"/>
          <w:bCs/>
          <w:iCs/>
          <w:spacing w:val="-3"/>
          <w:sz w:val="24"/>
          <w:szCs w:val="24"/>
        </w:rPr>
        <w:t xml:space="preserve"> fraud</w:t>
      </w:r>
      <w:r w:rsidR="00E038A7" w:rsidRPr="00C63395">
        <w:rPr>
          <w:rFonts w:ascii="Arial" w:hAnsi="Arial" w:cs="Arial"/>
          <w:bCs/>
          <w:iCs/>
          <w:spacing w:val="-3"/>
          <w:sz w:val="24"/>
          <w:szCs w:val="24"/>
        </w:rPr>
        <w:t xml:space="preserve"> and </w:t>
      </w:r>
      <w:r w:rsidR="00BD4724" w:rsidRPr="00C63395">
        <w:rPr>
          <w:rFonts w:ascii="Arial" w:hAnsi="Arial" w:cs="Arial"/>
          <w:bCs/>
          <w:iCs/>
          <w:spacing w:val="-3"/>
          <w:sz w:val="24"/>
          <w:szCs w:val="24"/>
        </w:rPr>
        <w:t>bribery</w:t>
      </w:r>
      <w:r w:rsidR="00E038A7" w:rsidRPr="00C63395">
        <w:rPr>
          <w:rFonts w:ascii="Arial" w:hAnsi="Arial" w:cs="Arial"/>
          <w:bCs/>
          <w:iCs/>
          <w:spacing w:val="-3"/>
          <w:sz w:val="24"/>
          <w:szCs w:val="24"/>
        </w:rPr>
        <w:t>.</w:t>
      </w:r>
    </w:p>
    <w:p w14:paraId="37F661CD" w14:textId="77777777" w:rsidR="00784043" w:rsidRPr="00C63395" w:rsidRDefault="00784043">
      <w:pPr>
        <w:tabs>
          <w:tab w:val="left" w:pos="-720"/>
          <w:tab w:val="left" w:pos="0"/>
          <w:tab w:val="left" w:pos="720"/>
          <w:tab w:val="left" w:pos="1656"/>
          <w:tab w:val="left" w:pos="2316"/>
          <w:tab w:val="left" w:pos="2880"/>
        </w:tabs>
        <w:suppressAutoHyphens/>
        <w:spacing w:line="240" w:lineRule="atLeast"/>
        <w:ind w:left="709"/>
        <w:jc w:val="both"/>
        <w:rPr>
          <w:rFonts w:ascii="Arial" w:hAnsi="Arial" w:cs="Arial"/>
          <w:bCs/>
          <w:iCs/>
          <w:spacing w:val="-3"/>
          <w:sz w:val="24"/>
          <w:szCs w:val="24"/>
        </w:rPr>
      </w:pPr>
    </w:p>
    <w:p w14:paraId="0212BEFB" w14:textId="340D8F5E" w:rsidR="00527160" w:rsidRPr="00C63395" w:rsidRDefault="00527160">
      <w:pPr>
        <w:tabs>
          <w:tab w:val="left" w:pos="-720"/>
          <w:tab w:val="left" w:pos="0"/>
          <w:tab w:val="left" w:pos="720"/>
          <w:tab w:val="left" w:pos="1656"/>
          <w:tab w:val="left" w:pos="2316"/>
          <w:tab w:val="left" w:pos="2880"/>
        </w:tabs>
        <w:suppressAutoHyphens/>
        <w:spacing w:line="240" w:lineRule="atLeast"/>
        <w:ind w:left="709"/>
        <w:jc w:val="both"/>
        <w:rPr>
          <w:rFonts w:ascii="Arial" w:hAnsi="Arial" w:cs="Arial"/>
          <w:bCs/>
          <w:iCs/>
          <w:spacing w:val="-3"/>
          <w:sz w:val="24"/>
          <w:szCs w:val="24"/>
        </w:rPr>
      </w:pPr>
      <w:r w:rsidRPr="00C63395">
        <w:rPr>
          <w:rFonts w:ascii="Arial" w:hAnsi="Arial" w:cs="Arial"/>
          <w:bCs/>
          <w:iCs/>
          <w:spacing w:val="-3"/>
          <w:sz w:val="24"/>
          <w:szCs w:val="24"/>
        </w:rPr>
        <w:t>The Trust shall nominate a</w:t>
      </w:r>
      <w:r w:rsidR="00784043" w:rsidRPr="00C63395">
        <w:rPr>
          <w:rFonts w:ascii="Arial" w:hAnsi="Arial" w:cs="Arial"/>
          <w:bCs/>
          <w:iCs/>
          <w:spacing w:val="-3"/>
          <w:sz w:val="24"/>
          <w:szCs w:val="24"/>
        </w:rPr>
        <w:t xml:space="preserve">n </w:t>
      </w:r>
      <w:r w:rsidR="00470C93" w:rsidRPr="00C63395">
        <w:rPr>
          <w:rFonts w:ascii="Arial" w:hAnsi="Arial" w:cs="Arial"/>
          <w:bCs/>
          <w:iCs/>
          <w:spacing w:val="-3"/>
          <w:sz w:val="24"/>
          <w:szCs w:val="24"/>
        </w:rPr>
        <w:t>accredited</w:t>
      </w:r>
      <w:r w:rsidR="00784043" w:rsidRPr="00C63395">
        <w:rPr>
          <w:rFonts w:ascii="Arial" w:hAnsi="Arial" w:cs="Arial"/>
          <w:bCs/>
          <w:iCs/>
          <w:spacing w:val="-3"/>
          <w:sz w:val="24"/>
          <w:szCs w:val="24"/>
        </w:rPr>
        <w:t xml:space="preserve"> individual</w:t>
      </w:r>
      <w:r w:rsidRPr="00C63395">
        <w:rPr>
          <w:rFonts w:ascii="Arial" w:hAnsi="Arial" w:cs="Arial"/>
          <w:bCs/>
          <w:iCs/>
          <w:spacing w:val="-3"/>
          <w:sz w:val="24"/>
          <w:szCs w:val="24"/>
        </w:rPr>
        <w:t xml:space="preserve"> to carry out the duties of the Local Counter Fraud Specialist (LCFS) as specified by </w:t>
      </w:r>
      <w:r w:rsidR="00C05D1A" w:rsidRPr="00C63395">
        <w:rPr>
          <w:rFonts w:ascii="Arial" w:hAnsi="Arial" w:cs="Arial"/>
          <w:bCs/>
          <w:iCs/>
          <w:spacing w:val="-3"/>
          <w:sz w:val="24"/>
          <w:szCs w:val="24"/>
        </w:rPr>
        <w:t>the</w:t>
      </w:r>
      <w:r w:rsidR="00662DC7" w:rsidRPr="00C63395">
        <w:rPr>
          <w:rFonts w:ascii="Arial" w:hAnsi="Arial" w:cs="Arial"/>
          <w:bCs/>
          <w:iCs/>
          <w:spacing w:val="-3"/>
          <w:sz w:val="24"/>
          <w:szCs w:val="24"/>
        </w:rPr>
        <w:t xml:space="preserve"> NHS Counter Fraud Authority</w:t>
      </w:r>
      <w:r w:rsidR="00A31180" w:rsidRPr="00C63395">
        <w:rPr>
          <w:rFonts w:ascii="Arial" w:hAnsi="Arial" w:cs="Arial"/>
          <w:bCs/>
          <w:iCs/>
          <w:spacing w:val="-3"/>
          <w:sz w:val="24"/>
          <w:szCs w:val="24"/>
        </w:rPr>
        <w:t>.</w:t>
      </w:r>
      <w:r w:rsidR="00F61738" w:rsidRPr="00C63395">
        <w:rPr>
          <w:rFonts w:ascii="Arial" w:hAnsi="Arial" w:cs="Arial"/>
          <w:bCs/>
          <w:spacing w:val="-2"/>
          <w:sz w:val="24"/>
          <w:szCs w:val="24"/>
        </w:rPr>
        <w:t xml:space="preserve"> The Trust has in place a Counter Fraud Champion who is currently the Trust Secretary.</w:t>
      </w:r>
    </w:p>
    <w:p w14:paraId="24355DEE" w14:textId="77777777" w:rsidR="00527160" w:rsidRPr="00C63395" w:rsidRDefault="00527160">
      <w:pPr>
        <w:tabs>
          <w:tab w:val="left" w:pos="-720"/>
          <w:tab w:val="left" w:pos="0"/>
          <w:tab w:val="left" w:pos="720"/>
          <w:tab w:val="left" w:pos="1656"/>
          <w:tab w:val="left" w:pos="2316"/>
          <w:tab w:val="left" w:pos="2880"/>
        </w:tabs>
        <w:suppressAutoHyphens/>
        <w:spacing w:line="240" w:lineRule="atLeast"/>
        <w:ind w:left="709"/>
        <w:jc w:val="both"/>
        <w:rPr>
          <w:rFonts w:ascii="Arial" w:hAnsi="Arial" w:cs="Arial"/>
          <w:bCs/>
          <w:iCs/>
          <w:spacing w:val="-3"/>
          <w:sz w:val="24"/>
          <w:szCs w:val="24"/>
        </w:rPr>
      </w:pPr>
    </w:p>
    <w:p w14:paraId="2E613687" w14:textId="40A3055E" w:rsidR="00527160" w:rsidRPr="00C63395" w:rsidRDefault="00527160">
      <w:pPr>
        <w:tabs>
          <w:tab w:val="left" w:pos="-1440"/>
          <w:tab w:val="left" w:pos="-720"/>
          <w:tab w:val="left" w:pos="0"/>
          <w:tab w:val="left" w:pos="720"/>
          <w:tab w:val="left" w:pos="1080"/>
          <w:tab w:val="left" w:pos="1440"/>
          <w:tab w:val="left" w:pos="2160"/>
        </w:tabs>
        <w:suppressAutoHyphens/>
        <w:ind w:left="709"/>
        <w:jc w:val="both"/>
        <w:rPr>
          <w:rFonts w:ascii="Arial" w:hAnsi="Arial" w:cs="Arial"/>
          <w:bCs/>
          <w:iCs/>
          <w:spacing w:val="-2"/>
          <w:sz w:val="24"/>
          <w:szCs w:val="24"/>
        </w:rPr>
      </w:pPr>
      <w:r w:rsidRPr="00C63395">
        <w:rPr>
          <w:rFonts w:ascii="Arial" w:hAnsi="Arial" w:cs="Arial"/>
          <w:bCs/>
          <w:iCs/>
          <w:spacing w:val="-2"/>
          <w:sz w:val="24"/>
          <w:szCs w:val="24"/>
        </w:rPr>
        <w:t xml:space="preserve">The LCFS shall report to the Trust Director of Finance </w:t>
      </w:r>
      <w:r w:rsidR="00A31180" w:rsidRPr="00C63395">
        <w:rPr>
          <w:rFonts w:ascii="Arial" w:hAnsi="Arial" w:cs="Arial"/>
          <w:bCs/>
          <w:iCs/>
          <w:spacing w:val="-2"/>
          <w:sz w:val="24"/>
          <w:szCs w:val="24"/>
        </w:rPr>
        <w:t>and work</w:t>
      </w:r>
      <w:r w:rsidR="00784043" w:rsidRPr="00C63395">
        <w:rPr>
          <w:rFonts w:ascii="Arial" w:hAnsi="Arial" w:cs="Arial"/>
          <w:bCs/>
          <w:iCs/>
          <w:spacing w:val="-2"/>
          <w:sz w:val="24"/>
          <w:szCs w:val="24"/>
        </w:rPr>
        <w:t xml:space="preserve"> alongside </w:t>
      </w:r>
      <w:r w:rsidR="00662DC7" w:rsidRPr="00C63395">
        <w:rPr>
          <w:rFonts w:ascii="Arial" w:hAnsi="Arial" w:cs="Arial"/>
          <w:bCs/>
          <w:iCs/>
          <w:spacing w:val="-2"/>
          <w:sz w:val="24"/>
          <w:szCs w:val="24"/>
        </w:rPr>
        <w:t xml:space="preserve">NHS Counter Fraud Authority </w:t>
      </w:r>
      <w:r w:rsidR="00784043" w:rsidRPr="00C63395">
        <w:rPr>
          <w:rFonts w:ascii="Arial" w:hAnsi="Arial" w:cs="Arial"/>
          <w:bCs/>
          <w:iCs/>
          <w:spacing w:val="-2"/>
          <w:sz w:val="24"/>
          <w:szCs w:val="24"/>
        </w:rPr>
        <w:t xml:space="preserve">to ensure there is a </w:t>
      </w:r>
      <w:r w:rsidR="002662EA" w:rsidRPr="00C63395">
        <w:rPr>
          <w:rFonts w:ascii="Arial" w:hAnsi="Arial" w:cs="Arial"/>
          <w:bCs/>
          <w:iCs/>
          <w:spacing w:val="-2"/>
          <w:sz w:val="24"/>
          <w:szCs w:val="24"/>
        </w:rPr>
        <w:t>zero-tolerance</w:t>
      </w:r>
      <w:r w:rsidR="00784043" w:rsidRPr="00C63395">
        <w:rPr>
          <w:rFonts w:ascii="Arial" w:hAnsi="Arial" w:cs="Arial"/>
          <w:bCs/>
          <w:iCs/>
          <w:spacing w:val="-2"/>
          <w:sz w:val="24"/>
          <w:szCs w:val="24"/>
        </w:rPr>
        <w:t xml:space="preserve"> approach to Fraud and Bribery within the Trust</w:t>
      </w:r>
      <w:r w:rsidRPr="00C63395">
        <w:rPr>
          <w:rFonts w:ascii="Arial" w:hAnsi="Arial" w:cs="Arial"/>
          <w:bCs/>
          <w:iCs/>
          <w:spacing w:val="-2"/>
          <w:sz w:val="24"/>
          <w:szCs w:val="24"/>
        </w:rPr>
        <w:t>.</w:t>
      </w:r>
    </w:p>
    <w:p w14:paraId="627592F6" w14:textId="77777777" w:rsidR="00527160" w:rsidRPr="00C63395" w:rsidRDefault="00527160">
      <w:pPr>
        <w:tabs>
          <w:tab w:val="left" w:pos="-1440"/>
          <w:tab w:val="left" w:pos="-720"/>
          <w:tab w:val="left" w:pos="0"/>
          <w:tab w:val="left" w:pos="720"/>
          <w:tab w:val="left" w:pos="1080"/>
          <w:tab w:val="left" w:pos="1440"/>
          <w:tab w:val="left" w:pos="2160"/>
        </w:tabs>
        <w:suppressAutoHyphens/>
        <w:ind w:left="709"/>
        <w:jc w:val="both"/>
        <w:rPr>
          <w:rFonts w:ascii="Arial" w:hAnsi="Arial" w:cs="Arial"/>
          <w:bCs/>
          <w:iCs/>
          <w:spacing w:val="-2"/>
          <w:sz w:val="24"/>
          <w:szCs w:val="24"/>
        </w:rPr>
      </w:pPr>
    </w:p>
    <w:p w14:paraId="5393D0DE" w14:textId="77777777" w:rsidR="00527160" w:rsidRPr="00C63395" w:rsidRDefault="00527160">
      <w:pPr>
        <w:tabs>
          <w:tab w:val="left" w:pos="-1440"/>
          <w:tab w:val="left" w:pos="-720"/>
          <w:tab w:val="left" w:pos="0"/>
          <w:tab w:val="left" w:pos="720"/>
          <w:tab w:val="left" w:pos="1080"/>
          <w:tab w:val="left" w:pos="1440"/>
          <w:tab w:val="left" w:pos="2160"/>
        </w:tabs>
        <w:suppressAutoHyphens/>
        <w:ind w:left="709"/>
        <w:jc w:val="both"/>
        <w:rPr>
          <w:rFonts w:ascii="Arial" w:hAnsi="Arial" w:cs="Arial"/>
          <w:bCs/>
          <w:iCs/>
          <w:spacing w:val="-2"/>
          <w:sz w:val="24"/>
          <w:szCs w:val="24"/>
        </w:rPr>
      </w:pPr>
      <w:r w:rsidRPr="00C63395">
        <w:rPr>
          <w:rFonts w:ascii="Arial" w:hAnsi="Arial" w:cs="Arial"/>
          <w:bCs/>
          <w:iCs/>
          <w:spacing w:val="-2"/>
          <w:sz w:val="24"/>
          <w:szCs w:val="24"/>
        </w:rPr>
        <w:t xml:space="preserve">The LCFS will provide a written report, at least annually, detailing the counter fraud work within the </w:t>
      </w:r>
      <w:r w:rsidR="00ED6C57" w:rsidRPr="00C63395">
        <w:rPr>
          <w:rFonts w:ascii="Arial" w:hAnsi="Arial" w:cs="Arial"/>
          <w:bCs/>
          <w:iCs/>
          <w:spacing w:val="-2"/>
          <w:sz w:val="24"/>
          <w:szCs w:val="24"/>
        </w:rPr>
        <w:t>T</w:t>
      </w:r>
      <w:r w:rsidRPr="00C63395">
        <w:rPr>
          <w:rFonts w:ascii="Arial" w:hAnsi="Arial" w:cs="Arial"/>
          <w:bCs/>
          <w:iCs/>
          <w:spacing w:val="-2"/>
          <w:sz w:val="24"/>
          <w:szCs w:val="24"/>
        </w:rPr>
        <w:t>rust</w:t>
      </w:r>
      <w:r w:rsidR="00784043" w:rsidRPr="00C63395">
        <w:rPr>
          <w:rFonts w:ascii="Arial" w:hAnsi="Arial" w:cs="Arial"/>
          <w:bCs/>
          <w:iCs/>
          <w:spacing w:val="-2"/>
          <w:sz w:val="24"/>
          <w:szCs w:val="24"/>
        </w:rPr>
        <w:t xml:space="preserve"> which will be presented to the Audit and Risk Committee</w:t>
      </w:r>
      <w:r w:rsidRPr="00C63395">
        <w:rPr>
          <w:rFonts w:ascii="Arial" w:hAnsi="Arial" w:cs="Arial"/>
          <w:bCs/>
          <w:iCs/>
          <w:spacing w:val="-2"/>
          <w:sz w:val="24"/>
          <w:szCs w:val="24"/>
        </w:rPr>
        <w:t>.</w:t>
      </w:r>
    </w:p>
    <w:p w14:paraId="68C0A4E5" w14:textId="77777777" w:rsidR="003702BB" w:rsidRPr="00C63395" w:rsidRDefault="003702BB">
      <w:pPr>
        <w:tabs>
          <w:tab w:val="left" w:pos="-1440"/>
          <w:tab w:val="left" w:pos="-720"/>
          <w:tab w:val="left" w:pos="0"/>
          <w:tab w:val="left" w:pos="720"/>
          <w:tab w:val="left" w:pos="1080"/>
          <w:tab w:val="left" w:pos="1440"/>
          <w:tab w:val="left" w:pos="2160"/>
        </w:tabs>
        <w:suppressAutoHyphens/>
        <w:ind w:left="709"/>
        <w:jc w:val="both"/>
        <w:rPr>
          <w:rFonts w:ascii="Arial" w:hAnsi="Arial" w:cs="Arial"/>
          <w:bCs/>
          <w:iCs/>
          <w:spacing w:val="-2"/>
          <w:sz w:val="24"/>
          <w:szCs w:val="24"/>
        </w:rPr>
      </w:pPr>
    </w:p>
    <w:p w14:paraId="4182D3A3" w14:textId="018650F0" w:rsidR="003702BB" w:rsidRPr="00C63395" w:rsidRDefault="003702BB">
      <w:pPr>
        <w:tabs>
          <w:tab w:val="left" w:pos="-1440"/>
          <w:tab w:val="left" w:pos="-720"/>
          <w:tab w:val="left" w:pos="0"/>
          <w:tab w:val="left" w:pos="720"/>
          <w:tab w:val="left" w:pos="1080"/>
          <w:tab w:val="left" w:pos="1440"/>
          <w:tab w:val="left" w:pos="2160"/>
        </w:tabs>
        <w:suppressAutoHyphens/>
        <w:ind w:left="709"/>
        <w:jc w:val="both"/>
        <w:rPr>
          <w:rFonts w:ascii="Arial" w:hAnsi="Arial" w:cs="Arial"/>
          <w:bCs/>
          <w:iCs/>
          <w:spacing w:val="-2"/>
          <w:sz w:val="24"/>
          <w:szCs w:val="24"/>
        </w:rPr>
      </w:pPr>
      <w:r w:rsidRPr="00C63395">
        <w:rPr>
          <w:rFonts w:ascii="Arial" w:hAnsi="Arial" w:cs="Arial"/>
          <w:bCs/>
          <w:iCs/>
          <w:spacing w:val="-2"/>
          <w:sz w:val="24"/>
          <w:szCs w:val="24"/>
        </w:rPr>
        <w:t>In accordance with the Trust Fraud</w:t>
      </w:r>
      <w:r w:rsidR="00E038A7" w:rsidRPr="00C63395">
        <w:rPr>
          <w:rFonts w:ascii="Arial" w:hAnsi="Arial" w:cs="Arial"/>
          <w:bCs/>
          <w:iCs/>
          <w:spacing w:val="-2"/>
          <w:sz w:val="24"/>
          <w:szCs w:val="24"/>
        </w:rPr>
        <w:t xml:space="preserve"> and</w:t>
      </w:r>
      <w:r w:rsidRPr="00C63395">
        <w:rPr>
          <w:rFonts w:ascii="Arial" w:hAnsi="Arial" w:cs="Arial"/>
          <w:bCs/>
          <w:iCs/>
          <w:spacing w:val="-2"/>
          <w:sz w:val="24"/>
          <w:szCs w:val="24"/>
        </w:rPr>
        <w:t xml:space="preserve"> Bribery Policy, any suspicions involving financial crime must be reported to the Local Counter Fraud Specialist,</w:t>
      </w:r>
      <w:r w:rsidR="00373BA6" w:rsidRPr="00C63395">
        <w:rPr>
          <w:rFonts w:ascii="Arial" w:hAnsi="Arial" w:cs="Arial"/>
          <w:bCs/>
          <w:iCs/>
          <w:spacing w:val="-2"/>
          <w:sz w:val="24"/>
          <w:szCs w:val="24"/>
        </w:rPr>
        <w:t xml:space="preserve"> and / or</w:t>
      </w:r>
      <w:r w:rsidRPr="00C63395">
        <w:rPr>
          <w:rFonts w:ascii="Arial" w:hAnsi="Arial" w:cs="Arial"/>
          <w:bCs/>
          <w:iCs/>
          <w:spacing w:val="-2"/>
          <w:sz w:val="24"/>
          <w:szCs w:val="24"/>
        </w:rPr>
        <w:t xml:space="preserve"> the Executive Director of Finance or</w:t>
      </w:r>
      <w:r w:rsidR="00373BA6" w:rsidRPr="00C63395">
        <w:rPr>
          <w:rFonts w:ascii="Arial" w:hAnsi="Arial" w:cs="Arial"/>
          <w:bCs/>
          <w:iCs/>
          <w:spacing w:val="-2"/>
          <w:sz w:val="24"/>
          <w:szCs w:val="24"/>
        </w:rPr>
        <w:t xml:space="preserve"> via</w:t>
      </w:r>
      <w:r w:rsidRPr="00C63395">
        <w:rPr>
          <w:rFonts w:ascii="Arial" w:hAnsi="Arial" w:cs="Arial"/>
          <w:bCs/>
          <w:iCs/>
          <w:spacing w:val="-2"/>
          <w:sz w:val="24"/>
          <w:szCs w:val="24"/>
        </w:rPr>
        <w:t xml:space="preserve"> the NHS </w:t>
      </w:r>
      <w:r w:rsidR="00A31180" w:rsidRPr="00C63395">
        <w:rPr>
          <w:rFonts w:ascii="Arial" w:hAnsi="Arial" w:cs="Arial"/>
          <w:bCs/>
          <w:iCs/>
          <w:spacing w:val="-2"/>
          <w:sz w:val="24"/>
          <w:szCs w:val="24"/>
        </w:rPr>
        <w:t>Fraud Reporting</w:t>
      </w:r>
      <w:r w:rsidRPr="00C63395">
        <w:rPr>
          <w:rFonts w:ascii="Arial" w:hAnsi="Arial" w:cs="Arial"/>
          <w:bCs/>
          <w:iCs/>
          <w:spacing w:val="-2"/>
          <w:sz w:val="24"/>
          <w:szCs w:val="24"/>
        </w:rPr>
        <w:t xml:space="preserve"> Line</w:t>
      </w:r>
      <w:r w:rsidR="00F41088" w:rsidRPr="00C63395">
        <w:rPr>
          <w:rFonts w:ascii="Arial" w:hAnsi="Arial" w:cs="Arial"/>
          <w:bCs/>
          <w:iCs/>
          <w:spacing w:val="-2"/>
          <w:sz w:val="24"/>
          <w:szCs w:val="24"/>
        </w:rPr>
        <w:t>.</w:t>
      </w:r>
      <w:r w:rsidRPr="00C63395">
        <w:rPr>
          <w:rFonts w:ascii="Arial" w:hAnsi="Arial" w:cs="Arial"/>
          <w:bCs/>
          <w:iCs/>
          <w:spacing w:val="-2"/>
          <w:sz w:val="24"/>
          <w:szCs w:val="24"/>
        </w:rPr>
        <w:t xml:space="preserve"> All reported concerns will be treated in the strictest confidence and professionally investigated</w:t>
      </w:r>
      <w:r w:rsidR="00F710BB" w:rsidRPr="00C63395">
        <w:rPr>
          <w:rFonts w:ascii="Arial" w:hAnsi="Arial" w:cs="Arial"/>
          <w:bCs/>
          <w:iCs/>
          <w:spacing w:val="-2"/>
          <w:sz w:val="24"/>
          <w:szCs w:val="24"/>
        </w:rPr>
        <w:t xml:space="preserve"> in accordance with the Fraud Act 2006 and Bribery Act 2010</w:t>
      </w:r>
      <w:r w:rsidRPr="00C63395">
        <w:rPr>
          <w:rFonts w:ascii="Arial" w:hAnsi="Arial" w:cs="Arial"/>
          <w:bCs/>
          <w:iCs/>
          <w:spacing w:val="-2"/>
          <w:sz w:val="24"/>
          <w:szCs w:val="24"/>
        </w:rPr>
        <w:t>. Where evidence of Fraud</w:t>
      </w:r>
      <w:r w:rsidR="00E038A7" w:rsidRPr="00C63395">
        <w:rPr>
          <w:rFonts w:ascii="Arial" w:hAnsi="Arial" w:cs="Arial"/>
          <w:bCs/>
          <w:iCs/>
          <w:spacing w:val="-2"/>
          <w:sz w:val="24"/>
          <w:szCs w:val="24"/>
        </w:rPr>
        <w:t xml:space="preserve"> </w:t>
      </w:r>
      <w:r w:rsidR="00F710BB" w:rsidRPr="00C63395">
        <w:rPr>
          <w:rFonts w:ascii="Arial" w:hAnsi="Arial" w:cs="Arial"/>
          <w:bCs/>
          <w:iCs/>
          <w:spacing w:val="-2"/>
          <w:sz w:val="24"/>
          <w:szCs w:val="24"/>
        </w:rPr>
        <w:t xml:space="preserve">and / </w:t>
      </w:r>
      <w:r w:rsidR="00E038A7" w:rsidRPr="00C63395">
        <w:rPr>
          <w:rFonts w:ascii="Arial" w:hAnsi="Arial" w:cs="Arial"/>
          <w:bCs/>
          <w:iCs/>
          <w:spacing w:val="-2"/>
          <w:sz w:val="24"/>
          <w:szCs w:val="24"/>
        </w:rPr>
        <w:t>or</w:t>
      </w:r>
      <w:r w:rsidRPr="00C63395">
        <w:rPr>
          <w:rFonts w:ascii="Arial" w:hAnsi="Arial" w:cs="Arial"/>
          <w:bCs/>
          <w:iCs/>
          <w:spacing w:val="-2"/>
          <w:sz w:val="24"/>
          <w:szCs w:val="24"/>
        </w:rPr>
        <w:t xml:space="preserve"> Bribery is identified all available sanctions will be pursued against offenders. This may include internal and professional body disciplinary sanctions, criminal prosecution and civil action to recover identified losses.</w:t>
      </w:r>
    </w:p>
    <w:p w14:paraId="18DBBF20" w14:textId="77777777" w:rsidR="00F61738" w:rsidRPr="00C63395" w:rsidRDefault="00F61738">
      <w:pPr>
        <w:tabs>
          <w:tab w:val="left" w:pos="-1440"/>
          <w:tab w:val="left" w:pos="-720"/>
          <w:tab w:val="left" w:pos="0"/>
          <w:tab w:val="left" w:pos="720"/>
          <w:tab w:val="left" w:pos="1080"/>
          <w:tab w:val="left" w:pos="1440"/>
          <w:tab w:val="left" w:pos="2160"/>
        </w:tabs>
        <w:suppressAutoHyphens/>
        <w:ind w:left="709"/>
        <w:jc w:val="both"/>
        <w:rPr>
          <w:rFonts w:ascii="Arial" w:hAnsi="Arial" w:cs="Arial"/>
          <w:bCs/>
          <w:iCs/>
          <w:spacing w:val="-2"/>
          <w:sz w:val="24"/>
          <w:szCs w:val="24"/>
        </w:rPr>
      </w:pPr>
    </w:p>
    <w:p w14:paraId="71213216" w14:textId="77777777" w:rsidR="009252EE" w:rsidRPr="00C63395" w:rsidRDefault="009252EE">
      <w:pPr>
        <w:tabs>
          <w:tab w:val="left" w:pos="-1440"/>
          <w:tab w:val="left" w:pos="-720"/>
          <w:tab w:val="left" w:pos="0"/>
          <w:tab w:val="left" w:pos="720"/>
          <w:tab w:val="left" w:pos="1080"/>
          <w:tab w:val="left" w:pos="1440"/>
          <w:tab w:val="left" w:pos="2160"/>
        </w:tabs>
        <w:suppressAutoHyphens/>
        <w:jc w:val="both"/>
        <w:rPr>
          <w:rFonts w:ascii="Arial" w:hAnsi="Arial" w:cs="Arial"/>
          <w:b/>
          <w:spacing w:val="-2"/>
          <w:sz w:val="24"/>
          <w:szCs w:val="24"/>
        </w:rPr>
      </w:pPr>
      <w:r w:rsidRPr="00C63395">
        <w:rPr>
          <w:rFonts w:ascii="Arial" w:hAnsi="Arial" w:cs="Arial"/>
          <w:b/>
          <w:spacing w:val="-2"/>
          <w:sz w:val="24"/>
          <w:szCs w:val="24"/>
        </w:rPr>
        <w:t>2.6.1 Sanctions and Redress</w:t>
      </w:r>
    </w:p>
    <w:p w14:paraId="218B5E85" w14:textId="77777777" w:rsidR="00C76607" w:rsidRPr="00C63395" w:rsidRDefault="00C76607">
      <w:pPr>
        <w:tabs>
          <w:tab w:val="left" w:pos="-1440"/>
          <w:tab w:val="left" w:pos="-720"/>
          <w:tab w:val="left" w:pos="0"/>
          <w:tab w:val="left" w:pos="720"/>
          <w:tab w:val="left" w:pos="1080"/>
          <w:tab w:val="left" w:pos="1440"/>
          <w:tab w:val="left" w:pos="2160"/>
        </w:tabs>
        <w:suppressAutoHyphens/>
        <w:jc w:val="both"/>
        <w:rPr>
          <w:rFonts w:ascii="Arial" w:hAnsi="Arial" w:cs="Arial"/>
          <w:b/>
          <w:spacing w:val="-2"/>
          <w:sz w:val="24"/>
          <w:szCs w:val="24"/>
        </w:rPr>
      </w:pPr>
    </w:p>
    <w:p w14:paraId="7AB5D6C6" w14:textId="77777777" w:rsidR="009252EE" w:rsidRPr="00C63395" w:rsidRDefault="009252EE" w:rsidP="00121851">
      <w:pPr>
        <w:tabs>
          <w:tab w:val="left" w:pos="-1440"/>
          <w:tab w:val="left" w:pos="-720"/>
          <w:tab w:val="left" w:pos="0"/>
          <w:tab w:val="left" w:pos="720"/>
          <w:tab w:val="left" w:pos="1080"/>
          <w:tab w:val="left" w:pos="1440"/>
          <w:tab w:val="left" w:pos="2160"/>
        </w:tabs>
        <w:suppressAutoHyphens/>
        <w:ind w:left="720"/>
        <w:jc w:val="both"/>
        <w:rPr>
          <w:rFonts w:ascii="Arial" w:hAnsi="Arial" w:cs="Arial"/>
          <w:spacing w:val="-2"/>
          <w:sz w:val="24"/>
          <w:szCs w:val="24"/>
        </w:rPr>
      </w:pPr>
      <w:r w:rsidRPr="00C63395">
        <w:rPr>
          <w:rFonts w:ascii="Arial" w:hAnsi="Arial" w:cs="Arial"/>
          <w:spacing w:val="-2"/>
          <w:sz w:val="24"/>
          <w:szCs w:val="24"/>
        </w:rPr>
        <w:t xml:space="preserve">The Trust is committed to pursuing and / or supporting </w:t>
      </w:r>
      <w:r w:rsidR="00662DC7" w:rsidRPr="00C63395">
        <w:rPr>
          <w:rFonts w:ascii="Arial" w:hAnsi="Arial" w:cs="Arial"/>
          <w:spacing w:val="-2"/>
          <w:sz w:val="24"/>
          <w:szCs w:val="24"/>
        </w:rPr>
        <w:t xml:space="preserve">NHS Counter Fraud Authority </w:t>
      </w:r>
      <w:r w:rsidRPr="00C63395">
        <w:rPr>
          <w:rFonts w:ascii="Arial" w:hAnsi="Arial" w:cs="Arial"/>
          <w:spacing w:val="-2"/>
          <w:sz w:val="24"/>
          <w:szCs w:val="24"/>
        </w:rPr>
        <w:t>in pursuing the full range of available sanctions (criminal, civil and disciplinary) against those found to have committed fraud and / or bribery</w:t>
      </w:r>
      <w:r w:rsidR="00C76607" w:rsidRPr="00C63395">
        <w:rPr>
          <w:rFonts w:ascii="Arial" w:hAnsi="Arial" w:cs="Arial"/>
          <w:spacing w:val="-2"/>
          <w:sz w:val="24"/>
          <w:szCs w:val="24"/>
        </w:rPr>
        <w:t>.</w:t>
      </w:r>
    </w:p>
    <w:p w14:paraId="2CFD6E8E" w14:textId="77777777" w:rsidR="00C76607" w:rsidRPr="00C63395" w:rsidRDefault="00C76607" w:rsidP="00121851">
      <w:pPr>
        <w:tabs>
          <w:tab w:val="left" w:pos="-1440"/>
          <w:tab w:val="left" w:pos="-720"/>
          <w:tab w:val="left" w:pos="0"/>
          <w:tab w:val="left" w:pos="720"/>
          <w:tab w:val="left" w:pos="1080"/>
          <w:tab w:val="left" w:pos="1440"/>
          <w:tab w:val="left" w:pos="2160"/>
        </w:tabs>
        <w:suppressAutoHyphens/>
        <w:ind w:left="720"/>
        <w:jc w:val="both"/>
        <w:rPr>
          <w:rFonts w:ascii="Arial" w:hAnsi="Arial" w:cs="Arial"/>
          <w:spacing w:val="-2"/>
          <w:sz w:val="24"/>
          <w:szCs w:val="24"/>
        </w:rPr>
      </w:pPr>
    </w:p>
    <w:p w14:paraId="1187048C" w14:textId="77777777" w:rsidR="00C76607" w:rsidRPr="00C63395" w:rsidRDefault="00C76607" w:rsidP="00121851">
      <w:pPr>
        <w:tabs>
          <w:tab w:val="left" w:pos="-1440"/>
          <w:tab w:val="left" w:pos="-720"/>
          <w:tab w:val="left" w:pos="0"/>
          <w:tab w:val="left" w:pos="720"/>
          <w:tab w:val="left" w:pos="1080"/>
          <w:tab w:val="left" w:pos="1440"/>
          <w:tab w:val="left" w:pos="2160"/>
        </w:tabs>
        <w:suppressAutoHyphens/>
        <w:ind w:left="720"/>
        <w:jc w:val="both"/>
        <w:rPr>
          <w:rFonts w:ascii="Arial" w:hAnsi="Arial" w:cs="Arial"/>
          <w:spacing w:val="-2"/>
          <w:sz w:val="24"/>
          <w:szCs w:val="24"/>
        </w:rPr>
      </w:pPr>
      <w:r w:rsidRPr="00C63395">
        <w:rPr>
          <w:rFonts w:ascii="Arial" w:hAnsi="Arial" w:cs="Arial"/>
          <w:spacing w:val="-2"/>
          <w:sz w:val="24"/>
          <w:szCs w:val="24"/>
        </w:rPr>
        <w:t xml:space="preserve">The Trust seeks to recover, and / or support </w:t>
      </w:r>
      <w:r w:rsidR="00662DC7" w:rsidRPr="00C63395">
        <w:rPr>
          <w:rFonts w:ascii="Arial" w:hAnsi="Arial" w:cs="Arial"/>
          <w:spacing w:val="-2"/>
          <w:sz w:val="24"/>
          <w:szCs w:val="24"/>
        </w:rPr>
        <w:t xml:space="preserve">NHS Counter Fraud Authority </w:t>
      </w:r>
      <w:r w:rsidRPr="00C63395">
        <w:rPr>
          <w:rFonts w:ascii="Arial" w:hAnsi="Arial" w:cs="Arial"/>
          <w:spacing w:val="-2"/>
          <w:sz w:val="24"/>
          <w:szCs w:val="24"/>
        </w:rPr>
        <w:t>in seeking to recover NHS funds that have been lost or diverted through fraud and / or bribery.</w:t>
      </w:r>
    </w:p>
    <w:p w14:paraId="03C622DD" w14:textId="77777777" w:rsidR="00C76607" w:rsidRPr="00C63395" w:rsidRDefault="00C76607" w:rsidP="00121851">
      <w:pPr>
        <w:tabs>
          <w:tab w:val="left" w:pos="-1440"/>
          <w:tab w:val="left" w:pos="-720"/>
          <w:tab w:val="left" w:pos="0"/>
          <w:tab w:val="left" w:pos="720"/>
          <w:tab w:val="left" w:pos="1080"/>
          <w:tab w:val="left" w:pos="1440"/>
          <w:tab w:val="left" w:pos="2160"/>
        </w:tabs>
        <w:suppressAutoHyphens/>
        <w:ind w:left="720"/>
        <w:jc w:val="both"/>
        <w:rPr>
          <w:rFonts w:ascii="Arial" w:hAnsi="Arial" w:cs="Arial"/>
          <w:spacing w:val="-2"/>
          <w:sz w:val="24"/>
          <w:szCs w:val="24"/>
        </w:rPr>
      </w:pPr>
    </w:p>
    <w:p w14:paraId="63342E02" w14:textId="77777777" w:rsidR="00C76607" w:rsidRPr="00C63395" w:rsidRDefault="00C76607" w:rsidP="00121851">
      <w:pPr>
        <w:tabs>
          <w:tab w:val="left" w:pos="-1440"/>
          <w:tab w:val="left" w:pos="-720"/>
          <w:tab w:val="left" w:pos="0"/>
          <w:tab w:val="left" w:pos="720"/>
          <w:tab w:val="left" w:pos="1080"/>
          <w:tab w:val="left" w:pos="1440"/>
          <w:tab w:val="left" w:pos="2160"/>
        </w:tabs>
        <w:suppressAutoHyphens/>
        <w:ind w:left="720"/>
        <w:jc w:val="both"/>
        <w:rPr>
          <w:rFonts w:ascii="Arial" w:hAnsi="Arial" w:cs="Arial"/>
          <w:spacing w:val="-2"/>
          <w:sz w:val="24"/>
          <w:szCs w:val="24"/>
        </w:rPr>
      </w:pPr>
      <w:r w:rsidRPr="00C63395">
        <w:rPr>
          <w:rFonts w:ascii="Arial" w:hAnsi="Arial" w:cs="Arial"/>
          <w:spacing w:val="-2"/>
          <w:sz w:val="24"/>
          <w:szCs w:val="24"/>
        </w:rPr>
        <w:t>The Trust publicises cases that have led to successful recovery of NHS funds.</w:t>
      </w:r>
    </w:p>
    <w:p w14:paraId="63D5E5A1" w14:textId="77777777" w:rsidR="009252EE" w:rsidRPr="00045B39" w:rsidRDefault="009252EE">
      <w:pPr>
        <w:tabs>
          <w:tab w:val="left" w:pos="-1440"/>
          <w:tab w:val="left" w:pos="-720"/>
          <w:tab w:val="left" w:pos="0"/>
          <w:tab w:val="left" w:pos="720"/>
          <w:tab w:val="left" w:pos="1080"/>
          <w:tab w:val="left" w:pos="1440"/>
          <w:tab w:val="left" w:pos="2160"/>
        </w:tabs>
        <w:suppressAutoHyphens/>
        <w:jc w:val="both"/>
        <w:rPr>
          <w:rFonts w:ascii="Arial" w:hAnsi="Arial" w:cs="Arial"/>
          <w:b/>
          <w:spacing w:val="-2"/>
          <w:sz w:val="24"/>
          <w:szCs w:val="24"/>
          <w:highlight w:val="yellow"/>
        </w:rPr>
      </w:pPr>
    </w:p>
    <w:p w14:paraId="1FD748B4" w14:textId="77777777" w:rsidR="00527160" w:rsidRPr="00EA3357" w:rsidRDefault="00527160">
      <w:pPr>
        <w:tabs>
          <w:tab w:val="left" w:pos="-1440"/>
          <w:tab w:val="left" w:pos="-720"/>
          <w:tab w:val="left" w:pos="0"/>
          <w:tab w:val="left" w:pos="720"/>
          <w:tab w:val="left" w:pos="1080"/>
          <w:tab w:val="left" w:pos="1440"/>
          <w:tab w:val="left" w:pos="2160"/>
        </w:tabs>
        <w:suppressAutoHyphens/>
        <w:jc w:val="both"/>
        <w:rPr>
          <w:rFonts w:ascii="Arial" w:hAnsi="Arial" w:cs="Arial"/>
          <w:b/>
          <w:spacing w:val="-2"/>
          <w:sz w:val="24"/>
          <w:szCs w:val="24"/>
        </w:rPr>
      </w:pPr>
      <w:r w:rsidRPr="00EA3357">
        <w:rPr>
          <w:rFonts w:ascii="Arial" w:hAnsi="Arial" w:cs="Arial"/>
          <w:b/>
          <w:bCs/>
          <w:spacing w:val="-2"/>
          <w:sz w:val="24"/>
          <w:szCs w:val="24"/>
        </w:rPr>
        <w:t>2.</w:t>
      </w:r>
      <w:r w:rsidR="00743752" w:rsidRPr="00EA3357">
        <w:rPr>
          <w:rFonts w:ascii="Arial" w:hAnsi="Arial" w:cs="Arial"/>
          <w:b/>
          <w:bCs/>
          <w:spacing w:val="-2"/>
          <w:sz w:val="24"/>
          <w:szCs w:val="24"/>
        </w:rPr>
        <w:t>7</w:t>
      </w:r>
      <w:r w:rsidRPr="00EA3357">
        <w:rPr>
          <w:rFonts w:ascii="Arial" w:hAnsi="Arial" w:cs="Arial"/>
          <w:b/>
          <w:spacing w:val="-2"/>
          <w:sz w:val="24"/>
          <w:szCs w:val="24"/>
        </w:rPr>
        <w:tab/>
        <w:t>SECURITY MANAGEMENT</w:t>
      </w:r>
    </w:p>
    <w:p w14:paraId="210CD47E" w14:textId="77777777" w:rsidR="00527160" w:rsidRPr="00EA3357" w:rsidRDefault="00527160">
      <w:pPr>
        <w:tabs>
          <w:tab w:val="left" w:pos="-1440"/>
          <w:tab w:val="left" w:pos="-720"/>
          <w:tab w:val="left" w:pos="0"/>
          <w:tab w:val="left" w:pos="720"/>
          <w:tab w:val="left" w:pos="1080"/>
          <w:tab w:val="left" w:pos="1440"/>
          <w:tab w:val="left" w:pos="2160"/>
        </w:tabs>
        <w:suppressAutoHyphens/>
        <w:jc w:val="both"/>
        <w:rPr>
          <w:rFonts w:ascii="Arial" w:hAnsi="Arial" w:cs="Arial"/>
          <w:b/>
          <w:spacing w:val="-2"/>
          <w:sz w:val="24"/>
          <w:szCs w:val="24"/>
        </w:rPr>
      </w:pPr>
    </w:p>
    <w:p w14:paraId="0440BAF9" w14:textId="77777777" w:rsidR="00527160" w:rsidRPr="00EA3357" w:rsidRDefault="00527160">
      <w:pPr>
        <w:autoSpaceDE w:val="0"/>
        <w:autoSpaceDN w:val="0"/>
        <w:adjustRightInd w:val="0"/>
        <w:ind w:left="709"/>
        <w:rPr>
          <w:rFonts w:ascii="Arial" w:hAnsi="Arial" w:cs="Arial"/>
          <w:sz w:val="24"/>
          <w:szCs w:val="24"/>
        </w:rPr>
      </w:pPr>
      <w:r w:rsidRPr="00EA3357">
        <w:rPr>
          <w:rFonts w:ascii="Arial" w:hAnsi="Arial" w:cs="Arial"/>
          <w:sz w:val="24"/>
          <w:szCs w:val="24"/>
        </w:rPr>
        <w:t xml:space="preserve">In line with their responsibilities, the Trust Chief Executive will monitor and ensure compliance with Directions issued by the Secretary of State for Health on NHS security management. </w:t>
      </w:r>
    </w:p>
    <w:p w14:paraId="425183BA" w14:textId="77777777" w:rsidR="00527160" w:rsidRPr="00EA3357" w:rsidRDefault="00527160">
      <w:pPr>
        <w:autoSpaceDE w:val="0"/>
        <w:autoSpaceDN w:val="0"/>
        <w:adjustRightInd w:val="0"/>
        <w:ind w:left="709"/>
        <w:rPr>
          <w:rFonts w:ascii="Arial" w:hAnsi="Arial" w:cs="Arial"/>
          <w:sz w:val="24"/>
          <w:szCs w:val="24"/>
        </w:rPr>
      </w:pPr>
    </w:p>
    <w:p w14:paraId="4C3742EC" w14:textId="77777777" w:rsidR="00527160" w:rsidRPr="00EA3357" w:rsidRDefault="00527160">
      <w:pPr>
        <w:tabs>
          <w:tab w:val="left" w:pos="-1440"/>
          <w:tab w:val="left" w:pos="-720"/>
          <w:tab w:val="left" w:pos="709"/>
          <w:tab w:val="left" w:pos="1080"/>
          <w:tab w:val="left" w:pos="1440"/>
          <w:tab w:val="left" w:pos="2160"/>
        </w:tabs>
        <w:suppressAutoHyphens/>
        <w:ind w:left="709"/>
        <w:jc w:val="both"/>
        <w:rPr>
          <w:rFonts w:ascii="Arial" w:hAnsi="Arial" w:cs="Arial"/>
          <w:sz w:val="24"/>
          <w:szCs w:val="24"/>
        </w:rPr>
      </w:pPr>
      <w:r w:rsidRPr="00EA3357">
        <w:rPr>
          <w:rFonts w:ascii="Arial" w:hAnsi="Arial" w:cs="Arial"/>
          <w:sz w:val="24"/>
          <w:szCs w:val="24"/>
        </w:rPr>
        <w:t xml:space="preserve">The Trust shall nominate a suitable person to carry out the duties of the Local Security Management Specialist (LSMS) as specified by the Secretary of State for Health guidance on NHS security management. </w:t>
      </w:r>
    </w:p>
    <w:p w14:paraId="7F0F3517" w14:textId="77777777" w:rsidR="00527160" w:rsidRPr="00EA3357" w:rsidRDefault="00527160">
      <w:pPr>
        <w:tabs>
          <w:tab w:val="left" w:pos="-1440"/>
          <w:tab w:val="left" w:pos="-720"/>
          <w:tab w:val="left" w:pos="709"/>
          <w:tab w:val="left" w:pos="1080"/>
          <w:tab w:val="left" w:pos="1440"/>
          <w:tab w:val="left" w:pos="2160"/>
        </w:tabs>
        <w:suppressAutoHyphens/>
        <w:ind w:left="709"/>
        <w:jc w:val="both"/>
        <w:rPr>
          <w:rFonts w:ascii="Arial" w:hAnsi="Arial" w:cs="Arial"/>
          <w:sz w:val="24"/>
          <w:szCs w:val="24"/>
        </w:rPr>
      </w:pPr>
    </w:p>
    <w:p w14:paraId="0574C000" w14:textId="77777777" w:rsidR="00527160" w:rsidRPr="00EA3357" w:rsidRDefault="00527160">
      <w:pPr>
        <w:tabs>
          <w:tab w:val="left" w:pos="-1440"/>
          <w:tab w:val="left" w:pos="-720"/>
          <w:tab w:val="left" w:pos="709"/>
          <w:tab w:val="left" w:pos="1080"/>
          <w:tab w:val="left" w:pos="1440"/>
          <w:tab w:val="left" w:pos="2160"/>
        </w:tabs>
        <w:suppressAutoHyphens/>
        <w:ind w:left="709"/>
        <w:jc w:val="both"/>
        <w:rPr>
          <w:rFonts w:ascii="Arial" w:hAnsi="Arial" w:cs="Arial"/>
          <w:sz w:val="24"/>
          <w:szCs w:val="24"/>
        </w:rPr>
      </w:pPr>
      <w:r w:rsidRPr="00EA3357">
        <w:rPr>
          <w:rFonts w:ascii="Arial" w:hAnsi="Arial" w:cs="Arial"/>
          <w:sz w:val="24"/>
          <w:szCs w:val="24"/>
        </w:rPr>
        <w:t xml:space="preserve">The Trust shall nominate a Non-Executive Director to </w:t>
      </w:r>
      <w:r w:rsidR="00C62549" w:rsidRPr="00EA3357">
        <w:rPr>
          <w:rFonts w:ascii="Arial" w:hAnsi="Arial" w:cs="Arial"/>
          <w:sz w:val="24"/>
          <w:szCs w:val="24"/>
        </w:rPr>
        <w:t>ensure security has a high profile and is considered appropriately in the Trust’s strategic direction</w:t>
      </w:r>
      <w:r w:rsidR="008B7FA3" w:rsidRPr="00EA3357">
        <w:rPr>
          <w:rFonts w:ascii="Arial" w:hAnsi="Arial" w:cs="Arial"/>
          <w:sz w:val="24"/>
          <w:szCs w:val="24"/>
        </w:rPr>
        <w:t>.</w:t>
      </w:r>
    </w:p>
    <w:p w14:paraId="6AF6713A" w14:textId="77777777" w:rsidR="00527160" w:rsidRPr="00EA3357" w:rsidRDefault="00527160">
      <w:pPr>
        <w:tabs>
          <w:tab w:val="left" w:pos="-1440"/>
          <w:tab w:val="left" w:pos="-720"/>
          <w:tab w:val="left" w:pos="720"/>
          <w:tab w:val="left" w:pos="1080"/>
          <w:tab w:val="left" w:pos="1440"/>
          <w:tab w:val="left" w:pos="2160"/>
        </w:tabs>
        <w:suppressAutoHyphens/>
        <w:ind w:left="709"/>
        <w:rPr>
          <w:rFonts w:ascii="Arial" w:hAnsi="Arial" w:cs="Arial"/>
          <w:sz w:val="24"/>
          <w:szCs w:val="24"/>
        </w:rPr>
      </w:pPr>
      <w:r w:rsidRPr="00EA3357">
        <w:rPr>
          <w:rFonts w:ascii="Arial" w:hAnsi="Arial" w:cs="Arial"/>
          <w:sz w:val="24"/>
          <w:szCs w:val="24"/>
        </w:rPr>
        <w:t>The Chief Executive has overall responsibility for security</w:t>
      </w:r>
      <w:r w:rsidR="00C62549" w:rsidRPr="00EA3357">
        <w:rPr>
          <w:rFonts w:ascii="Arial" w:hAnsi="Arial" w:cs="Arial"/>
          <w:sz w:val="24"/>
          <w:szCs w:val="24"/>
        </w:rPr>
        <w:t xml:space="preserve"> management</w:t>
      </w:r>
      <w:r w:rsidRPr="00EA3357">
        <w:rPr>
          <w:rFonts w:ascii="Arial" w:hAnsi="Arial" w:cs="Arial"/>
          <w:sz w:val="24"/>
          <w:szCs w:val="24"/>
        </w:rPr>
        <w:t xml:space="preserve">. </w:t>
      </w:r>
      <w:r w:rsidR="00C62549" w:rsidRPr="00EA3357">
        <w:rPr>
          <w:rFonts w:ascii="Arial" w:hAnsi="Arial" w:cs="Arial"/>
          <w:sz w:val="24"/>
          <w:szCs w:val="24"/>
        </w:rPr>
        <w:t xml:space="preserve"> K</w:t>
      </w:r>
      <w:r w:rsidRPr="00EA3357">
        <w:rPr>
          <w:rFonts w:ascii="Arial" w:hAnsi="Arial" w:cs="Arial"/>
          <w:sz w:val="24"/>
          <w:szCs w:val="24"/>
        </w:rPr>
        <w:t xml:space="preserve">ey </w:t>
      </w:r>
      <w:r w:rsidR="00C62549" w:rsidRPr="00EA3357">
        <w:rPr>
          <w:rFonts w:ascii="Arial" w:hAnsi="Arial" w:cs="Arial"/>
          <w:sz w:val="24"/>
          <w:szCs w:val="24"/>
        </w:rPr>
        <w:t xml:space="preserve">responsibilities </w:t>
      </w:r>
      <w:r w:rsidRPr="00EA3357">
        <w:rPr>
          <w:rFonts w:ascii="Arial" w:hAnsi="Arial" w:cs="Arial"/>
          <w:sz w:val="24"/>
          <w:szCs w:val="24"/>
        </w:rPr>
        <w:t xml:space="preserve">are delegated to the Security Management Director (SMD) and the appointed Local Security Management Specialist (LSMS). </w:t>
      </w:r>
    </w:p>
    <w:p w14:paraId="0B62A4E0" w14:textId="77777777" w:rsidR="00DD20ED" w:rsidRPr="00045B39" w:rsidRDefault="00DD20ED">
      <w:pPr>
        <w:tabs>
          <w:tab w:val="left" w:pos="-1440"/>
          <w:tab w:val="left" w:pos="-720"/>
          <w:tab w:val="left" w:pos="720"/>
          <w:tab w:val="left" w:pos="1080"/>
          <w:tab w:val="left" w:pos="1440"/>
          <w:tab w:val="left" w:pos="2160"/>
        </w:tabs>
        <w:suppressAutoHyphens/>
        <w:ind w:left="709"/>
        <w:rPr>
          <w:rFonts w:ascii="Arial" w:hAnsi="Arial" w:cs="Arial"/>
          <w:sz w:val="24"/>
          <w:szCs w:val="24"/>
          <w:highlight w:val="yellow"/>
        </w:rPr>
      </w:pPr>
    </w:p>
    <w:p w14:paraId="625BE0F1" w14:textId="77777777" w:rsidR="00527160" w:rsidRPr="00472010" w:rsidRDefault="00527160">
      <w:pPr>
        <w:pBdr>
          <w:top w:val="single" w:sz="8" w:space="1" w:color="auto"/>
          <w:left w:val="single" w:sz="8" w:space="4" w:color="auto"/>
          <w:bottom w:val="single" w:sz="8" w:space="1" w:color="auto"/>
          <w:right w:val="single" w:sz="8" w:space="31" w:color="auto"/>
        </w:pBdr>
        <w:shd w:val="clear" w:color="auto" w:fill="CCCCCC"/>
        <w:tabs>
          <w:tab w:val="left" w:pos="-1440"/>
          <w:tab w:val="left" w:pos="-720"/>
          <w:tab w:val="left" w:pos="0"/>
          <w:tab w:val="left" w:pos="720"/>
          <w:tab w:val="left" w:pos="1080"/>
          <w:tab w:val="left" w:pos="1440"/>
          <w:tab w:val="left" w:pos="2160"/>
        </w:tabs>
        <w:suppressAutoHyphens/>
        <w:ind w:left="720" w:right="590" w:hanging="720"/>
        <w:jc w:val="both"/>
        <w:rPr>
          <w:rFonts w:ascii="Arial" w:hAnsi="Arial" w:cs="Arial"/>
          <w:b/>
          <w:spacing w:val="-2"/>
          <w:sz w:val="24"/>
          <w:szCs w:val="24"/>
        </w:rPr>
      </w:pPr>
      <w:r w:rsidRPr="005F77C3">
        <w:rPr>
          <w:rFonts w:ascii="Arial" w:hAnsi="Arial" w:cs="Arial"/>
          <w:b/>
          <w:spacing w:val="-2"/>
          <w:sz w:val="24"/>
          <w:szCs w:val="24"/>
        </w:rPr>
        <w:t>3.</w:t>
      </w:r>
      <w:r w:rsidRPr="005F77C3">
        <w:rPr>
          <w:rFonts w:ascii="Arial" w:hAnsi="Arial" w:cs="Arial"/>
          <w:b/>
          <w:spacing w:val="-2"/>
          <w:sz w:val="24"/>
          <w:szCs w:val="24"/>
        </w:rPr>
        <w:tab/>
      </w:r>
      <w:r w:rsidRPr="00472010">
        <w:rPr>
          <w:rFonts w:ascii="Arial" w:hAnsi="Arial" w:cs="Arial"/>
          <w:b/>
          <w:spacing w:val="-2"/>
          <w:sz w:val="24"/>
          <w:szCs w:val="24"/>
        </w:rPr>
        <w:t>BUSINESS PLANNING, BUDGETARY CONTROL</w:t>
      </w:r>
    </w:p>
    <w:p w14:paraId="79D166E6" w14:textId="77777777" w:rsidR="00527160" w:rsidRPr="00472010" w:rsidRDefault="00527160">
      <w:pPr>
        <w:tabs>
          <w:tab w:val="left" w:pos="-1440"/>
          <w:tab w:val="left" w:pos="-720"/>
          <w:tab w:val="left" w:pos="0"/>
          <w:tab w:val="left" w:pos="720"/>
          <w:tab w:val="left" w:pos="1080"/>
          <w:tab w:val="left" w:pos="1440"/>
          <w:tab w:val="left" w:pos="2160"/>
        </w:tabs>
        <w:suppressAutoHyphens/>
        <w:jc w:val="both"/>
        <w:rPr>
          <w:rFonts w:ascii="Arial" w:hAnsi="Arial" w:cs="Arial"/>
          <w:b/>
          <w:spacing w:val="-2"/>
          <w:sz w:val="24"/>
          <w:szCs w:val="24"/>
        </w:rPr>
      </w:pPr>
    </w:p>
    <w:p w14:paraId="71656E3A" w14:textId="526B718A" w:rsidR="00527160" w:rsidRPr="0047201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472010">
        <w:rPr>
          <w:rFonts w:ascii="Arial" w:hAnsi="Arial" w:cs="Arial"/>
          <w:b/>
          <w:spacing w:val="-2"/>
          <w:sz w:val="24"/>
          <w:szCs w:val="24"/>
        </w:rPr>
        <w:t>3.1</w:t>
      </w:r>
      <w:r w:rsidRPr="00472010">
        <w:rPr>
          <w:rFonts w:ascii="Arial" w:hAnsi="Arial" w:cs="Arial"/>
          <w:b/>
          <w:spacing w:val="-2"/>
          <w:sz w:val="24"/>
          <w:szCs w:val="24"/>
        </w:rPr>
        <w:tab/>
        <w:t xml:space="preserve">PREPARATION &amp; APPROVAL OF </w:t>
      </w:r>
      <w:r w:rsidR="0030737D" w:rsidRPr="00472010">
        <w:rPr>
          <w:rFonts w:ascii="Arial" w:hAnsi="Arial" w:cs="Arial"/>
          <w:b/>
          <w:spacing w:val="-2"/>
          <w:sz w:val="24"/>
          <w:szCs w:val="24"/>
        </w:rPr>
        <w:t xml:space="preserve">OPERATIONAL FINANCIAL </w:t>
      </w:r>
      <w:r w:rsidRPr="00472010">
        <w:rPr>
          <w:rFonts w:ascii="Arial" w:hAnsi="Arial" w:cs="Arial"/>
          <w:b/>
          <w:spacing w:val="-2"/>
          <w:sz w:val="24"/>
          <w:szCs w:val="24"/>
        </w:rPr>
        <w:t>PLANS AND BUDGETS</w:t>
      </w:r>
    </w:p>
    <w:p w14:paraId="5B429DD5" w14:textId="77777777" w:rsidR="00527160" w:rsidRPr="0047201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25ADCA79" w14:textId="3FE0EEE5" w:rsidR="00527160" w:rsidRPr="00472010" w:rsidRDefault="00527160" w:rsidP="00A53D75">
      <w:pPr>
        <w:tabs>
          <w:tab w:val="left" w:pos="-1440"/>
          <w:tab w:val="left" w:pos="-720"/>
          <w:tab w:val="left" w:pos="0"/>
          <w:tab w:val="left" w:pos="720"/>
          <w:tab w:val="left" w:pos="1080"/>
          <w:tab w:val="left" w:pos="1440"/>
          <w:tab w:val="left" w:pos="2160"/>
        </w:tabs>
        <w:suppressAutoHyphens/>
        <w:ind w:left="720" w:hanging="720"/>
        <w:rPr>
          <w:rFonts w:ascii="Arial" w:hAnsi="Arial" w:cs="Arial"/>
          <w:spacing w:val="-2"/>
          <w:sz w:val="24"/>
          <w:szCs w:val="24"/>
        </w:rPr>
      </w:pPr>
      <w:r w:rsidRPr="00472010">
        <w:rPr>
          <w:rFonts w:ascii="Arial" w:hAnsi="Arial" w:cs="Arial"/>
          <w:b/>
          <w:spacing w:val="-2"/>
          <w:sz w:val="24"/>
          <w:szCs w:val="24"/>
        </w:rPr>
        <w:t>3.1.1</w:t>
      </w:r>
      <w:r w:rsidRPr="00472010">
        <w:rPr>
          <w:rFonts w:ascii="Arial" w:hAnsi="Arial" w:cs="Arial"/>
          <w:spacing w:val="-2"/>
          <w:sz w:val="24"/>
          <w:szCs w:val="24"/>
        </w:rPr>
        <w:tab/>
        <w:t xml:space="preserve">The Chief Executive will compile and submit to the Board an </w:t>
      </w:r>
      <w:r w:rsidR="0030737D" w:rsidRPr="00472010">
        <w:rPr>
          <w:rFonts w:ascii="Arial" w:hAnsi="Arial" w:cs="Arial"/>
          <w:spacing w:val="-2"/>
          <w:sz w:val="24"/>
          <w:szCs w:val="24"/>
        </w:rPr>
        <w:t>operational financial plan</w:t>
      </w:r>
      <w:r w:rsidR="002F1F6F" w:rsidRPr="00472010">
        <w:rPr>
          <w:rFonts w:ascii="Arial" w:hAnsi="Arial" w:cs="Arial"/>
          <w:spacing w:val="-2"/>
          <w:sz w:val="24"/>
          <w:szCs w:val="24"/>
        </w:rPr>
        <w:t xml:space="preserve"> </w:t>
      </w:r>
      <w:r w:rsidR="006B5F0D" w:rsidRPr="00472010">
        <w:rPr>
          <w:rFonts w:ascii="Arial" w:hAnsi="Arial" w:cs="Arial"/>
          <w:spacing w:val="-2"/>
          <w:sz w:val="24"/>
          <w:szCs w:val="24"/>
        </w:rPr>
        <w:t xml:space="preserve">in accordance with current </w:t>
      </w:r>
      <w:r w:rsidR="00926C5B" w:rsidRPr="00472010">
        <w:rPr>
          <w:rFonts w:ascii="Arial" w:hAnsi="Arial" w:cs="Arial"/>
          <w:spacing w:val="-2"/>
          <w:sz w:val="24"/>
          <w:szCs w:val="24"/>
        </w:rPr>
        <w:t>NHS</w:t>
      </w:r>
      <w:r w:rsidR="009471B7" w:rsidRPr="00472010">
        <w:rPr>
          <w:rFonts w:ascii="Arial" w:hAnsi="Arial" w:cs="Arial"/>
          <w:spacing w:val="-2"/>
          <w:sz w:val="24"/>
          <w:szCs w:val="24"/>
        </w:rPr>
        <w:t xml:space="preserve"> England </w:t>
      </w:r>
      <w:r w:rsidR="00BA61D4" w:rsidRPr="00472010">
        <w:rPr>
          <w:rFonts w:ascii="Arial" w:hAnsi="Arial" w:cs="Arial"/>
          <w:spacing w:val="-2"/>
          <w:sz w:val="24"/>
          <w:szCs w:val="24"/>
        </w:rPr>
        <w:t>guidelines</w:t>
      </w:r>
      <w:r w:rsidR="00934553" w:rsidRPr="00472010">
        <w:rPr>
          <w:rFonts w:ascii="Arial" w:hAnsi="Arial" w:cs="Arial"/>
          <w:spacing w:val="-2"/>
          <w:sz w:val="24"/>
          <w:szCs w:val="24"/>
        </w:rPr>
        <w:t xml:space="preserve"> with due regard to the </w:t>
      </w:r>
      <w:r w:rsidR="006277DC" w:rsidRPr="00472010">
        <w:rPr>
          <w:rFonts w:ascii="Arial" w:hAnsi="Arial" w:cs="Arial"/>
          <w:spacing w:val="-2"/>
          <w:sz w:val="24"/>
          <w:szCs w:val="24"/>
        </w:rPr>
        <w:t xml:space="preserve">views of </w:t>
      </w:r>
      <w:r w:rsidR="00934553" w:rsidRPr="00472010">
        <w:rPr>
          <w:rFonts w:ascii="Arial" w:hAnsi="Arial" w:cs="Arial"/>
          <w:spacing w:val="-2"/>
          <w:sz w:val="24"/>
          <w:szCs w:val="24"/>
        </w:rPr>
        <w:t>Council of Governors</w:t>
      </w:r>
      <w:r w:rsidRPr="00472010">
        <w:rPr>
          <w:rFonts w:ascii="Arial" w:hAnsi="Arial" w:cs="Arial"/>
          <w:spacing w:val="-2"/>
          <w:sz w:val="24"/>
          <w:szCs w:val="24"/>
        </w:rPr>
        <w:t xml:space="preserve">. The </w:t>
      </w:r>
      <w:r w:rsidR="0030737D" w:rsidRPr="00472010">
        <w:rPr>
          <w:rFonts w:ascii="Arial" w:hAnsi="Arial" w:cs="Arial"/>
          <w:spacing w:val="-2"/>
          <w:sz w:val="24"/>
          <w:szCs w:val="24"/>
        </w:rPr>
        <w:t xml:space="preserve">operational </w:t>
      </w:r>
      <w:r w:rsidR="003A30E7" w:rsidRPr="00472010">
        <w:rPr>
          <w:rFonts w:ascii="Arial" w:hAnsi="Arial" w:cs="Arial"/>
          <w:spacing w:val="-2"/>
          <w:sz w:val="24"/>
          <w:szCs w:val="24"/>
        </w:rPr>
        <w:t xml:space="preserve">financial </w:t>
      </w:r>
      <w:r w:rsidR="002F1F6F" w:rsidRPr="00472010">
        <w:rPr>
          <w:rFonts w:ascii="Arial" w:hAnsi="Arial" w:cs="Arial"/>
          <w:spacing w:val="-2"/>
          <w:sz w:val="24"/>
          <w:szCs w:val="24"/>
        </w:rPr>
        <w:t>p</w:t>
      </w:r>
      <w:r w:rsidRPr="00472010">
        <w:rPr>
          <w:rFonts w:ascii="Arial" w:hAnsi="Arial" w:cs="Arial"/>
          <w:spacing w:val="-2"/>
          <w:sz w:val="24"/>
          <w:szCs w:val="24"/>
        </w:rPr>
        <w:t>lan will include:</w:t>
      </w:r>
    </w:p>
    <w:p w14:paraId="173D527C" w14:textId="77777777" w:rsidR="00527160" w:rsidRPr="00472010" w:rsidRDefault="00527160" w:rsidP="00A53D75">
      <w:pPr>
        <w:tabs>
          <w:tab w:val="left" w:pos="-1440"/>
          <w:tab w:val="left" w:pos="-720"/>
          <w:tab w:val="left" w:pos="0"/>
          <w:tab w:val="left" w:pos="720"/>
          <w:tab w:val="left" w:pos="1080"/>
          <w:tab w:val="left" w:pos="1440"/>
          <w:tab w:val="left" w:pos="2160"/>
        </w:tabs>
        <w:suppressAutoHyphens/>
        <w:ind w:left="720" w:hanging="720"/>
        <w:rPr>
          <w:rFonts w:ascii="Arial" w:hAnsi="Arial" w:cs="Arial"/>
          <w:spacing w:val="-2"/>
          <w:sz w:val="24"/>
          <w:szCs w:val="24"/>
        </w:rPr>
      </w:pPr>
    </w:p>
    <w:p w14:paraId="26922050" w14:textId="45629C00" w:rsidR="00C656C8" w:rsidRPr="00472010" w:rsidRDefault="001409CB" w:rsidP="00594A33">
      <w:pPr>
        <w:pStyle w:val="ListParagraph"/>
        <w:widowControl/>
        <w:numPr>
          <w:ilvl w:val="0"/>
          <w:numId w:val="31"/>
        </w:numPr>
        <w:tabs>
          <w:tab w:val="clear" w:pos="1069"/>
          <w:tab w:val="left" w:pos="-1440"/>
          <w:tab w:val="left" w:pos="-720"/>
          <w:tab w:val="left" w:pos="0"/>
          <w:tab w:val="left" w:pos="1134"/>
        </w:tabs>
        <w:suppressAutoHyphens/>
        <w:rPr>
          <w:rFonts w:ascii="Arial" w:hAnsi="Arial" w:cs="Arial"/>
          <w:spacing w:val="-2"/>
          <w:sz w:val="24"/>
          <w:szCs w:val="24"/>
        </w:rPr>
      </w:pPr>
      <w:r w:rsidRPr="00472010">
        <w:rPr>
          <w:rFonts w:ascii="Arial" w:hAnsi="Arial" w:cs="Arial"/>
          <w:spacing w:val="-2"/>
          <w:sz w:val="24"/>
          <w:szCs w:val="24"/>
        </w:rPr>
        <w:lastRenderedPageBreak/>
        <w:t xml:space="preserve">In accordance with </w:t>
      </w:r>
      <w:r w:rsidR="00926C5B" w:rsidRPr="00472010">
        <w:rPr>
          <w:rFonts w:ascii="Arial" w:hAnsi="Arial" w:cs="Arial"/>
          <w:spacing w:val="-2"/>
          <w:sz w:val="24"/>
          <w:szCs w:val="24"/>
        </w:rPr>
        <w:t>NHS</w:t>
      </w:r>
      <w:r w:rsidR="009471B7" w:rsidRPr="00472010">
        <w:rPr>
          <w:rFonts w:ascii="Arial" w:hAnsi="Arial" w:cs="Arial"/>
          <w:spacing w:val="-2"/>
          <w:sz w:val="24"/>
          <w:szCs w:val="24"/>
        </w:rPr>
        <w:t xml:space="preserve"> England </w:t>
      </w:r>
      <w:r w:rsidRPr="00472010">
        <w:rPr>
          <w:rFonts w:ascii="Arial" w:hAnsi="Arial" w:cs="Arial"/>
          <w:spacing w:val="-2"/>
          <w:sz w:val="24"/>
          <w:szCs w:val="24"/>
        </w:rPr>
        <w:t xml:space="preserve">annual plan guidance, </w:t>
      </w:r>
      <w:r w:rsidR="00527160" w:rsidRPr="00472010">
        <w:rPr>
          <w:rFonts w:ascii="Arial" w:hAnsi="Arial" w:cs="Arial"/>
          <w:spacing w:val="-2"/>
          <w:sz w:val="24"/>
          <w:szCs w:val="24"/>
        </w:rPr>
        <w:t>statement</w:t>
      </w:r>
      <w:r w:rsidRPr="00472010">
        <w:rPr>
          <w:rFonts w:ascii="Arial" w:hAnsi="Arial" w:cs="Arial"/>
          <w:spacing w:val="-2"/>
          <w:sz w:val="24"/>
          <w:szCs w:val="24"/>
        </w:rPr>
        <w:t>s</w:t>
      </w:r>
      <w:r w:rsidR="00A53D75" w:rsidRPr="00472010">
        <w:rPr>
          <w:rFonts w:ascii="Arial" w:hAnsi="Arial" w:cs="Arial"/>
          <w:spacing w:val="-2"/>
          <w:sz w:val="24"/>
          <w:szCs w:val="24"/>
        </w:rPr>
        <w:t xml:space="preserve"> of the significant a</w:t>
      </w:r>
      <w:r w:rsidR="00527160" w:rsidRPr="00472010">
        <w:rPr>
          <w:rFonts w:ascii="Arial" w:hAnsi="Arial" w:cs="Arial"/>
          <w:spacing w:val="-2"/>
          <w:sz w:val="24"/>
          <w:szCs w:val="24"/>
        </w:rPr>
        <w:t xml:space="preserve">ssumptions on which the plan is </w:t>
      </w:r>
      <w:proofErr w:type="gramStart"/>
      <w:r w:rsidR="00527160" w:rsidRPr="00472010">
        <w:rPr>
          <w:rFonts w:ascii="Arial" w:hAnsi="Arial" w:cs="Arial"/>
          <w:spacing w:val="-2"/>
          <w:sz w:val="24"/>
          <w:szCs w:val="24"/>
        </w:rPr>
        <w:t>based;</w:t>
      </w:r>
      <w:proofErr w:type="gramEnd"/>
    </w:p>
    <w:p w14:paraId="4EEE588E" w14:textId="77777777" w:rsidR="00C656C8" w:rsidRPr="00472010" w:rsidRDefault="00527160" w:rsidP="002B5FA5">
      <w:pPr>
        <w:widowControl/>
        <w:numPr>
          <w:ilvl w:val="0"/>
          <w:numId w:val="31"/>
        </w:numPr>
        <w:tabs>
          <w:tab w:val="clear" w:pos="1069"/>
          <w:tab w:val="left" w:pos="-1440"/>
          <w:tab w:val="left" w:pos="-720"/>
          <w:tab w:val="left" w:pos="0"/>
          <w:tab w:val="left" w:pos="1080"/>
          <w:tab w:val="left" w:pos="1134"/>
        </w:tabs>
        <w:suppressAutoHyphens/>
        <w:ind w:left="993" w:hanging="284"/>
        <w:rPr>
          <w:rFonts w:ascii="Arial" w:hAnsi="Arial" w:cs="Arial"/>
          <w:spacing w:val="-2"/>
          <w:sz w:val="24"/>
          <w:szCs w:val="24"/>
        </w:rPr>
      </w:pPr>
      <w:r w:rsidRPr="00472010">
        <w:rPr>
          <w:rFonts w:ascii="Arial" w:hAnsi="Arial" w:cs="Arial"/>
          <w:spacing w:val="-2"/>
          <w:sz w:val="24"/>
          <w:szCs w:val="24"/>
        </w:rPr>
        <w:t>details of major changes in workload, service deliv</w:t>
      </w:r>
      <w:r w:rsidR="00C656C8" w:rsidRPr="00472010">
        <w:rPr>
          <w:rFonts w:ascii="Arial" w:hAnsi="Arial" w:cs="Arial"/>
          <w:spacing w:val="-2"/>
          <w:sz w:val="24"/>
          <w:szCs w:val="24"/>
        </w:rPr>
        <w:t>ery or resources to achieve the</w:t>
      </w:r>
      <w:r w:rsidR="001D451D" w:rsidRPr="00472010">
        <w:rPr>
          <w:rFonts w:ascii="Arial" w:hAnsi="Arial" w:cs="Arial"/>
          <w:spacing w:val="-2"/>
          <w:sz w:val="24"/>
          <w:szCs w:val="24"/>
        </w:rPr>
        <w:t xml:space="preserve"> </w:t>
      </w:r>
      <w:proofErr w:type="gramStart"/>
      <w:r w:rsidR="001D451D" w:rsidRPr="00472010">
        <w:rPr>
          <w:rFonts w:ascii="Arial" w:hAnsi="Arial" w:cs="Arial"/>
          <w:spacing w:val="-2"/>
          <w:sz w:val="24"/>
          <w:szCs w:val="24"/>
        </w:rPr>
        <w:t>plan;</w:t>
      </w:r>
      <w:proofErr w:type="gramEnd"/>
    </w:p>
    <w:p w14:paraId="28C821F8" w14:textId="77777777" w:rsidR="006277DC" w:rsidRPr="00472010" w:rsidRDefault="001D451D" w:rsidP="00121851">
      <w:pPr>
        <w:widowControl/>
        <w:numPr>
          <w:ilvl w:val="0"/>
          <w:numId w:val="31"/>
        </w:numPr>
        <w:tabs>
          <w:tab w:val="clear" w:pos="1069"/>
          <w:tab w:val="left" w:pos="-1440"/>
          <w:tab w:val="left" w:pos="-720"/>
          <w:tab w:val="left" w:pos="0"/>
          <w:tab w:val="left" w:pos="1080"/>
          <w:tab w:val="left" w:pos="1134"/>
        </w:tabs>
        <w:suppressAutoHyphens/>
        <w:ind w:left="993" w:hanging="284"/>
        <w:rPr>
          <w:rFonts w:ascii="Arial" w:hAnsi="Arial" w:cs="Arial"/>
          <w:spacing w:val="-2"/>
          <w:sz w:val="24"/>
          <w:szCs w:val="24"/>
        </w:rPr>
      </w:pPr>
      <w:r w:rsidRPr="00472010">
        <w:rPr>
          <w:rFonts w:ascii="Arial" w:hAnsi="Arial" w:cs="Arial"/>
          <w:spacing w:val="-2"/>
          <w:sz w:val="24"/>
          <w:szCs w:val="24"/>
        </w:rPr>
        <w:t>a</w:t>
      </w:r>
      <w:r w:rsidR="006277DC" w:rsidRPr="00472010">
        <w:rPr>
          <w:rFonts w:ascii="Arial" w:hAnsi="Arial" w:cs="Arial"/>
          <w:spacing w:val="-2"/>
          <w:sz w:val="24"/>
          <w:szCs w:val="24"/>
        </w:rPr>
        <w:t>ny other relevant information as required by the regulator</w:t>
      </w:r>
      <w:r w:rsidR="00454C8F" w:rsidRPr="00472010">
        <w:rPr>
          <w:rFonts w:ascii="Arial" w:hAnsi="Arial" w:cs="Arial"/>
          <w:spacing w:val="-2"/>
          <w:sz w:val="24"/>
          <w:szCs w:val="24"/>
        </w:rPr>
        <w:t>’s</w:t>
      </w:r>
      <w:r w:rsidR="006277DC" w:rsidRPr="00472010">
        <w:rPr>
          <w:rFonts w:ascii="Arial" w:hAnsi="Arial" w:cs="Arial"/>
          <w:spacing w:val="-2"/>
          <w:sz w:val="24"/>
          <w:szCs w:val="24"/>
        </w:rPr>
        <w:t xml:space="preserve"> guidance issued for the planning submission</w:t>
      </w:r>
      <w:r w:rsidRPr="00472010">
        <w:rPr>
          <w:rFonts w:ascii="Arial" w:hAnsi="Arial" w:cs="Arial"/>
          <w:spacing w:val="-2"/>
          <w:sz w:val="24"/>
          <w:szCs w:val="24"/>
        </w:rPr>
        <w:t>.</w:t>
      </w:r>
    </w:p>
    <w:p w14:paraId="20CBED87" w14:textId="77777777" w:rsidR="00527160" w:rsidRPr="00472010" w:rsidRDefault="00527160">
      <w:pPr>
        <w:tabs>
          <w:tab w:val="left" w:pos="-1440"/>
          <w:tab w:val="left" w:pos="-720"/>
          <w:tab w:val="left" w:pos="0"/>
          <w:tab w:val="left" w:pos="720"/>
          <w:tab w:val="left" w:pos="1080"/>
          <w:tab w:val="left" w:pos="1440"/>
          <w:tab w:val="num" w:pos="1980"/>
        </w:tabs>
        <w:suppressAutoHyphens/>
        <w:ind w:left="1440" w:hanging="720"/>
        <w:jc w:val="both"/>
        <w:rPr>
          <w:rFonts w:ascii="Arial" w:hAnsi="Arial" w:cs="Arial"/>
          <w:spacing w:val="-2"/>
          <w:sz w:val="24"/>
          <w:szCs w:val="24"/>
        </w:rPr>
      </w:pPr>
    </w:p>
    <w:p w14:paraId="4A6423FE" w14:textId="6D876940" w:rsidR="00527160" w:rsidRPr="0047201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472010">
        <w:rPr>
          <w:rFonts w:ascii="Arial" w:hAnsi="Arial" w:cs="Arial"/>
          <w:b/>
          <w:spacing w:val="-2"/>
          <w:sz w:val="24"/>
          <w:szCs w:val="24"/>
        </w:rPr>
        <w:t>3.1.2</w:t>
      </w:r>
      <w:r w:rsidRPr="00472010">
        <w:rPr>
          <w:rFonts w:ascii="Arial" w:hAnsi="Arial" w:cs="Arial"/>
          <w:spacing w:val="-2"/>
          <w:sz w:val="24"/>
          <w:szCs w:val="24"/>
        </w:rPr>
        <w:tab/>
        <w:t>At</w:t>
      </w:r>
      <w:r w:rsidRPr="00472010">
        <w:rPr>
          <w:rFonts w:ascii="Arial" w:hAnsi="Arial" w:cs="Arial"/>
          <w:i/>
          <w:spacing w:val="-2"/>
          <w:sz w:val="24"/>
          <w:szCs w:val="24"/>
        </w:rPr>
        <w:t xml:space="preserve"> </w:t>
      </w:r>
      <w:r w:rsidRPr="00472010">
        <w:rPr>
          <w:rFonts w:ascii="Arial" w:hAnsi="Arial" w:cs="Arial"/>
          <w:spacing w:val="-2"/>
          <w:sz w:val="24"/>
          <w:szCs w:val="24"/>
        </w:rPr>
        <w:t xml:space="preserve">the start of the financial year the Director of Finance will, on behalf of the Chief Executive, prepare and submit revenue and capital expenditure </w:t>
      </w:r>
      <w:r w:rsidR="001409CB" w:rsidRPr="00472010">
        <w:rPr>
          <w:rFonts w:ascii="Arial" w:hAnsi="Arial" w:cs="Arial"/>
          <w:spacing w:val="-2"/>
          <w:sz w:val="24"/>
          <w:szCs w:val="24"/>
        </w:rPr>
        <w:t xml:space="preserve">start </w:t>
      </w:r>
      <w:r w:rsidRPr="00472010">
        <w:rPr>
          <w:rFonts w:ascii="Arial" w:hAnsi="Arial" w:cs="Arial"/>
          <w:spacing w:val="-2"/>
          <w:sz w:val="24"/>
          <w:szCs w:val="24"/>
        </w:rPr>
        <w:t xml:space="preserve">budgets for approval by the </w:t>
      </w:r>
      <w:r w:rsidR="00472010" w:rsidRPr="00472010">
        <w:rPr>
          <w:rFonts w:ascii="Arial" w:hAnsi="Arial" w:cs="Arial"/>
          <w:spacing w:val="-2"/>
          <w:sz w:val="24"/>
          <w:szCs w:val="24"/>
        </w:rPr>
        <w:t xml:space="preserve">Trust </w:t>
      </w:r>
      <w:r w:rsidRPr="00472010">
        <w:rPr>
          <w:rFonts w:ascii="Arial" w:hAnsi="Arial" w:cs="Arial"/>
          <w:spacing w:val="-2"/>
          <w:sz w:val="24"/>
          <w:szCs w:val="24"/>
        </w:rPr>
        <w:t>Board.  Such budgets will:</w:t>
      </w:r>
    </w:p>
    <w:p w14:paraId="7EC599D7" w14:textId="77777777" w:rsidR="00527160" w:rsidRPr="0047201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7DABD3C0" w14:textId="6E77453E" w:rsidR="00527160" w:rsidRPr="00472010" w:rsidRDefault="00527160" w:rsidP="00594A33">
      <w:pPr>
        <w:widowControl/>
        <w:numPr>
          <w:ilvl w:val="0"/>
          <w:numId w:val="32"/>
        </w:numPr>
        <w:tabs>
          <w:tab w:val="left" w:pos="-1440"/>
          <w:tab w:val="left" w:pos="-720"/>
          <w:tab w:val="left" w:pos="0"/>
          <w:tab w:val="left" w:pos="1134"/>
          <w:tab w:val="left" w:pos="1170"/>
        </w:tabs>
        <w:suppressAutoHyphens/>
        <w:ind w:hanging="731"/>
        <w:jc w:val="both"/>
        <w:rPr>
          <w:rFonts w:ascii="Arial" w:hAnsi="Arial" w:cs="Arial"/>
          <w:spacing w:val="-2"/>
          <w:sz w:val="24"/>
          <w:szCs w:val="24"/>
        </w:rPr>
      </w:pPr>
      <w:r w:rsidRPr="00472010">
        <w:rPr>
          <w:rFonts w:ascii="Arial" w:hAnsi="Arial" w:cs="Arial"/>
          <w:spacing w:val="-2"/>
          <w:sz w:val="24"/>
          <w:szCs w:val="24"/>
        </w:rPr>
        <w:t xml:space="preserve">be in accordance with the aims and objectives set out in the </w:t>
      </w:r>
      <w:r w:rsidR="0030737D" w:rsidRPr="00472010">
        <w:rPr>
          <w:rFonts w:ascii="Arial" w:hAnsi="Arial" w:cs="Arial"/>
          <w:spacing w:val="-2"/>
          <w:sz w:val="24"/>
          <w:szCs w:val="24"/>
        </w:rPr>
        <w:t xml:space="preserve">operational </w:t>
      </w:r>
      <w:proofErr w:type="gramStart"/>
      <w:r w:rsidR="002F1F6F" w:rsidRPr="00472010">
        <w:rPr>
          <w:rFonts w:ascii="Arial" w:hAnsi="Arial" w:cs="Arial"/>
          <w:spacing w:val="-2"/>
          <w:sz w:val="24"/>
          <w:szCs w:val="24"/>
        </w:rPr>
        <w:t>p</w:t>
      </w:r>
      <w:r w:rsidRPr="00472010">
        <w:rPr>
          <w:rFonts w:ascii="Arial" w:hAnsi="Arial" w:cs="Arial"/>
          <w:spacing w:val="-2"/>
          <w:sz w:val="24"/>
          <w:szCs w:val="24"/>
        </w:rPr>
        <w:t>lan;</w:t>
      </w:r>
      <w:proofErr w:type="gramEnd"/>
    </w:p>
    <w:p w14:paraId="43E75653" w14:textId="70A853A1" w:rsidR="00527160" w:rsidRPr="00472010" w:rsidRDefault="00527160" w:rsidP="00594A33">
      <w:pPr>
        <w:widowControl/>
        <w:numPr>
          <w:ilvl w:val="0"/>
          <w:numId w:val="32"/>
        </w:numPr>
        <w:tabs>
          <w:tab w:val="left" w:pos="-1440"/>
          <w:tab w:val="left" w:pos="-720"/>
          <w:tab w:val="left" w:pos="0"/>
          <w:tab w:val="left" w:pos="1134"/>
          <w:tab w:val="left" w:pos="1170"/>
        </w:tabs>
        <w:suppressAutoHyphens/>
        <w:ind w:hanging="731"/>
        <w:jc w:val="both"/>
        <w:rPr>
          <w:rFonts w:ascii="Arial" w:hAnsi="Arial" w:cs="Arial"/>
          <w:spacing w:val="-2"/>
          <w:sz w:val="24"/>
          <w:szCs w:val="24"/>
        </w:rPr>
      </w:pPr>
      <w:r w:rsidRPr="00472010">
        <w:rPr>
          <w:rFonts w:ascii="Arial" w:hAnsi="Arial" w:cs="Arial"/>
          <w:spacing w:val="-2"/>
          <w:sz w:val="24"/>
          <w:szCs w:val="24"/>
        </w:rPr>
        <w:t xml:space="preserve">accord with workload and </w:t>
      </w:r>
      <w:r w:rsidR="00C24E69" w:rsidRPr="00472010">
        <w:rPr>
          <w:rFonts w:ascii="Arial" w:hAnsi="Arial" w:cs="Arial"/>
          <w:spacing w:val="-2"/>
          <w:sz w:val="24"/>
          <w:szCs w:val="24"/>
        </w:rPr>
        <w:t xml:space="preserve">workforce </w:t>
      </w:r>
      <w:proofErr w:type="gramStart"/>
      <w:r w:rsidRPr="00472010">
        <w:rPr>
          <w:rFonts w:ascii="Arial" w:hAnsi="Arial" w:cs="Arial"/>
          <w:spacing w:val="-2"/>
          <w:sz w:val="24"/>
          <w:szCs w:val="24"/>
        </w:rPr>
        <w:t>plans;</w:t>
      </w:r>
      <w:proofErr w:type="gramEnd"/>
    </w:p>
    <w:p w14:paraId="1CE78572" w14:textId="77777777" w:rsidR="00527160" w:rsidRPr="00472010" w:rsidRDefault="00527160" w:rsidP="00594A33">
      <w:pPr>
        <w:widowControl/>
        <w:numPr>
          <w:ilvl w:val="0"/>
          <w:numId w:val="32"/>
        </w:numPr>
        <w:tabs>
          <w:tab w:val="left" w:pos="-1440"/>
          <w:tab w:val="left" w:pos="-720"/>
          <w:tab w:val="left" w:pos="0"/>
          <w:tab w:val="left" w:pos="1134"/>
          <w:tab w:val="left" w:pos="1170"/>
        </w:tabs>
        <w:suppressAutoHyphens/>
        <w:ind w:hanging="731"/>
        <w:jc w:val="both"/>
        <w:rPr>
          <w:rFonts w:ascii="Arial" w:hAnsi="Arial" w:cs="Arial"/>
          <w:spacing w:val="-2"/>
          <w:sz w:val="24"/>
          <w:szCs w:val="24"/>
        </w:rPr>
      </w:pPr>
      <w:r w:rsidRPr="00472010">
        <w:rPr>
          <w:rFonts w:ascii="Arial" w:hAnsi="Arial" w:cs="Arial"/>
          <w:spacing w:val="-2"/>
          <w:sz w:val="24"/>
          <w:szCs w:val="24"/>
        </w:rPr>
        <w:t xml:space="preserve">be produced following discussion with appropriate budget </w:t>
      </w:r>
      <w:proofErr w:type="gramStart"/>
      <w:r w:rsidRPr="00472010">
        <w:rPr>
          <w:rFonts w:ascii="Arial" w:hAnsi="Arial" w:cs="Arial"/>
          <w:spacing w:val="-2"/>
          <w:sz w:val="24"/>
          <w:szCs w:val="24"/>
        </w:rPr>
        <w:t>holders;</w:t>
      </w:r>
      <w:proofErr w:type="gramEnd"/>
    </w:p>
    <w:p w14:paraId="78F73157" w14:textId="77777777" w:rsidR="00527160" w:rsidRPr="00472010" w:rsidRDefault="00527160" w:rsidP="00594A33">
      <w:pPr>
        <w:widowControl/>
        <w:numPr>
          <w:ilvl w:val="0"/>
          <w:numId w:val="32"/>
        </w:numPr>
        <w:tabs>
          <w:tab w:val="left" w:pos="-1440"/>
          <w:tab w:val="left" w:pos="-720"/>
          <w:tab w:val="left" w:pos="0"/>
          <w:tab w:val="left" w:pos="1134"/>
          <w:tab w:val="left" w:pos="1170"/>
        </w:tabs>
        <w:suppressAutoHyphens/>
        <w:ind w:hanging="731"/>
        <w:jc w:val="both"/>
        <w:rPr>
          <w:rFonts w:ascii="Arial" w:hAnsi="Arial" w:cs="Arial"/>
          <w:spacing w:val="-2"/>
          <w:sz w:val="24"/>
          <w:szCs w:val="24"/>
        </w:rPr>
      </w:pPr>
      <w:r w:rsidRPr="00472010">
        <w:rPr>
          <w:rFonts w:ascii="Arial" w:hAnsi="Arial" w:cs="Arial"/>
          <w:spacing w:val="-2"/>
          <w:sz w:val="24"/>
          <w:szCs w:val="24"/>
        </w:rPr>
        <w:t xml:space="preserve">be prepared within the limits of available </w:t>
      </w:r>
      <w:proofErr w:type="gramStart"/>
      <w:r w:rsidRPr="00472010">
        <w:rPr>
          <w:rFonts w:ascii="Arial" w:hAnsi="Arial" w:cs="Arial"/>
          <w:spacing w:val="-2"/>
          <w:sz w:val="24"/>
          <w:szCs w:val="24"/>
        </w:rPr>
        <w:t>funds;</w:t>
      </w:r>
      <w:proofErr w:type="gramEnd"/>
    </w:p>
    <w:p w14:paraId="3E2CC905" w14:textId="030AF641" w:rsidR="00527160" w:rsidRPr="00472010" w:rsidRDefault="00527160" w:rsidP="00F91C35">
      <w:pPr>
        <w:widowControl/>
        <w:numPr>
          <w:ilvl w:val="0"/>
          <w:numId w:val="32"/>
        </w:numPr>
        <w:tabs>
          <w:tab w:val="left" w:pos="-1440"/>
          <w:tab w:val="left" w:pos="-720"/>
          <w:tab w:val="left" w:pos="0"/>
          <w:tab w:val="left" w:pos="1134"/>
          <w:tab w:val="left" w:pos="1170"/>
        </w:tabs>
        <w:suppressAutoHyphens/>
        <w:ind w:hanging="731"/>
        <w:jc w:val="both"/>
        <w:rPr>
          <w:rFonts w:ascii="Arial" w:hAnsi="Arial" w:cs="Arial"/>
          <w:spacing w:val="-2"/>
          <w:sz w:val="24"/>
          <w:szCs w:val="24"/>
        </w:rPr>
      </w:pPr>
      <w:r w:rsidRPr="00472010">
        <w:rPr>
          <w:rFonts w:ascii="Arial" w:hAnsi="Arial" w:cs="Arial"/>
          <w:spacing w:val="-2"/>
          <w:sz w:val="24"/>
          <w:szCs w:val="24"/>
        </w:rPr>
        <w:t>demonstrate the achievement of key financial targets</w:t>
      </w:r>
      <w:r w:rsidR="00C0743A" w:rsidRPr="00472010">
        <w:rPr>
          <w:rFonts w:ascii="Arial" w:hAnsi="Arial" w:cs="Arial"/>
          <w:spacing w:val="-2"/>
          <w:sz w:val="24"/>
          <w:szCs w:val="24"/>
        </w:rPr>
        <w:t xml:space="preserve"> </w:t>
      </w:r>
      <w:r w:rsidR="00DD20ED" w:rsidRPr="00472010">
        <w:rPr>
          <w:rFonts w:ascii="Arial" w:hAnsi="Arial" w:cs="Arial"/>
          <w:spacing w:val="-2"/>
          <w:sz w:val="24"/>
          <w:szCs w:val="24"/>
        </w:rPr>
        <w:t xml:space="preserve">such as strategic </w:t>
      </w:r>
      <w:r w:rsidR="001D451D" w:rsidRPr="00472010">
        <w:rPr>
          <w:rFonts w:ascii="Arial" w:hAnsi="Arial" w:cs="Arial"/>
          <w:spacing w:val="-2"/>
          <w:sz w:val="24"/>
          <w:szCs w:val="24"/>
        </w:rPr>
        <w:t>financial objectives</w:t>
      </w:r>
      <w:r w:rsidR="009B4248" w:rsidRPr="00472010">
        <w:rPr>
          <w:rFonts w:ascii="Arial" w:hAnsi="Arial" w:cs="Arial"/>
          <w:spacing w:val="-2"/>
          <w:sz w:val="24"/>
          <w:szCs w:val="24"/>
        </w:rPr>
        <w:t xml:space="preserve"> of the Trust and the regulatory financial </w:t>
      </w:r>
      <w:r w:rsidR="00406010" w:rsidRPr="00472010">
        <w:rPr>
          <w:rFonts w:ascii="Arial" w:hAnsi="Arial" w:cs="Arial"/>
          <w:spacing w:val="-2"/>
          <w:sz w:val="24"/>
          <w:szCs w:val="24"/>
        </w:rPr>
        <w:t xml:space="preserve">regime </w:t>
      </w:r>
      <w:r w:rsidR="009B4248" w:rsidRPr="00472010">
        <w:rPr>
          <w:rFonts w:ascii="Arial" w:hAnsi="Arial" w:cs="Arial"/>
          <w:spacing w:val="-2"/>
          <w:sz w:val="24"/>
          <w:szCs w:val="24"/>
        </w:rPr>
        <w:t xml:space="preserve">as advised by </w:t>
      </w:r>
      <w:r w:rsidR="00926C5B" w:rsidRPr="00472010">
        <w:rPr>
          <w:rFonts w:ascii="Arial" w:hAnsi="Arial" w:cs="Arial"/>
          <w:spacing w:val="-2"/>
          <w:sz w:val="24"/>
          <w:szCs w:val="24"/>
        </w:rPr>
        <w:t>NHS</w:t>
      </w:r>
      <w:r w:rsidR="009471B7" w:rsidRPr="00472010">
        <w:rPr>
          <w:rFonts w:ascii="Arial" w:hAnsi="Arial" w:cs="Arial"/>
          <w:spacing w:val="-2"/>
          <w:sz w:val="24"/>
          <w:szCs w:val="24"/>
        </w:rPr>
        <w:t xml:space="preserve"> England </w:t>
      </w:r>
    </w:p>
    <w:p w14:paraId="5728ACBE" w14:textId="492F0F84" w:rsidR="00527160" w:rsidRPr="00472010" w:rsidRDefault="00527160" w:rsidP="00594A33">
      <w:pPr>
        <w:widowControl/>
        <w:numPr>
          <w:ilvl w:val="0"/>
          <w:numId w:val="32"/>
        </w:numPr>
        <w:tabs>
          <w:tab w:val="left" w:pos="-1440"/>
          <w:tab w:val="left" w:pos="-720"/>
          <w:tab w:val="left" w:pos="0"/>
          <w:tab w:val="left" w:pos="1134"/>
          <w:tab w:val="left" w:pos="1170"/>
        </w:tabs>
        <w:suppressAutoHyphens/>
        <w:ind w:hanging="731"/>
        <w:jc w:val="both"/>
        <w:rPr>
          <w:rFonts w:ascii="Arial" w:hAnsi="Arial" w:cs="Arial"/>
          <w:spacing w:val="-2"/>
          <w:sz w:val="24"/>
          <w:szCs w:val="24"/>
        </w:rPr>
      </w:pPr>
      <w:r w:rsidRPr="00472010">
        <w:rPr>
          <w:rFonts w:ascii="Arial" w:hAnsi="Arial" w:cs="Arial"/>
          <w:spacing w:val="-2"/>
          <w:sz w:val="24"/>
          <w:szCs w:val="24"/>
        </w:rPr>
        <w:t>identify potential risks</w:t>
      </w:r>
      <w:r w:rsidR="00406010" w:rsidRPr="00472010">
        <w:rPr>
          <w:rFonts w:ascii="Arial" w:hAnsi="Arial" w:cs="Arial"/>
          <w:spacing w:val="-2"/>
          <w:sz w:val="24"/>
          <w:szCs w:val="24"/>
        </w:rPr>
        <w:t xml:space="preserve"> and mitigations</w:t>
      </w:r>
      <w:r w:rsidRPr="00472010">
        <w:rPr>
          <w:rFonts w:ascii="Arial" w:hAnsi="Arial" w:cs="Arial"/>
          <w:spacing w:val="-2"/>
          <w:sz w:val="24"/>
          <w:szCs w:val="24"/>
        </w:rPr>
        <w:t>.</w:t>
      </w:r>
    </w:p>
    <w:p w14:paraId="4E77CC64" w14:textId="77777777" w:rsidR="001B3CFE" w:rsidRPr="00472010" w:rsidRDefault="001B3CFE" w:rsidP="001B3CFE">
      <w:pPr>
        <w:widowControl/>
        <w:tabs>
          <w:tab w:val="left" w:pos="-1440"/>
          <w:tab w:val="left" w:pos="-720"/>
          <w:tab w:val="left" w:pos="0"/>
          <w:tab w:val="left" w:pos="1134"/>
          <w:tab w:val="left" w:pos="1170"/>
        </w:tabs>
        <w:suppressAutoHyphens/>
        <w:ind w:left="1440"/>
        <w:jc w:val="both"/>
        <w:rPr>
          <w:rFonts w:ascii="Arial" w:hAnsi="Arial" w:cs="Arial"/>
          <w:spacing w:val="-2"/>
          <w:sz w:val="24"/>
          <w:szCs w:val="24"/>
        </w:rPr>
      </w:pPr>
    </w:p>
    <w:p w14:paraId="64E8EA39" w14:textId="5D78AF45" w:rsidR="00C62549" w:rsidRPr="00472010" w:rsidRDefault="00527160" w:rsidP="00EF0B29">
      <w:pPr>
        <w:widowControl/>
        <w:numPr>
          <w:ilvl w:val="2"/>
          <w:numId w:val="10"/>
        </w:num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r w:rsidRPr="00472010">
        <w:rPr>
          <w:rFonts w:ascii="Arial" w:hAnsi="Arial" w:cs="Arial"/>
          <w:color w:val="000000"/>
          <w:sz w:val="24"/>
          <w:szCs w:val="24"/>
        </w:rPr>
        <w:t xml:space="preserve">The Director of Finance shall monitor financial performance against budget and plan, and report </w:t>
      </w:r>
      <w:r w:rsidR="001409CB" w:rsidRPr="00472010">
        <w:rPr>
          <w:rFonts w:ascii="Arial" w:hAnsi="Arial" w:cs="Arial"/>
          <w:color w:val="000000"/>
          <w:sz w:val="24"/>
          <w:szCs w:val="24"/>
        </w:rPr>
        <w:t xml:space="preserve">financial performance </w:t>
      </w:r>
      <w:r w:rsidRPr="00472010">
        <w:rPr>
          <w:rFonts w:ascii="Arial" w:hAnsi="Arial" w:cs="Arial"/>
          <w:color w:val="000000"/>
          <w:sz w:val="24"/>
          <w:szCs w:val="24"/>
        </w:rPr>
        <w:t xml:space="preserve">to the </w:t>
      </w:r>
      <w:r w:rsidR="00472010" w:rsidRPr="00472010">
        <w:rPr>
          <w:rFonts w:ascii="Arial" w:hAnsi="Arial" w:cs="Arial"/>
          <w:color w:val="000000"/>
          <w:sz w:val="24"/>
          <w:szCs w:val="24"/>
        </w:rPr>
        <w:t xml:space="preserve">Trust </w:t>
      </w:r>
      <w:r w:rsidRPr="00472010">
        <w:rPr>
          <w:rFonts w:ascii="Arial" w:hAnsi="Arial" w:cs="Arial"/>
          <w:color w:val="000000"/>
          <w:sz w:val="24"/>
          <w:szCs w:val="24"/>
        </w:rPr>
        <w:t>Board</w:t>
      </w:r>
      <w:r w:rsidR="001409CB" w:rsidRPr="00472010">
        <w:rPr>
          <w:rFonts w:ascii="Arial" w:hAnsi="Arial" w:cs="Arial"/>
          <w:color w:val="000000"/>
          <w:sz w:val="24"/>
          <w:szCs w:val="24"/>
        </w:rPr>
        <w:t xml:space="preserve"> and subsequently to </w:t>
      </w:r>
      <w:r w:rsidR="00926C5B" w:rsidRPr="00472010">
        <w:rPr>
          <w:rFonts w:ascii="Arial" w:hAnsi="Arial" w:cs="Arial"/>
          <w:color w:val="000000"/>
          <w:sz w:val="24"/>
          <w:szCs w:val="24"/>
        </w:rPr>
        <w:t xml:space="preserve">NHS </w:t>
      </w:r>
      <w:r w:rsidR="009471B7" w:rsidRPr="00472010">
        <w:rPr>
          <w:rFonts w:ascii="Arial" w:hAnsi="Arial" w:cs="Arial"/>
          <w:color w:val="000000"/>
          <w:sz w:val="24"/>
          <w:szCs w:val="24"/>
        </w:rPr>
        <w:t xml:space="preserve">England </w:t>
      </w:r>
      <w:r w:rsidR="00431B7C" w:rsidRPr="00472010">
        <w:rPr>
          <w:rFonts w:ascii="Arial" w:hAnsi="Arial" w:cs="Arial"/>
          <w:color w:val="000000"/>
          <w:sz w:val="24"/>
          <w:szCs w:val="24"/>
        </w:rPr>
        <w:t>as</w:t>
      </w:r>
      <w:r w:rsidR="001409CB" w:rsidRPr="00472010">
        <w:rPr>
          <w:rFonts w:ascii="Arial" w:hAnsi="Arial" w:cs="Arial"/>
          <w:color w:val="000000"/>
          <w:sz w:val="24"/>
          <w:szCs w:val="24"/>
        </w:rPr>
        <w:t xml:space="preserve"> required, in the appropriate templates issued by </w:t>
      </w:r>
      <w:r w:rsidR="00926C5B" w:rsidRPr="00472010">
        <w:rPr>
          <w:rFonts w:ascii="Arial" w:hAnsi="Arial" w:cs="Arial"/>
          <w:color w:val="000000"/>
          <w:sz w:val="24"/>
          <w:szCs w:val="24"/>
        </w:rPr>
        <w:t xml:space="preserve">NHS </w:t>
      </w:r>
      <w:r w:rsidR="009471B7" w:rsidRPr="00472010">
        <w:rPr>
          <w:rFonts w:ascii="Arial" w:hAnsi="Arial" w:cs="Arial"/>
          <w:color w:val="000000"/>
          <w:sz w:val="24"/>
          <w:szCs w:val="24"/>
        </w:rPr>
        <w:t>England</w:t>
      </w:r>
      <w:r w:rsidRPr="00472010">
        <w:rPr>
          <w:rFonts w:ascii="Arial" w:hAnsi="Arial" w:cs="Arial"/>
          <w:spacing w:val="-2"/>
          <w:sz w:val="24"/>
          <w:szCs w:val="24"/>
        </w:rPr>
        <w:t>.</w:t>
      </w:r>
    </w:p>
    <w:p w14:paraId="566E7B00" w14:textId="77777777" w:rsidR="00C62549" w:rsidRPr="00472010" w:rsidRDefault="00C62549" w:rsidP="00706848">
      <w:pPr>
        <w:widowControl/>
        <w:tabs>
          <w:tab w:val="left" w:pos="-1440"/>
          <w:tab w:val="left" w:pos="-720"/>
          <w:tab w:val="left" w:pos="0"/>
          <w:tab w:val="left" w:pos="1080"/>
          <w:tab w:val="left" w:pos="1440"/>
          <w:tab w:val="left" w:pos="2160"/>
        </w:tabs>
        <w:suppressAutoHyphens/>
        <w:ind w:left="720"/>
        <w:jc w:val="both"/>
        <w:rPr>
          <w:rFonts w:ascii="Arial" w:hAnsi="Arial" w:cs="Arial"/>
          <w:spacing w:val="-2"/>
          <w:sz w:val="24"/>
          <w:szCs w:val="24"/>
        </w:rPr>
      </w:pPr>
    </w:p>
    <w:p w14:paraId="67719739" w14:textId="77777777" w:rsidR="00527160" w:rsidRPr="00472010" w:rsidRDefault="00C62549" w:rsidP="00EF0B29">
      <w:pPr>
        <w:widowControl/>
        <w:numPr>
          <w:ilvl w:val="2"/>
          <w:numId w:val="10"/>
        </w:num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r w:rsidRPr="00472010">
        <w:rPr>
          <w:rFonts w:ascii="Arial" w:hAnsi="Arial" w:cs="Arial"/>
          <w:spacing w:val="-2"/>
          <w:sz w:val="24"/>
          <w:szCs w:val="24"/>
        </w:rPr>
        <w:t xml:space="preserve">All budget holders must provide information as required by the Director of Finance to </w:t>
      </w:r>
      <w:r w:rsidR="00835359" w:rsidRPr="00472010">
        <w:rPr>
          <w:rFonts w:ascii="Arial" w:hAnsi="Arial" w:cs="Arial"/>
          <w:spacing w:val="-2"/>
          <w:sz w:val="24"/>
          <w:szCs w:val="24"/>
        </w:rPr>
        <w:t xml:space="preserve">enable budgets to be compiled.  </w:t>
      </w:r>
      <w:r w:rsidRPr="00472010">
        <w:rPr>
          <w:rFonts w:ascii="Arial" w:hAnsi="Arial" w:cs="Arial"/>
          <w:spacing w:val="-2"/>
          <w:sz w:val="24"/>
          <w:szCs w:val="24"/>
        </w:rPr>
        <w:t xml:space="preserve">This will be enacted through the business of </w:t>
      </w:r>
      <w:r w:rsidR="009B4248" w:rsidRPr="00472010">
        <w:rPr>
          <w:rFonts w:ascii="Arial" w:hAnsi="Arial" w:cs="Arial"/>
          <w:spacing w:val="-2"/>
          <w:sz w:val="24"/>
          <w:szCs w:val="24"/>
        </w:rPr>
        <w:t xml:space="preserve">appropriate meetings with managers </w:t>
      </w:r>
      <w:r w:rsidRPr="00472010">
        <w:rPr>
          <w:rFonts w:ascii="Arial" w:hAnsi="Arial" w:cs="Arial"/>
          <w:spacing w:val="-2"/>
          <w:sz w:val="24"/>
          <w:szCs w:val="24"/>
        </w:rPr>
        <w:t>and the Trust Board</w:t>
      </w:r>
      <w:r w:rsidR="001B3115" w:rsidRPr="00472010">
        <w:rPr>
          <w:rFonts w:ascii="Arial" w:hAnsi="Arial" w:cs="Arial"/>
          <w:spacing w:val="-2"/>
          <w:sz w:val="24"/>
          <w:szCs w:val="24"/>
        </w:rPr>
        <w:t>.</w:t>
      </w:r>
    </w:p>
    <w:p w14:paraId="0BC358F3" w14:textId="77777777" w:rsidR="00527160" w:rsidRPr="00045B39" w:rsidRDefault="00527160">
      <w:pPr>
        <w:widowControl/>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highlight w:val="yellow"/>
        </w:rPr>
      </w:pPr>
    </w:p>
    <w:p w14:paraId="603823B0" w14:textId="77777777" w:rsidR="00527160" w:rsidRPr="00472010" w:rsidRDefault="00527160" w:rsidP="00EF0B29">
      <w:pPr>
        <w:widowControl/>
        <w:numPr>
          <w:ilvl w:val="2"/>
          <w:numId w:val="10"/>
        </w:num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r w:rsidRPr="00472010">
        <w:rPr>
          <w:rFonts w:ascii="Arial" w:hAnsi="Arial" w:cs="Arial"/>
          <w:spacing w:val="-2"/>
          <w:sz w:val="24"/>
          <w:szCs w:val="24"/>
        </w:rPr>
        <w:t>The Director of Finance has a responsibility to ensure that adequate training is delivered on an on</w:t>
      </w:r>
      <w:r w:rsidR="00C62549" w:rsidRPr="00472010">
        <w:rPr>
          <w:rFonts w:ascii="Arial" w:hAnsi="Arial" w:cs="Arial"/>
          <w:spacing w:val="-2"/>
          <w:sz w:val="24"/>
          <w:szCs w:val="24"/>
        </w:rPr>
        <w:t>-</w:t>
      </w:r>
      <w:r w:rsidRPr="00472010">
        <w:rPr>
          <w:rFonts w:ascii="Arial" w:hAnsi="Arial" w:cs="Arial"/>
          <w:spacing w:val="-2"/>
          <w:sz w:val="24"/>
          <w:szCs w:val="24"/>
        </w:rPr>
        <w:t>going basis to budget holders to help them manage successfully.</w:t>
      </w:r>
    </w:p>
    <w:p w14:paraId="64BE06BB" w14:textId="77777777" w:rsidR="00121851" w:rsidRPr="00045B39" w:rsidRDefault="00121851">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highlight w:val="yellow"/>
        </w:rPr>
      </w:pPr>
    </w:p>
    <w:p w14:paraId="69150E12" w14:textId="77777777" w:rsidR="00527160" w:rsidRPr="00472010" w:rsidRDefault="00527160" w:rsidP="00EF0B29">
      <w:pPr>
        <w:numPr>
          <w:ilvl w:val="1"/>
          <w:numId w:val="10"/>
        </w:numPr>
        <w:tabs>
          <w:tab w:val="left" w:pos="-1440"/>
          <w:tab w:val="left" w:pos="-720"/>
          <w:tab w:val="left" w:pos="0"/>
          <w:tab w:val="left" w:pos="1080"/>
          <w:tab w:val="left" w:pos="1440"/>
          <w:tab w:val="left" w:pos="2160"/>
        </w:tabs>
        <w:suppressAutoHyphens/>
        <w:jc w:val="both"/>
        <w:rPr>
          <w:rFonts w:ascii="Arial" w:hAnsi="Arial" w:cs="Arial"/>
          <w:b/>
          <w:spacing w:val="-2"/>
          <w:sz w:val="24"/>
          <w:szCs w:val="24"/>
        </w:rPr>
      </w:pPr>
      <w:r w:rsidRPr="00472010">
        <w:rPr>
          <w:rFonts w:ascii="Arial" w:hAnsi="Arial" w:cs="Arial"/>
          <w:b/>
          <w:spacing w:val="-2"/>
          <w:sz w:val="24"/>
          <w:szCs w:val="24"/>
        </w:rPr>
        <w:t xml:space="preserve">BUDGETARY DELEGATION </w:t>
      </w:r>
    </w:p>
    <w:p w14:paraId="67C9B615" w14:textId="77777777" w:rsidR="00D56684" w:rsidRPr="00472010" w:rsidRDefault="00D56684" w:rsidP="00D56684">
      <w:pPr>
        <w:tabs>
          <w:tab w:val="left" w:pos="-1440"/>
          <w:tab w:val="left" w:pos="-720"/>
          <w:tab w:val="left" w:pos="0"/>
          <w:tab w:val="left" w:pos="720"/>
          <w:tab w:val="left" w:pos="1080"/>
          <w:tab w:val="left" w:pos="1440"/>
          <w:tab w:val="left" w:pos="2160"/>
        </w:tabs>
        <w:suppressAutoHyphens/>
        <w:ind w:left="720"/>
        <w:jc w:val="both"/>
        <w:rPr>
          <w:rFonts w:ascii="Arial" w:hAnsi="Arial" w:cs="Arial"/>
          <w:spacing w:val="-2"/>
          <w:sz w:val="24"/>
          <w:szCs w:val="24"/>
        </w:rPr>
      </w:pPr>
    </w:p>
    <w:p w14:paraId="405B32E6" w14:textId="77777777" w:rsidR="00527160" w:rsidRPr="0047201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472010">
        <w:rPr>
          <w:rFonts w:ascii="Arial" w:hAnsi="Arial" w:cs="Arial"/>
          <w:b/>
          <w:spacing w:val="-2"/>
          <w:sz w:val="24"/>
          <w:szCs w:val="24"/>
        </w:rPr>
        <w:t>3.2.1</w:t>
      </w:r>
      <w:r w:rsidRPr="00472010">
        <w:rPr>
          <w:rFonts w:ascii="Arial" w:hAnsi="Arial" w:cs="Arial"/>
          <w:b/>
          <w:spacing w:val="-2"/>
          <w:sz w:val="24"/>
          <w:szCs w:val="24"/>
        </w:rPr>
        <w:tab/>
      </w:r>
      <w:r w:rsidRPr="00472010">
        <w:rPr>
          <w:rFonts w:ascii="Arial" w:hAnsi="Arial" w:cs="Arial"/>
          <w:spacing w:val="-2"/>
          <w:sz w:val="24"/>
          <w:szCs w:val="24"/>
        </w:rPr>
        <w:t>The Chief Executive may delegate the management of a budget to permit the performance of a defined range of activities.  This delegation must be in writing with a clear definition of:</w:t>
      </w:r>
    </w:p>
    <w:p w14:paraId="05BC7148" w14:textId="77777777" w:rsidR="00527160" w:rsidRPr="00472010"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295294D3" w14:textId="77777777" w:rsidR="00527160" w:rsidRPr="00472010" w:rsidRDefault="00527160" w:rsidP="00EF0B29">
      <w:pPr>
        <w:widowControl/>
        <w:numPr>
          <w:ilvl w:val="2"/>
          <w:numId w:val="8"/>
        </w:numPr>
        <w:tabs>
          <w:tab w:val="clear" w:pos="2160"/>
          <w:tab w:val="left" w:pos="-1440"/>
          <w:tab w:val="left" w:pos="-720"/>
          <w:tab w:val="left" w:pos="0"/>
          <w:tab w:val="left" w:pos="720"/>
          <w:tab w:val="left" w:pos="1080"/>
          <w:tab w:val="left" w:pos="1134"/>
          <w:tab w:val="num" w:pos="1980"/>
        </w:tabs>
        <w:suppressAutoHyphens/>
        <w:ind w:left="1170" w:hanging="450"/>
        <w:jc w:val="both"/>
        <w:rPr>
          <w:rFonts w:ascii="Arial" w:hAnsi="Arial" w:cs="Arial"/>
          <w:spacing w:val="-2"/>
          <w:sz w:val="24"/>
          <w:szCs w:val="24"/>
        </w:rPr>
      </w:pPr>
      <w:r w:rsidRPr="00472010">
        <w:rPr>
          <w:rFonts w:ascii="Arial" w:hAnsi="Arial" w:cs="Arial"/>
          <w:spacing w:val="-2"/>
          <w:sz w:val="24"/>
          <w:szCs w:val="24"/>
        </w:rPr>
        <w:t xml:space="preserve">the amount of the budget and the purpose(s) of each budget </w:t>
      </w:r>
      <w:proofErr w:type="gramStart"/>
      <w:r w:rsidRPr="00472010">
        <w:rPr>
          <w:rFonts w:ascii="Arial" w:hAnsi="Arial" w:cs="Arial"/>
          <w:spacing w:val="-2"/>
          <w:sz w:val="24"/>
          <w:szCs w:val="24"/>
        </w:rPr>
        <w:t>heading;</w:t>
      </w:r>
      <w:proofErr w:type="gramEnd"/>
    </w:p>
    <w:p w14:paraId="602428EF" w14:textId="77777777" w:rsidR="00527160" w:rsidRPr="00472010" w:rsidRDefault="00527160" w:rsidP="00EF0B29">
      <w:pPr>
        <w:widowControl/>
        <w:numPr>
          <w:ilvl w:val="2"/>
          <w:numId w:val="8"/>
        </w:numPr>
        <w:tabs>
          <w:tab w:val="clear" w:pos="2160"/>
          <w:tab w:val="left" w:pos="-1440"/>
          <w:tab w:val="left" w:pos="-720"/>
          <w:tab w:val="left" w:pos="0"/>
          <w:tab w:val="left" w:pos="720"/>
          <w:tab w:val="left" w:pos="1080"/>
          <w:tab w:val="left" w:pos="1134"/>
          <w:tab w:val="num" w:pos="1980"/>
        </w:tabs>
        <w:suppressAutoHyphens/>
        <w:ind w:left="1170" w:hanging="450"/>
        <w:jc w:val="both"/>
        <w:rPr>
          <w:rFonts w:ascii="Arial" w:hAnsi="Arial" w:cs="Arial"/>
          <w:spacing w:val="-2"/>
          <w:sz w:val="24"/>
          <w:szCs w:val="24"/>
        </w:rPr>
      </w:pPr>
      <w:r w:rsidRPr="00472010">
        <w:rPr>
          <w:rFonts w:ascii="Arial" w:hAnsi="Arial" w:cs="Arial"/>
          <w:spacing w:val="-2"/>
          <w:sz w:val="24"/>
          <w:szCs w:val="24"/>
        </w:rPr>
        <w:t xml:space="preserve">achievement of planned levels of service and individual or group </w:t>
      </w:r>
      <w:proofErr w:type="gramStart"/>
      <w:r w:rsidRPr="00472010">
        <w:rPr>
          <w:rFonts w:ascii="Arial" w:hAnsi="Arial" w:cs="Arial"/>
          <w:spacing w:val="-2"/>
          <w:sz w:val="24"/>
          <w:szCs w:val="24"/>
        </w:rPr>
        <w:t>responsibilities;</w:t>
      </w:r>
      <w:proofErr w:type="gramEnd"/>
    </w:p>
    <w:p w14:paraId="66434133" w14:textId="77777777" w:rsidR="00527160" w:rsidRPr="00472010" w:rsidRDefault="00527160" w:rsidP="00EF0B29">
      <w:pPr>
        <w:widowControl/>
        <w:numPr>
          <w:ilvl w:val="2"/>
          <w:numId w:val="8"/>
        </w:numPr>
        <w:tabs>
          <w:tab w:val="clear" w:pos="2160"/>
          <w:tab w:val="left" w:pos="-1440"/>
          <w:tab w:val="left" w:pos="-720"/>
          <w:tab w:val="left" w:pos="0"/>
          <w:tab w:val="left" w:pos="720"/>
          <w:tab w:val="left" w:pos="1080"/>
          <w:tab w:val="left" w:pos="1134"/>
          <w:tab w:val="num" w:pos="1980"/>
        </w:tabs>
        <w:suppressAutoHyphens/>
        <w:ind w:left="1170" w:hanging="450"/>
        <w:jc w:val="both"/>
        <w:rPr>
          <w:rFonts w:ascii="Arial" w:hAnsi="Arial" w:cs="Arial"/>
          <w:spacing w:val="-2"/>
          <w:sz w:val="24"/>
          <w:szCs w:val="24"/>
        </w:rPr>
      </w:pPr>
      <w:r w:rsidRPr="00472010">
        <w:rPr>
          <w:rFonts w:ascii="Arial" w:hAnsi="Arial" w:cs="Arial"/>
          <w:spacing w:val="-2"/>
          <w:sz w:val="24"/>
          <w:szCs w:val="24"/>
        </w:rPr>
        <w:t>the provision of regular reports and</w:t>
      </w:r>
      <w:r w:rsidR="00835359" w:rsidRPr="00472010">
        <w:rPr>
          <w:rFonts w:ascii="Arial" w:hAnsi="Arial" w:cs="Arial"/>
          <w:spacing w:val="-2"/>
          <w:sz w:val="24"/>
          <w:szCs w:val="24"/>
        </w:rPr>
        <w:t xml:space="preserve"> authority to exercise virement.</w:t>
      </w:r>
    </w:p>
    <w:p w14:paraId="3D291C57" w14:textId="77777777" w:rsidR="00336ECA" w:rsidRPr="00472010" w:rsidRDefault="00336ECA" w:rsidP="001B3CFE">
      <w:pPr>
        <w:widowControl/>
        <w:tabs>
          <w:tab w:val="left" w:pos="-1440"/>
          <w:tab w:val="left" w:pos="-720"/>
          <w:tab w:val="left" w:pos="0"/>
          <w:tab w:val="left" w:pos="1080"/>
          <w:tab w:val="left" w:pos="1134"/>
        </w:tabs>
        <w:suppressAutoHyphens/>
        <w:ind w:left="1170"/>
        <w:jc w:val="both"/>
        <w:rPr>
          <w:rFonts w:ascii="Arial" w:hAnsi="Arial" w:cs="Arial"/>
          <w:spacing w:val="-2"/>
          <w:sz w:val="24"/>
          <w:szCs w:val="24"/>
        </w:rPr>
      </w:pPr>
    </w:p>
    <w:p w14:paraId="6D311523" w14:textId="45505E35" w:rsidR="00527160" w:rsidRPr="00472010" w:rsidRDefault="00336ECA" w:rsidP="00A65567">
      <w:pPr>
        <w:tabs>
          <w:tab w:val="left" w:pos="-1440"/>
          <w:tab w:val="left" w:pos="-720"/>
          <w:tab w:val="left" w:pos="720"/>
          <w:tab w:val="left" w:pos="1080"/>
          <w:tab w:val="left" w:pos="1440"/>
          <w:tab w:val="left" w:pos="2160"/>
        </w:tabs>
        <w:suppressAutoHyphens/>
        <w:jc w:val="both"/>
        <w:rPr>
          <w:rFonts w:ascii="Arial" w:hAnsi="Arial" w:cs="Arial"/>
          <w:spacing w:val="-2"/>
          <w:sz w:val="24"/>
          <w:szCs w:val="24"/>
        </w:rPr>
      </w:pPr>
      <w:r w:rsidRPr="00472010">
        <w:rPr>
          <w:rFonts w:ascii="Arial" w:hAnsi="Arial" w:cs="Arial"/>
          <w:b/>
          <w:spacing w:val="-2"/>
          <w:sz w:val="24"/>
          <w:szCs w:val="24"/>
        </w:rPr>
        <w:t>3.2.</w:t>
      </w:r>
      <w:r w:rsidR="001C2F34" w:rsidRPr="00472010">
        <w:rPr>
          <w:rFonts w:ascii="Arial" w:hAnsi="Arial" w:cs="Arial"/>
          <w:b/>
          <w:spacing w:val="-2"/>
          <w:sz w:val="24"/>
          <w:szCs w:val="24"/>
        </w:rPr>
        <w:t>1i</w:t>
      </w:r>
      <w:r w:rsidRPr="00472010">
        <w:rPr>
          <w:rFonts w:ascii="Arial" w:hAnsi="Arial" w:cs="Arial"/>
          <w:spacing w:val="-2"/>
          <w:sz w:val="24"/>
          <w:szCs w:val="24"/>
        </w:rPr>
        <w:t xml:space="preserve"> </w:t>
      </w:r>
      <w:proofErr w:type="gramStart"/>
      <w:r w:rsidRPr="00472010">
        <w:rPr>
          <w:rFonts w:ascii="Arial" w:hAnsi="Arial" w:cs="Arial"/>
          <w:spacing w:val="-2"/>
          <w:sz w:val="24"/>
          <w:szCs w:val="24"/>
        </w:rPr>
        <w:t>From</w:t>
      </w:r>
      <w:proofErr w:type="gramEnd"/>
      <w:r w:rsidRPr="00472010">
        <w:rPr>
          <w:rFonts w:ascii="Arial" w:hAnsi="Arial" w:cs="Arial"/>
          <w:spacing w:val="-2"/>
          <w:sz w:val="24"/>
          <w:szCs w:val="24"/>
        </w:rPr>
        <w:t xml:space="preserve"> time to time </w:t>
      </w:r>
      <w:r w:rsidR="00926C5B" w:rsidRPr="00472010">
        <w:rPr>
          <w:rFonts w:ascii="Arial" w:hAnsi="Arial" w:cs="Arial"/>
          <w:spacing w:val="-2"/>
          <w:sz w:val="24"/>
          <w:szCs w:val="24"/>
        </w:rPr>
        <w:t xml:space="preserve">NHS </w:t>
      </w:r>
      <w:r w:rsidR="009471B7" w:rsidRPr="00472010">
        <w:rPr>
          <w:rFonts w:ascii="Arial" w:hAnsi="Arial" w:cs="Arial"/>
          <w:spacing w:val="-2"/>
          <w:sz w:val="24"/>
          <w:szCs w:val="24"/>
        </w:rPr>
        <w:t xml:space="preserve">England </w:t>
      </w:r>
      <w:r w:rsidRPr="00472010">
        <w:rPr>
          <w:rFonts w:ascii="Arial" w:hAnsi="Arial" w:cs="Arial"/>
          <w:spacing w:val="-2"/>
          <w:sz w:val="24"/>
          <w:szCs w:val="24"/>
        </w:rPr>
        <w:t>may issue guidance or instructions regarding additional</w:t>
      </w:r>
      <w:r w:rsidR="00F91C35" w:rsidRPr="00472010">
        <w:rPr>
          <w:rFonts w:ascii="Arial" w:hAnsi="Arial" w:cs="Arial"/>
          <w:spacing w:val="-2"/>
          <w:sz w:val="24"/>
          <w:szCs w:val="24"/>
        </w:rPr>
        <w:t xml:space="preserve"> </w:t>
      </w:r>
      <w:r w:rsidR="00A65567">
        <w:rPr>
          <w:rFonts w:ascii="Arial" w:hAnsi="Arial" w:cs="Arial"/>
          <w:spacing w:val="-2"/>
          <w:sz w:val="24"/>
          <w:szCs w:val="24"/>
        </w:rPr>
        <w:t xml:space="preserve">    </w:t>
      </w:r>
      <w:r w:rsidRPr="00472010">
        <w:rPr>
          <w:rFonts w:ascii="Arial" w:hAnsi="Arial" w:cs="Arial"/>
          <w:spacing w:val="-2"/>
          <w:sz w:val="24"/>
          <w:szCs w:val="24"/>
        </w:rPr>
        <w:t xml:space="preserve">approval processes for certain types of Trust expenditure. </w:t>
      </w:r>
      <w:r w:rsidR="00431B7C" w:rsidRPr="00472010">
        <w:rPr>
          <w:rFonts w:ascii="Arial" w:hAnsi="Arial" w:cs="Arial"/>
          <w:spacing w:val="-2"/>
          <w:sz w:val="24"/>
          <w:szCs w:val="24"/>
        </w:rPr>
        <w:t xml:space="preserve">Where Foundation Trusts are required to comply, NHS </w:t>
      </w:r>
      <w:r w:rsidR="009471B7" w:rsidRPr="00472010">
        <w:rPr>
          <w:rFonts w:ascii="Arial" w:hAnsi="Arial" w:cs="Arial"/>
          <w:spacing w:val="-2"/>
          <w:sz w:val="24"/>
          <w:szCs w:val="24"/>
        </w:rPr>
        <w:t>England</w:t>
      </w:r>
      <w:r w:rsidR="001E37CC" w:rsidRPr="00472010">
        <w:rPr>
          <w:rFonts w:ascii="Arial" w:hAnsi="Arial" w:cs="Arial"/>
          <w:spacing w:val="-2"/>
          <w:sz w:val="24"/>
          <w:szCs w:val="24"/>
        </w:rPr>
        <w:t>’s</w:t>
      </w:r>
      <w:r w:rsidR="009471B7" w:rsidRPr="00472010">
        <w:rPr>
          <w:rFonts w:ascii="Arial" w:hAnsi="Arial" w:cs="Arial"/>
          <w:spacing w:val="-2"/>
          <w:sz w:val="24"/>
          <w:szCs w:val="24"/>
        </w:rPr>
        <w:t xml:space="preserve"> </w:t>
      </w:r>
      <w:r w:rsidR="00431B7C" w:rsidRPr="00472010">
        <w:rPr>
          <w:rFonts w:ascii="Arial" w:hAnsi="Arial" w:cs="Arial"/>
          <w:spacing w:val="-2"/>
          <w:sz w:val="24"/>
          <w:szCs w:val="24"/>
        </w:rPr>
        <w:t>approval process, as defined by their guidance, will override the authority to authorise as laid out in the Trust standing financial instruction, only for the specific type of expenditure concerned</w:t>
      </w:r>
    </w:p>
    <w:p w14:paraId="0F04D043" w14:textId="77777777" w:rsidR="00336ECA" w:rsidRPr="00045B39" w:rsidRDefault="00336ECA" w:rsidP="00A65567">
      <w:pPr>
        <w:tabs>
          <w:tab w:val="left" w:pos="-1440"/>
          <w:tab w:val="left" w:pos="-720"/>
          <w:tab w:val="left" w:pos="720"/>
          <w:tab w:val="left" w:pos="1080"/>
          <w:tab w:val="left" w:pos="1440"/>
          <w:tab w:val="left" w:pos="2160"/>
        </w:tabs>
        <w:suppressAutoHyphens/>
        <w:jc w:val="both"/>
        <w:rPr>
          <w:rFonts w:ascii="Arial" w:hAnsi="Arial" w:cs="Arial"/>
          <w:spacing w:val="-2"/>
          <w:sz w:val="24"/>
          <w:szCs w:val="24"/>
          <w:highlight w:val="yellow"/>
        </w:rPr>
      </w:pPr>
    </w:p>
    <w:p w14:paraId="46B64739" w14:textId="33CB20CE" w:rsidR="00336ECA" w:rsidRPr="00472010" w:rsidRDefault="00336ECA" w:rsidP="001B3115">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r w:rsidRPr="00472010">
        <w:rPr>
          <w:rFonts w:ascii="Arial" w:hAnsi="Arial" w:cs="Arial"/>
          <w:b/>
          <w:spacing w:val="-2"/>
          <w:sz w:val="24"/>
          <w:szCs w:val="24"/>
        </w:rPr>
        <w:t>3.2.</w:t>
      </w:r>
      <w:r w:rsidR="001C2F34" w:rsidRPr="00472010">
        <w:rPr>
          <w:rFonts w:ascii="Arial" w:hAnsi="Arial" w:cs="Arial"/>
          <w:b/>
          <w:spacing w:val="-2"/>
          <w:sz w:val="24"/>
          <w:szCs w:val="24"/>
        </w:rPr>
        <w:t>1ii</w:t>
      </w:r>
      <w:r w:rsidRPr="00472010">
        <w:rPr>
          <w:rFonts w:ascii="Arial" w:hAnsi="Arial" w:cs="Arial"/>
          <w:spacing w:val="-2"/>
          <w:sz w:val="24"/>
          <w:szCs w:val="24"/>
        </w:rPr>
        <w:t xml:space="preserve"> </w:t>
      </w:r>
      <w:proofErr w:type="gramStart"/>
      <w:r w:rsidRPr="00472010">
        <w:rPr>
          <w:rFonts w:ascii="Arial" w:hAnsi="Arial" w:cs="Arial"/>
          <w:spacing w:val="-2"/>
          <w:sz w:val="24"/>
          <w:szCs w:val="24"/>
        </w:rPr>
        <w:t>In</w:t>
      </w:r>
      <w:proofErr w:type="gramEnd"/>
      <w:r w:rsidRPr="00472010">
        <w:rPr>
          <w:rFonts w:ascii="Arial" w:hAnsi="Arial" w:cs="Arial"/>
          <w:spacing w:val="-2"/>
          <w:sz w:val="24"/>
          <w:szCs w:val="24"/>
        </w:rPr>
        <w:t xml:space="preserve"> cases where compliance with any additional approval regime by </w:t>
      </w:r>
      <w:r w:rsidR="00926C5B" w:rsidRPr="00472010">
        <w:rPr>
          <w:rFonts w:ascii="Arial" w:hAnsi="Arial" w:cs="Arial"/>
          <w:spacing w:val="-2"/>
          <w:sz w:val="24"/>
          <w:szCs w:val="24"/>
        </w:rPr>
        <w:t xml:space="preserve">NHS </w:t>
      </w:r>
      <w:r w:rsidR="009471B7" w:rsidRPr="00472010">
        <w:rPr>
          <w:rFonts w:ascii="Arial" w:hAnsi="Arial" w:cs="Arial"/>
          <w:spacing w:val="-2"/>
          <w:sz w:val="24"/>
          <w:szCs w:val="24"/>
        </w:rPr>
        <w:t xml:space="preserve">England </w:t>
      </w:r>
      <w:r w:rsidRPr="00472010">
        <w:rPr>
          <w:rFonts w:ascii="Arial" w:hAnsi="Arial" w:cs="Arial"/>
          <w:spacing w:val="-2"/>
          <w:sz w:val="24"/>
          <w:szCs w:val="24"/>
        </w:rPr>
        <w:t>is</w:t>
      </w:r>
      <w:r w:rsidR="001B3115" w:rsidRPr="00472010">
        <w:rPr>
          <w:rFonts w:ascii="Arial" w:hAnsi="Arial" w:cs="Arial"/>
          <w:spacing w:val="-2"/>
          <w:sz w:val="24"/>
          <w:szCs w:val="24"/>
        </w:rPr>
        <w:t xml:space="preserve"> </w:t>
      </w:r>
      <w:r w:rsidR="00A65567">
        <w:rPr>
          <w:rFonts w:ascii="Arial" w:hAnsi="Arial" w:cs="Arial"/>
          <w:spacing w:val="-2"/>
          <w:sz w:val="24"/>
          <w:szCs w:val="24"/>
        </w:rPr>
        <w:t xml:space="preserve">           </w:t>
      </w:r>
      <w:r w:rsidRPr="00472010">
        <w:rPr>
          <w:rFonts w:ascii="Arial" w:hAnsi="Arial" w:cs="Arial"/>
          <w:i/>
          <w:spacing w:val="-2"/>
          <w:sz w:val="24"/>
          <w:szCs w:val="24"/>
        </w:rPr>
        <w:t>voluntary</w:t>
      </w:r>
      <w:r w:rsidRPr="00472010">
        <w:rPr>
          <w:rFonts w:ascii="Arial" w:hAnsi="Arial" w:cs="Arial"/>
          <w:spacing w:val="-2"/>
          <w:sz w:val="24"/>
          <w:szCs w:val="24"/>
        </w:rPr>
        <w:t>, the Chief Executive will determine the appropriate course of action for the Trust and will notify budget holders accordingly, with the support of the Director of Finance</w:t>
      </w:r>
      <w:r w:rsidR="001B3115" w:rsidRPr="00472010">
        <w:rPr>
          <w:rFonts w:ascii="Arial" w:hAnsi="Arial" w:cs="Arial"/>
          <w:spacing w:val="-2"/>
          <w:sz w:val="24"/>
          <w:szCs w:val="24"/>
        </w:rPr>
        <w:t>.</w:t>
      </w:r>
    </w:p>
    <w:p w14:paraId="59D727FA" w14:textId="77777777" w:rsidR="00BB23F8" w:rsidRPr="00045B39" w:rsidRDefault="00BB23F8" w:rsidP="001B3115">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highlight w:val="yellow"/>
        </w:rPr>
      </w:pPr>
    </w:p>
    <w:p w14:paraId="2E258C98" w14:textId="21D117AB" w:rsidR="00BB23F8" w:rsidRPr="00472010" w:rsidRDefault="00BB23F8" w:rsidP="001B3115">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r w:rsidRPr="00472010">
        <w:rPr>
          <w:rFonts w:ascii="Arial" w:hAnsi="Arial" w:cs="Arial"/>
          <w:b/>
          <w:spacing w:val="-2"/>
          <w:sz w:val="24"/>
          <w:szCs w:val="24"/>
        </w:rPr>
        <w:t>3.2.1iii</w:t>
      </w:r>
      <w:r w:rsidRPr="00472010">
        <w:rPr>
          <w:rFonts w:ascii="Arial" w:hAnsi="Arial" w:cs="Arial"/>
          <w:spacing w:val="-2"/>
          <w:sz w:val="24"/>
          <w:szCs w:val="24"/>
        </w:rPr>
        <w:t xml:space="preserve"> </w:t>
      </w:r>
      <w:proofErr w:type="gramStart"/>
      <w:r w:rsidRPr="00472010">
        <w:rPr>
          <w:rFonts w:ascii="Arial" w:hAnsi="Arial" w:cs="Arial"/>
          <w:spacing w:val="-2"/>
          <w:sz w:val="24"/>
          <w:szCs w:val="24"/>
        </w:rPr>
        <w:t>In</w:t>
      </w:r>
      <w:proofErr w:type="gramEnd"/>
      <w:r w:rsidRPr="00472010">
        <w:rPr>
          <w:rFonts w:ascii="Arial" w:hAnsi="Arial" w:cs="Arial"/>
          <w:spacing w:val="-2"/>
          <w:sz w:val="24"/>
          <w:szCs w:val="24"/>
        </w:rPr>
        <w:t xml:space="preserve"> </w:t>
      </w:r>
      <w:r w:rsidR="00DC7201" w:rsidRPr="00472010">
        <w:rPr>
          <w:rFonts w:ascii="Arial" w:hAnsi="Arial" w:cs="Arial"/>
          <w:spacing w:val="-2"/>
          <w:sz w:val="24"/>
          <w:szCs w:val="24"/>
        </w:rPr>
        <w:t xml:space="preserve">exceptional circumstances </w:t>
      </w:r>
      <w:r w:rsidRPr="00472010">
        <w:rPr>
          <w:rFonts w:ascii="Arial" w:hAnsi="Arial" w:cs="Arial"/>
          <w:spacing w:val="-2"/>
          <w:sz w:val="24"/>
          <w:szCs w:val="24"/>
        </w:rPr>
        <w:t xml:space="preserve">where large invoices are received which exceed the limits </w:t>
      </w:r>
      <w:r w:rsidRPr="00472010">
        <w:rPr>
          <w:rFonts w:ascii="Arial" w:hAnsi="Arial" w:cs="Arial"/>
          <w:spacing w:val="-2"/>
          <w:sz w:val="24"/>
          <w:szCs w:val="24"/>
        </w:rPr>
        <w:lastRenderedPageBreak/>
        <w:t>set out on 3.2.2i, then the Chief Executive and Director of Finance can jointly approve.</w:t>
      </w:r>
      <w:r w:rsidR="00DC7201" w:rsidRPr="00472010">
        <w:rPr>
          <w:rFonts w:ascii="Arial" w:hAnsi="Arial" w:cs="Arial"/>
          <w:spacing w:val="-2"/>
          <w:sz w:val="24"/>
          <w:szCs w:val="24"/>
        </w:rPr>
        <w:t xml:space="preserve"> </w:t>
      </w:r>
    </w:p>
    <w:p w14:paraId="718F76D6" w14:textId="77777777" w:rsidR="00336ECA" w:rsidRPr="00AC69CB" w:rsidRDefault="00336ECA">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27CEE4DB" w14:textId="49987669" w:rsidR="00527160" w:rsidRPr="00AC69CB" w:rsidRDefault="00527160" w:rsidP="00EF0B29">
      <w:pPr>
        <w:widowControl/>
        <w:numPr>
          <w:ilvl w:val="2"/>
          <w:numId w:val="17"/>
        </w:numPr>
        <w:tabs>
          <w:tab w:val="left" w:pos="-1440"/>
          <w:tab w:val="left" w:pos="-720"/>
          <w:tab w:val="left" w:pos="1080"/>
          <w:tab w:val="left" w:pos="1440"/>
          <w:tab w:val="left" w:pos="2160"/>
        </w:tabs>
        <w:suppressAutoHyphens/>
        <w:jc w:val="both"/>
        <w:rPr>
          <w:rFonts w:ascii="Arial" w:hAnsi="Arial" w:cs="Arial"/>
          <w:spacing w:val="-2"/>
          <w:sz w:val="24"/>
          <w:szCs w:val="24"/>
        </w:rPr>
      </w:pPr>
      <w:r w:rsidRPr="00AC69CB">
        <w:rPr>
          <w:rFonts w:ascii="Arial" w:hAnsi="Arial" w:cs="Arial"/>
          <w:spacing w:val="-2"/>
          <w:sz w:val="24"/>
          <w:szCs w:val="24"/>
        </w:rPr>
        <w:t>Authority for virements between budgets relating to a particular</w:t>
      </w:r>
      <w:r w:rsidR="002662EA" w:rsidRPr="00AC69CB">
        <w:rPr>
          <w:rFonts w:ascii="Arial" w:hAnsi="Arial" w:cs="Arial"/>
          <w:spacing w:val="-2"/>
          <w:sz w:val="24"/>
          <w:szCs w:val="24"/>
        </w:rPr>
        <w:t xml:space="preserve"> </w:t>
      </w:r>
      <w:r w:rsidRPr="00AC69CB">
        <w:rPr>
          <w:rFonts w:ascii="Arial" w:hAnsi="Arial" w:cs="Arial"/>
          <w:spacing w:val="-2"/>
          <w:sz w:val="24"/>
          <w:szCs w:val="24"/>
        </w:rPr>
        <w:t>service or function shall be limited to:</w:t>
      </w:r>
    </w:p>
    <w:p w14:paraId="472E7BCD" w14:textId="77777777" w:rsidR="00527160" w:rsidRPr="00AC69CB" w:rsidRDefault="00527160">
      <w:pPr>
        <w:tabs>
          <w:tab w:val="left" w:pos="-1440"/>
          <w:tab w:val="left" w:pos="-720"/>
          <w:tab w:val="left" w:pos="720"/>
          <w:tab w:val="left" w:pos="1080"/>
          <w:tab w:val="left" w:pos="1440"/>
          <w:tab w:val="left" w:pos="2160"/>
        </w:tabs>
        <w:suppressAutoHyphens/>
        <w:jc w:val="both"/>
        <w:rPr>
          <w:rFonts w:ascii="Arial" w:hAnsi="Arial" w:cs="Arial"/>
          <w:spacing w:val="-2"/>
          <w:sz w:val="24"/>
          <w:szCs w:val="24"/>
        </w:rPr>
      </w:pPr>
    </w:p>
    <w:p w14:paraId="5D5043EF" w14:textId="77777777" w:rsidR="00527160" w:rsidRPr="00AC69CB" w:rsidRDefault="00527160" w:rsidP="00121851">
      <w:pPr>
        <w:tabs>
          <w:tab w:val="left" w:pos="-1440"/>
          <w:tab w:val="left" w:pos="-720"/>
          <w:tab w:val="left" w:pos="0"/>
          <w:tab w:val="left" w:pos="709"/>
          <w:tab w:val="right" w:pos="2880"/>
          <w:tab w:val="left" w:pos="3240"/>
        </w:tabs>
        <w:suppressAutoHyphens/>
        <w:ind w:left="3240" w:hanging="3240"/>
        <w:jc w:val="both"/>
        <w:rPr>
          <w:rFonts w:ascii="Arial" w:hAnsi="Arial" w:cs="Arial"/>
          <w:spacing w:val="-2"/>
          <w:sz w:val="24"/>
          <w:szCs w:val="24"/>
        </w:rPr>
      </w:pPr>
      <w:r w:rsidRPr="00AC69CB">
        <w:rPr>
          <w:rFonts w:ascii="Arial" w:hAnsi="Arial" w:cs="Arial"/>
          <w:spacing w:val="-2"/>
          <w:sz w:val="24"/>
          <w:szCs w:val="24"/>
        </w:rPr>
        <w:tab/>
        <w:t>over £500,000</w:t>
      </w:r>
      <w:r w:rsidRPr="00AC69CB">
        <w:rPr>
          <w:rFonts w:ascii="Arial" w:hAnsi="Arial" w:cs="Arial"/>
          <w:spacing w:val="-2"/>
          <w:sz w:val="24"/>
          <w:szCs w:val="24"/>
        </w:rPr>
        <w:tab/>
      </w:r>
      <w:r w:rsidRPr="00AC69CB">
        <w:rPr>
          <w:rFonts w:ascii="Arial" w:hAnsi="Arial" w:cs="Arial"/>
          <w:spacing w:val="-2"/>
          <w:sz w:val="24"/>
          <w:szCs w:val="24"/>
        </w:rPr>
        <w:tab/>
        <w:t xml:space="preserve">Countersigned by relevant </w:t>
      </w:r>
      <w:r w:rsidR="00121851" w:rsidRPr="00AC69CB">
        <w:rPr>
          <w:rFonts w:ascii="Arial" w:hAnsi="Arial" w:cs="Arial"/>
          <w:spacing w:val="-2"/>
          <w:sz w:val="24"/>
          <w:szCs w:val="24"/>
        </w:rPr>
        <w:t xml:space="preserve">Executive </w:t>
      </w:r>
      <w:r w:rsidRPr="00AC69CB">
        <w:rPr>
          <w:rFonts w:ascii="Arial" w:hAnsi="Arial" w:cs="Arial"/>
          <w:spacing w:val="-2"/>
          <w:sz w:val="24"/>
          <w:szCs w:val="24"/>
        </w:rPr>
        <w:t>Director / Director of Finance</w:t>
      </w:r>
    </w:p>
    <w:p w14:paraId="6B4B0735" w14:textId="4EC38F74" w:rsidR="00121851" w:rsidRPr="00AC69CB" w:rsidRDefault="00527160" w:rsidP="008C3B72">
      <w:pPr>
        <w:tabs>
          <w:tab w:val="left" w:pos="-1440"/>
          <w:tab w:val="left" w:pos="-720"/>
          <w:tab w:val="left" w:pos="0"/>
          <w:tab w:val="left" w:pos="720"/>
          <w:tab w:val="right" w:pos="2880"/>
          <w:tab w:val="left" w:pos="3240"/>
        </w:tabs>
        <w:suppressAutoHyphens/>
        <w:ind w:left="720" w:hanging="720"/>
        <w:jc w:val="both"/>
        <w:rPr>
          <w:rFonts w:ascii="Arial" w:hAnsi="Arial" w:cs="Arial"/>
          <w:spacing w:val="-2"/>
          <w:sz w:val="24"/>
          <w:szCs w:val="24"/>
        </w:rPr>
      </w:pPr>
      <w:r w:rsidRPr="00AC69CB">
        <w:rPr>
          <w:rFonts w:ascii="Arial" w:hAnsi="Arial" w:cs="Arial"/>
          <w:spacing w:val="-2"/>
          <w:sz w:val="24"/>
          <w:szCs w:val="24"/>
        </w:rPr>
        <w:tab/>
      </w:r>
      <w:r w:rsidRPr="00AC69CB">
        <w:rPr>
          <w:rFonts w:ascii="Arial" w:hAnsi="Arial" w:cs="Arial"/>
          <w:spacing w:val="-2"/>
          <w:sz w:val="24"/>
          <w:szCs w:val="24"/>
        </w:rPr>
        <w:tab/>
        <w:t>£100,000 to £500,000</w:t>
      </w:r>
      <w:r w:rsidRPr="00AC69CB">
        <w:rPr>
          <w:rFonts w:ascii="Arial" w:hAnsi="Arial" w:cs="Arial"/>
          <w:spacing w:val="-2"/>
          <w:sz w:val="24"/>
          <w:szCs w:val="24"/>
        </w:rPr>
        <w:tab/>
        <w:t xml:space="preserve">Countersigned by </w:t>
      </w:r>
      <w:r w:rsidR="00AC69CB" w:rsidRPr="00AC69CB">
        <w:rPr>
          <w:rFonts w:ascii="Arial" w:hAnsi="Arial" w:cs="Arial"/>
          <w:spacing w:val="-2"/>
          <w:sz w:val="24"/>
          <w:szCs w:val="24"/>
        </w:rPr>
        <w:t>Managing Directors</w:t>
      </w:r>
      <w:r w:rsidR="008C3B72" w:rsidRPr="00AC69CB">
        <w:rPr>
          <w:rFonts w:ascii="Arial" w:hAnsi="Arial" w:cs="Arial"/>
          <w:spacing w:val="-2"/>
          <w:sz w:val="24"/>
          <w:szCs w:val="24"/>
        </w:rPr>
        <w:t xml:space="preserve"> /</w:t>
      </w:r>
      <w:r w:rsidRPr="00AC69CB">
        <w:rPr>
          <w:rFonts w:ascii="Arial" w:hAnsi="Arial" w:cs="Arial"/>
          <w:spacing w:val="-2"/>
          <w:sz w:val="24"/>
          <w:szCs w:val="24"/>
        </w:rPr>
        <w:t>G</w:t>
      </w:r>
      <w:r w:rsidR="008C3B72" w:rsidRPr="00AC69CB">
        <w:rPr>
          <w:rFonts w:ascii="Arial" w:hAnsi="Arial" w:cs="Arial"/>
          <w:spacing w:val="-2"/>
          <w:sz w:val="24"/>
          <w:szCs w:val="24"/>
        </w:rPr>
        <w:t xml:space="preserve">eneral </w:t>
      </w:r>
      <w:r w:rsidR="00121851" w:rsidRPr="00AC69CB">
        <w:rPr>
          <w:rFonts w:ascii="Arial" w:hAnsi="Arial" w:cs="Arial"/>
          <w:spacing w:val="-2"/>
          <w:sz w:val="24"/>
          <w:szCs w:val="24"/>
        </w:rPr>
        <w:t xml:space="preserve">        </w:t>
      </w:r>
    </w:p>
    <w:p w14:paraId="38605EDC" w14:textId="77777777" w:rsidR="00527160" w:rsidRPr="00AC69CB" w:rsidRDefault="00121851" w:rsidP="008C3B72">
      <w:pPr>
        <w:tabs>
          <w:tab w:val="left" w:pos="-1440"/>
          <w:tab w:val="left" w:pos="-720"/>
          <w:tab w:val="left" w:pos="0"/>
          <w:tab w:val="left" w:pos="720"/>
          <w:tab w:val="right" w:pos="2880"/>
          <w:tab w:val="left" w:pos="3240"/>
        </w:tabs>
        <w:suppressAutoHyphens/>
        <w:ind w:left="720" w:hanging="720"/>
        <w:jc w:val="both"/>
        <w:rPr>
          <w:rFonts w:ascii="Arial" w:hAnsi="Arial" w:cs="Arial"/>
          <w:spacing w:val="-2"/>
          <w:sz w:val="24"/>
          <w:szCs w:val="24"/>
        </w:rPr>
      </w:pPr>
      <w:r w:rsidRPr="00AC69CB">
        <w:rPr>
          <w:rFonts w:ascii="Arial" w:hAnsi="Arial" w:cs="Arial"/>
          <w:spacing w:val="-2"/>
          <w:sz w:val="24"/>
          <w:szCs w:val="24"/>
        </w:rPr>
        <w:tab/>
      </w:r>
      <w:r w:rsidRPr="00AC69CB">
        <w:rPr>
          <w:rFonts w:ascii="Arial" w:hAnsi="Arial" w:cs="Arial"/>
          <w:spacing w:val="-2"/>
          <w:sz w:val="24"/>
          <w:szCs w:val="24"/>
        </w:rPr>
        <w:tab/>
      </w:r>
      <w:r w:rsidRPr="00AC69CB">
        <w:rPr>
          <w:rFonts w:ascii="Arial" w:hAnsi="Arial" w:cs="Arial"/>
          <w:spacing w:val="-2"/>
          <w:sz w:val="24"/>
          <w:szCs w:val="24"/>
        </w:rPr>
        <w:tab/>
      </w:r>
      <w:r w:rsidR="00527160" w:rsidRPr="00AC69CB">
        <w:rPr>
          <w:rFonts w:ascii="Arial" w:hAnsi="Arial" w:cs="Arial"/>
          <w:spacing w:val="-2"/>
          <w:sz w:val="24"/>
          <w:szCs w:val="24"/>
        </w:rPr>
        <w:t>M</w:t>
      </w:r>
      <w:r w:rsidR="008C3B72" w:rsidRPr="00AC69CB">
        <w:rPr>
          <w:rFonts w:ascii="Arial" w:hAnsi="Arial" w:cs="Arial"/>
          <w:spacing w:val="-2"/>
          <w:sz w:val="24"/>
          <w:szCs w:val="24"/>
        </w:rPr>
        <w:t>anager</w:t>
      </w:r>
      <w:r w:rsidR="00527160" w:rsidRPr="00AC69CB">
        <w:rPr>
          <w:rFonts w:ascii="Arial" w:hAnsi="Arial" w:cs="Arial"/>
          <w:spacing w:val="-2"/>
          <w:sz w:val="24"/>
          <w:szCs w:val="24"/>
        </w:rPr>
        <w:t xml:space="preserve"> / Head of Service</w:t>
      </w:r>
    </w:p>
    <w:p w14:paraId="6423F942" w14:textId="77777777" w:rsidR="00527160" w:rsidRPr="00AC69CB" w:rsidRDefault="00527160">
      <w:pPr>
        <w:tabs>
          <w:tab w:val="left" w:pos="-1440"/>
          <w:tab w:val="left" w:pos="-720"/>
          <w:tab w:val="left" w:pos="0"/>
          <w:tab w:val="left" w:pos="720"/>
          <w:tab w:val="right" w:pos="2880"/>
          <w:tab w:val="left" w:pos="3240"/>
        </w:tabs>
        <w:suppressAutoHyphens/>
        <w:jc w:val="both"/>
        <w:rPr>
          <w:rFonts w:ascii="Arial" w:hAnsi="Arial" w:cs="Arial"/>
          <w:spacing w:val="-2"/>
          <w:sz w:val="24"/>
          <w:szCs w:val="24"/>
        </w:rPr>
      </w:pPr>
      <w:r w:rsidRPr="00AC69CB">
        <w:rPr>
          <w:rFonts w:ascii="Arial" w:hAnsi="Arial" w:cs="Arial"/>
          <w:spacing w:val="-2"/>
          <w:sz w:val="24"/>
          <w:szCs w:val="24"/>
        </w:rPr>
        <w:tab/>
        <w:t>Up to £100,000 *</w:t>
      </w:r>
      <w:r w:rsidRPr="00AC69CB">
        <w:rPr>
          <w:rFonts w:ascii="Arial" w:hAnsi="Arial" w:cs="Arial"/>
          <w:spacing w:val="-2"/>
          <w:sz w:val="24"/>
          <w:szCs w:val="24"/>
        </w:rPr>
        <w:tab/>
      </w:r>
      <w:r w:rsidRPr="00AC69CB">
        <w:rPr>
          <w:rFonts w:ascii="Arial" w:hAnsi="Arial" w:cs="Arial"/>
          <w:spacing w:val="-2"/>
          <w:sz w:val="24"/>
          <w:szCs w:val="24"/>
        </w:rPr>
        <w:tab/>
        <w:t>Budget</w:t>
      </w:r>
      <w:r w:rsidR="00C62549" w:rsidRPr="00AC69CB">
        <w:rPr>
          <w:rFonts w:ascii="Arial" w:hAnsi="Arial" w:cs="Arial"/>
          <w:spacing w:val="-2"/>
          <w:sz w:val="24"/>
          <w:szCs w:val="24"/>
        </w:rPr>
        <w:t xml:space="preserve"> </w:t>
      </w:r>
      <w:r w:rsidRPr="00AC69CB">
        <w:rPr>
          <w:rFonts w:ascii="Arial" w:hAnsi="Arial" w:cs="Arial"/>
          <w:spacing w:val="-2"/>
          <w:sz w:val="24"/>
          <w:szCs w:val="24"/>
        </w:rPr>
        <w:t xml:space="preserve">holder (* or total budget if less than £100,000) </w:t>
      </w:r>
    </w:p>
    <w:p w14:paraId="531E42ED" w14:textId="77777777" w:rsidR="00527160" w:rsidRPr="00AC69CB" w:rsidRDefault="00527160">
      <w:pPr>
        <w:tabs>
          <w:tab w:val="left" w:pos="-1440"/>
          <w:tab w:val="left" w:pos="-720"/>
          <w:tab w:val="left" w:pos="0"/>
          <w:tab w:val="left" w:pos="720"/>
          <w:tab w:val="left" w:pos="1080"/>
          <w:tab w:val="left" w:pos="1440"/>
          <w:tab w:val="left" w:pos="2160"/>
        </w:tabs>
        <w:suppressAutoHyphens/>
        <w:jc w:val="both"/>
        <w:rPr>
          <w:rFonts w:ascii="Arial" w:hAnsi="Arial" w:cs="Arial"/>
          <w:i/>
          <w:spacing w:val="-2"/>
          <w:sz w:val="24"/>
          <w:szCs w:val="24"/>
        </w:rPr>
      </w:pPr>
      <w:r w:rsidRPr="00AC69CB">
        <w:rPr>
          <w:rFonts w:ascii="Arial" w:hAnsi="Arial" w:cs="Arial"/>
          <w:spacing w:val="-2"/>
          <w:sz w:val="24"/>
          <w:szCs w:val="24"/>
        </w:rPr>
        <w:tab/>
      </w:r>
      <w:r w:rsidRPr="00AC69CB">
        <w:rPr>
          <w:rFonts w:ascii="Arial" w:hAnsi="Arial" w:cs="Arial"/>
          <w:i/>
          <w:spacing w:val="-2"/>
          <w:sz w:val="24"/>
          <w:szCs w:val="24"/>
        </w:rPr>
        <w:t xml:space="preserve"> </w:t>
      </w:r>
    </w:p>
    <w:p w14:paraId="4AFA51CB" w14:textId="77777777" w:rsidR="00527160" w:rsidRPr="005D7366" w:rsidRDefault="00527160">
      <w:pPr>
        <w:tabs>
          <w:tab w:val="left" w:pos="-1440"/>
          <w:tab w:val="left" w:pos="-720"/>
          <w:tab w:val="left" w:pos="720"/>
          <w:tab w:val="left" w:pos="1080"/>
          <w:tab w:val="left" w:pos="1440"/>
          <w:tab w:val="left" w:pos="2160"/>
        </w:tabs>
        <w:suppressAutoHyphens/>
        <w:ind w:left="720" w:hanging="720"/>
        <w:jc w:val="both"/>
        <w:rPr>
          <w:rFonts w:ascii="Arial" w:hAnsi="Arial" w:cs="Arial"/>
          <w:spacing w:val="-2"/>
          <w:sz w:val="24"/>
          <w:szCs w:val="24"/>
        </w:rPr>
      </w:pPr>
      <w:r w:rsidRPr="005D7366">
        <w:rPr>
          <w:rFonts w:ascii="Arial" w:hAnsi="Arial" w:cs="Arial"/>
          <w:b/>
          <w:spacing w:val="-2"/>
          <w:sz w:val="24"/>
          <w:szCs w:val="24"/>
        </w:rPr>
        <w:t>3.2.</w:t>
      </w:r>
      <w:r w:rsidR="001C2F34" w:rsidRPr="005D7366">
        <w:rPr>
          <w:rFonts w:ascii="Arial" w:hAnsi="Arial" w:cs="Arial"/>
          <w:b/>
          <w:spacing w:val="-2"/>
          <w:sz w:val="24"/>
          <w:szCs w:val="24"/>
        </w:rPr>
        <w:t>2i</w:t>
      </w:r>
      <w:r w:rsidRPr="005D7366">
        <w:rPr>
          <w:rFonts w:ascii="Arial" w:hAnsi="Arial" w:cs="Arial"/>
          <w:i/>
          <w:spacing w:val="-2"/>
          <w:sz w:val="24"/>
          <w:szCs w:val="24"/>
        </w:rPr>
        <w:tab/>
      </w:r>
      <w:proofErr w:type="gramStart"/>
      <w:r w:rsidR="00251691" w:rsidRPr="005D7366">
        <w:rPr>
          <w:rFonts w:ascii="Arial" w:hAnsi="Arial" w:cs="Arial"/>
          <w:spacing w:val="-2"/>
          <w:sz w:val="24"/>
          <w:szCs w:val="24"/>
        </w:rPr>
        <w:t>With</w:t>
      </w:r>
      <w:proofErr w:type="gramEnd"/>
      <w:r w:rsidR="00251691" w:rsidRPr="005D7366">
        <w:rPr>
          <w:rFonts w:ascii="Arial" w:hAnsi="Arial" w:cs="Arial"/>
          <w:spacing w:val="-2"/>
          <w:sz w:val="24"/>
          <w:szCs w:val="24"/>
        </w:rPr>
        <w:t xml:space="preserve"> the exception of expenditure referred to in para 3.2.1</w:t>
      </w:r>
      <w:r w:rsidR="008B7FA3" w:rsidRPr="005D7366">
        <w:rPr>
          <w:rFonts w:ascii="Arial" w:hAnsi="Arial" w:cs="Arial"/>
          <w:spacing w:val="-2"/>
          <w:sz w:val="24"/>
          <w:szCs w:val="24"/>
        </w:rPr>
        <w:t>i</w:t>
      </w:r>
      <w:r w:rsidR="00BB23F8" w:rsidRPr="005D7366">
        <w:rPr>
          <w:rFonts w:ascii="Arial" w:hAnsi="Arial" w:cs="Arial"/>
          <w:spacing w:val="-2"/>
          <w:sz w:val="24"/>
          <w:szCs w:val="24"/>
        </w:rPr>
        <w:t>,</w:t>
      </w:r>
      <w:r w:rsidR="00251691" w:rsidRPr="005D7366">
        <w:rPr>
          <w:rFonts w:ascii="Arial" w:hAnsi="Arial" w:cs="Arial"/>
          <w:spacing w:val="-2"/>
          <w:sz w:val="24"/>
          <w:szCs w:val="24"/>
        </w:rPr>
        <w:t xml:space="preserve"> 3.2.1</w:t>
      </w:r>
      <w:r w:rsidR="008B7FA3" w:rsidRPr="005D7366">
        <w:rPr>
          <w:rFonts w:ascii="Arial" w:hAnsi="Arial" w:cs="Arial"/>
          <w:spacing w:val="-2"/>
          <w:sz w:val="24"/>
          <w:szCs w:val="24"/>
        </w:rPr>
        <w:t>ii</w:t>
      </w:r>
      <w:r w:rsidR="00BB23F8" w:rsidRPr="005D7366">
        <w:rPr>
          <w:rFonts w:ascii="Arial" w:hAnsi="Arial" w:cs="Arial"/>
          <w:spacing w:val="-2"/>
          <w:sz w:val="24"/>
          <w:szCs w:val="24"/>
        </w:rPr>
        <w:t xml:space="preserve"> and 3.2.2iii</w:t>
      </w:r>
      <w:r w:rsidR="00251691" w:rsidRPr="005D7366">
        <w:rPr>
          <w:rFonts w:ascii="Arial" w:hAnsi="Arial" w:cs="Arial"/>
          <w:spacing w:val="-2"/>
          <w:sz w:val="24"/>
          <w:szCs w:val="24"/>
        </w:rPr>
        <w:t xml:space="preserve"> </w:t>
      </w:r>
      <w:r w:rsidRPr="005D7366">
        <w:rPr>
          <w:rFonts w:ascii="Arial" w:hAnsi="Arial" w:cs="Arial"/>
          <w:spacing w:val="-2"/>
          <w:sz w:val="24"/>
          <w:szCs w:val="24"/>
        </w:rPr>
        <w:t xml:space="preserve">Authority to authorise any one </w:t>
      </w:r>
      <w:r w:rsidR="007971C7" w:rsidRPr="005D7366">
        <w:rPr>
          <w:rFonts w:ascii="Arial" w:hAnsi="Arial" w:cs="Arial"/>
          <w:spacing w:val="-2"/>
          <w:sz w:val="24"/>
          <w:szCs w:val="24"/>
        </w:rPr>
        <w:t xml:space="preserve">revenue </w:t>
      </w:r>
      <w:r w:rsidRPr="005D7366">
        <w:rPr>
          <w:rFonts w:ascii="Arial" w:hAnsi="Arial" w:cs="Arial"/>
          <w:spacing w:val="-2"/>
          <w:sz w:val="24"/>
          <w:szCs w:val="24"/>
        </w:rPr>
        <w:t xml:space="preserve">order shall be limited to: </w:t>
      </w:r>
    </w:p>
    <w:p w14:paraId="35A05D21" w14:textId="13D430B8" w:rsidR="0052716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i/>
          <w:spacing w:val="-2"/>
          <w:sz w:val="24"/>
          <w:szCs w:val="24"/>
          <w:highlight w:val="yellow"/>
        </w:rPr>
      </w:pPr>
    </w:p>
    <w:tbl>
      <w:tblPr>
        <w:tblStyle w:val="TableGrid"/>
        <w:tblW w:w="0" w:type="auto"/>
        <w:tblLook w:val="04A0" w:firstRow="1" w:lastRow="0" w:firstColumn="1" w:lastColumn="0" w:noHBand="0" w:noVBand="1"/>
      </w:tblPr>
      <w:tblGrid>
        <w:gridCol w:w="3977"/>
        <w:gridCol w:w="5880"/>
      </w:tblGrid>
      <w:tr w:rsidR="00AD5691" w:rsidRPr="009522DB" w14:paraId="28A5828D" w14:textId="77777777" w:rsidTr="00A65567">
        <w:trPr>
          <w:trHeight w:val="300"/>
        </w:trPr>
        <w:tc>
          <w:tcPr>
            <w:tcW w:w="3977" w:type="dxa"/>
            <w:noWrap/>
            <w:hideMark/>
          </w:tcPr>
          <w:p w14:paraId="57FD2BD3" w14:textId="77777777" w:rsidR="00AD5691" w:rsidRPr="009522DB" w:rsidRDefault="00AD5691" w:rsidP="00AD5691">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i/>
                <w:spacing w:val="-2"/>
                <w:sz w:val="24"/>
                <w:szCs w:val="24"/>
              </w:rPr>
            </w:pPr>
            <w:r w:rsidRPr="009522DB">
              <w:rPr>
                <w:rFonts w:ascii="Arial" w:hAnsi="Arial" w:cs="Arial"/>
                <w:i/>
                <w:spacing w:val="-2"/>
                <w:sz w:val="24"/>
                <w:szCs w:val="24"/>
              </w:rPr>
              <w:t>£1,000,000 and above</w:t>
            </w:r>
          </w:p>
        </w:tc>
        <w:tc>
          <w:tcPr>
            <w:tcW w:w="5880" w:type="dxa"/>
            <w:noWrap/>
            <w:hideMark/>
          </w:tcPr>
          <w:p w14:paraId="26871E63" w14:textId="77777777" w:rsidR="00AD5691" w:rsidRPr="009522DB" w:rsidRDefault="00AD5691" w:rsidP="00AD5691">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i/>
                <w:spacing w:val="-2"/>
                <w:sz w:val="24"/>
                <w:szCs w:val="24"/>
              </w:rPr>
            </w:pPr>
            <w:r w:rsidRPr="009522DB">
              <w:rPr>
                <w:rFonts w:ascii="Arial" w:hAnsi="Arial" w:cs="Arial"/>
                <w:i/>
                <w:spacing w:val="-2"/>
                <w:sz w:val="24"/>
                <w:szCs w:val="24"/>
              </w:rPr>
              <w:t>Board of Directors</w:t>
            </w:r>
          </w:p>
        </w:tc>
      </w:tr>
      <w:tr w:rsidR="00AD5691" w:rsidRPr="009522DB" w14:paraId="4F9F9483" w14:textId="77777777" w:rsidTr="00A65567">
        <w:trPr>
          <w:trHeight w:val="312"/>
        </w:trPr>
        <w:tc>
          <w:tcPr>
            <w:tcW w:w="3977" w:type="dxa"/>
            <w:noWrap/>
            <w:hideMark/>
          </w:tcPr>
          <w:p w14:paraId="708E12BE" w14:textId="77777777" w:rsidR="00AD5691" w:rsidRPr="009522DB" w:rsidRDefault="00AD5691" w:rsidP="00AD5691">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i/>
                <w:spacing w:val="-2"/>
                <w:sz w:val="24"/>
                <w:szCs w:val="24"/>
              </w:rPr>
            </w:pPr>
            <w:r w:rsidRPr="009522DB">
              <w:rPr>
                <w:rFonts w:ascii="Arial" w:hAnsi="Arial" w:cs="Arial"/>
                <w:i/>
                <w:spacing w:val="-2"/>
                <w:sz w:val="24"/>
                <w:szCs w:val="24"/>
              </w:rPr>
              <w:t>£500,000 to £999,999</w:t>
            </w:r>
          </w:p>
        </w:tc>
        <w:tc>
          <w:tcPr>
            <w:tcW w:w="5880" w:type="dxa"/>
            <w:noWrap/>
            <w:hideMark/>
          </w:tcPr>
          <w:p w14:paraId="1571F3B8" w14:textId="77777777" w:rsidR="00AD5691" w:rsidRPr="009522DB" w:rsidRDefault="00AD5691" w:rsidP="00AD5691">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i/>
                <w:spacing w:val="-2"/>
                <w:sz w:val="24"/>
                <w:szCs w:val="24"/>
              </w:rPr>
            </w:pPr>
            <w:r w:rsidRPr="009522DB">
              <w:rPr>
                <w:rFonts w:ascii="Arial" w:hAnsi="Arial" w:cs="Arial"/>
                <w:i/>
                <w:spacing w:val="-2"/>
                <w:sz w:val="24"/>
                <w:szCs w:val="24"/>
              </w:rPr>
              <w:t xml:space="preserve">Chief Executive </w:t>
            </w:r>
            <w:r w:rsidRPr="009522DB">
              <w:rPr>
                <w:rFonts w:ascii="Arial" w:hAnsi="Arial" w:cs="Arial"/>
                <w:b/>
                <w:bCs/>
                <w:i/>
                <w:spacing w:val="-2"/>
                <w:sz w:val="24"/>
                <w:szCs w:val="24"/>
                <w:u w:val="single"/>
              </w:rPr>
              <w:t>and</w:t>
            </w:r>
            <w:r w:rsidRPr="009522DB">
              <w:rPr>
                <w:rFonts w:ascii="Arial" w:hAnsi="Arial" w:cs="Arial"/>
                <w:i/>
                <w:spacing w:val="-2"/>
                <w:sz w:val="24"/>
                <w:szCs w:val="24"/>
              </w:rPr>
              <w:t xml:space="preserve"> Director of Finance.</w:t>
            </w:r>
          </w:p>
        </w:tc>
      </w:tr>
      <w:tr w:rsidR="00AD5691" w:rsidRPr="009522DB" w14:paraId="19E721AC" w14:textId="77777777" w:rsidTr="00A65567">
        <w:trPr>
          <w:trHeight w:val="300"/>
        </w:trPr>
        <w:tc>
          <w:tcPr>
            <w:tcW w:w="3977" w:type="dxa"/>
            <w:noWrap/>
            <w:hideMark/>
          </w:tcPr>
          <w:p w14:paraId="3811480C" w14:textId="77777777" w:rsidR="00AD5691" w:rsidRPr="009522DB" w:rsidRDefault="00AD5691" w:rsidP="00AD5691">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i/>
                <w:spacing w:val="-2"/>
                <w:sz w:val="24"/>
                <w:szCs w:val="24"/>
              </w:rPr>
            </w:pPr>
            <w:r w:rsidRPr="009522DB">
              <w:rPr>
                <w:rFonts w:ascii="Arial" w:hAnsi="Arial" w:cs="Arial"/>
                <w:i/>
                <w:spacing w:val="-2"/>
                <w:sz w:val="24"/>
                <w:szCs w:val="24"/>
              </w:rPr>
              <w:t>£200,000 to £500,000</w:t>
            </w:r>
          </w:p>
        </w:tc>
        <w:tc>
          <w:tcPr>
            <w:tcW w:w="5880" w:type="dxa"/>
            <w:noWrap/>
            <w:hideMark/>
          </w:tcPr>
          <w:p w14:paraId="0A05C1C4" w14:textId="77777777" w:rsidR="00AD5691" w:rsidRPr="009522DB" w:rsidRDefault="00AD5691" w:rsidP="00AD5691">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i/>
                <w:spacing w:val="-2"/>
                <w:sz w:val="24"/>
                <w:szCs w:val="24"/>
              </w:rPr>
            </w:pPr>
            <w:r w:rsidRPr="009522DB">
              <w:rPr>
                <w:rFonts w:ascii="Arial" w:hAnsi="Arial" w:cs="Arial"/>
                <w:i/>
                <w:spacing w:val="-2"/>
                <w:sz w:val="24"/>
                <w:szCs w:val="24"/>
              </w:rPr>
              <w:t>Chief Executive or Director of Finance.</w:t>
            </w:r>
          </w:p>
        </w:tc>
      </w:tr>
      <w:tr w:rsidR="00AD5691" w:rsidRPr="009522DB" w14:paraId="009C8416" w14:textId="77777777" w:rsidTr="00A65567">
        <w:trPr>
          <w:trHeight w:val="600"/>
        </w:trPr>
        <w:tc>
          <w:tcPr>
            <w:tcW w:w="3977" w:type="dxa"/>
            <w:noWrap/>
            <w:hideMark/>
          </w:tcPr>
          <w:p w14:paraId="53037011" w14:textId="77777777" w:rsidR="00AD5691" w:rsidRPr="009522DB" w:rsidRDefault="00AD5691" w:rsidP="00AD5691">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i/>
                <w:spacing w:val="-2"/>
                <w:sz w:val="24"/>
                <w:szCs w:val="24"/>
              </w:rPr>
            </w:pPr>
            <w:r w:rsidRPr="009522DB">
              <w:rPr>
                <w:rFonts w:ascii="Arial" w:hAnsi="Arial" w:cs="Arial"/>
                <w:i/>
                <w:spacing w:val="-2"/>
                <w:sz w:val="24"/>
                <w:szCs w:val="24"/>
              </w:rPr>
              <w:t xml:space="preserve">£50,000 to £200,000 </w:t>
            </w:r>
          </w:p>
        </w:tc>
        <w:tc>
          <w:tcPr>
            <w:tcW w:w="5880" w:type="dxa"/>
            <w:noWrap/>
            <w:hideMark/>
          </w:tcPr>
          <w:p w14:paraId="45EF18F0" w14:textId="77777777" w:rsidR="00AD5691" w:rsidRPr="009522DB" w:rsidRDefault="00AD5691" w:rsidP="00AD5691">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i/>
                <w:spacing w:val="-2"/>
                <w:sz w:val="24"/>
                <w:szCs w:val="24"/>
              </w:rPr>
            </w:pPr>
            <w:r w:rsidRPr="009522DB">
              <w:rPr>
                <w:rFonts w:ascii="Arial" w:hAnsi="Arial" w:cs="Arial"/>
                <w:i/>
                <w:spacing w:val="-2"/>
                <w:sz w:val="24"/>
                <w:szCs w:val="24"/>
              </w:rPr>
              <w:t xml:space="preserve">Deputy Chief Executive or Deputy Director of Finance </w:t>
            </w:r>
          </w:p>
        </w:tc>
      </w:tr>
      <w:tr w:rsidR="00AD5691" w:rsidRPr="009522DB" w14:paraId="0F61BEDC" w14:textId="77777777" w:rsidTr="00A65567">
        <w:trPr>
          <w:trHeight w:val="600"/>
        </w:trPr>
        <w:tc>
          <w:tcPr>
            <w:tcW w:w="3977" w:type="dxa"/>
            <w:noWrap/>
            <w:hideMark/>
          </w:tcPr>
          <w:p w14:paraId="0F83EBC1" w14:textId="77777777" w:rsidR="00AD5691" w:rsidRPr="009522DB" w:rsidRDefault="00AD5691" w:rsidP="00AD5691">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i/>
                <w:spacing w:val="-2"/>
                <w:sz w:val="24"/>
                <w:szCs w:val="24"/>
              </w:rPr>
            </w:pPr>
            <w:r w:rsidRPr="009522DB">
              <w:rPr>
                <w:rFonts w:ascii="Arial" w:hAnsi="Arial" w:cs="Arial"/>
                <w:i/>
                <w:spacing w:val="-2"/>
                <w:sz w:val="24"/>
                <w:szCs w:val="24"/>
              </w:rPr>
              <w:t>£50,000 to £200,000</w:t>
            </w:r>
          </w:p>
        </w:tc>
        <w:tc>
          <w:tcPr>
            <w:tcW w:w="5880" w:type="dxa"/>
            <w:noWrap/>
            <w:hideMark/>
          </w:tcPr>
          <w:p w14:paraId="52F80196" w14:textId="297B519F" w:rsidR="00AD5691" w:rsidRPr="009522DB" w:rsidRDefault="00AD5691" w:rsidP="00AD5691">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i/>
                <w:spacing w:val="-2"/>
                <w:sz w:val="24"/>
                <w:szCs w:val="24"/>
              </w:rPr>
            </w:pPr>
            <w:r w:rsidRPr="009522DB">
              <w:rPr>
                <w:rFonts w:ascii="Arial" w:hAnsi="Arial" w:cs="Arial"/>
                <w:i/>
                <w:spacing w:val="-2"/>
                <w:sz w:val="24"/>
                <w:szCs w:val="24"/>
              </w:rPr>
              <w:t>Executive Directors voting and non-voting but not Non-Executive Directors</w:t>
            </w:r>
          </w:p>
        </w:tc>
      </w:tr>
      <w:tr w:rsidR="00AD5691" w:rsidRPr="009522DB" w14:paraId="76DA71E9" w14:textId="77777777" w:rsidTr="00A65567">
        <w:trPr>
          <w:trHeight w:val="300"/>
        </w:trPr>
        <w:tc>
          <w:tcPr>
            <w:tcW w:w="3977" w:type="dxa"/>
            <w:noWrap/>
            <w:hideMark/>
          </w:tcPr>
          <w:p w14:paraId="33E3B42C" w14:textId="77777777" w:rsidR="00AD5691" w:rsidRPr="009522DB" w:rsidRDefault="00AD5691" w:rsidP="00AD5691">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i/>
                <w:spacing w:val="-2"/>
                <w:sz w:val="24"/>
                <w:szCs w:val="24"/>
              </w:rPr>
            </w:pPr>
            <w:r w:rsidRPr="009522DB">
              <w:rPr>
                <w:rFonts w:ascii="Arial" w:hAnsi="Arial" w:cs="Arial"/>
                <w:i/>
                <w:spacing w:val="-2"/>
                <w:sz w:val="24"/>
                <w:szCs w:val="24"/>
              </w:rPr>
              <w:t xml:space="preserve">£10,000 to £50,000 </w:t>
            </w:r>
          </w:p>
        </w:tc>
        <w:tc>
          <w:tcPr>
            <w:tcW w:w="5880" w:type="dxa"/>
            <w:noWrap/>
            <w:hideMark/>
          </w:tcPr>
          <w:p w14:paraId="4183C2F1" w14:textId="7104E20A" w:rsidR="00AD5691" w:rsidRPr="009522DB" w:rsidRDefault="00AD5691" w:rsidP="00AD5691">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i/>
                <w:spacing w:val="-2"/>
                <w:sz w:val="24"/>
                <w:szCs w:val="24"/>
              </w:rPr>
            </w:pPr>
            <w:r w:rsidRPr="009522DB">
              <w:rPr>
                <w:rFonts w:ascii="Arial" w:hAnsi="Arial" w:cs="Arial"/>
                <w:i/>
                <w:spacing w:val="-2"/>
                <w:sz w:val="24"/>
                <w:szCs w:val="24"/>
              </w:rPr>
              <w:t>Managing Directors and General Managers</w:t>
            </w:r>
          </w:p>
        </w:tc>
      </w:tr>
      <w:tr w:rsidR="00AD5691" w:rsidRPr="009522DB" w14:paraId="0D8CA3D9" w14:textId="77777777" w:rsidTr="00A65567">
        <w:trPr>
          <w:trHeight w:val="300"/>
        </w:trPr>
        <w:tc>
          <w:tcPr>
            <w:tcW w:w="3977" w:type="dxa"/>
            <w:noWrap/>
            <w:hideMark/>
          </w:tcPr>
          <w:p w14:paraId="3550FA18" w14:textId="77777777" w:rsidR="00AD5691" w:rsidRPr="009522DB" w:rsidRDefault="00AD5691" w:rsidP="00AD5691">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i/>
                <w:spacing w:val="-2"/>
                <w:sz w:val="24"/>
                <w:szCs w:val="24"/>
              </w:rPr>
            </w:pPr>
            <w:r w:rsidRPr="009522DB">
              <w:rPr>
                <w:rFonts w:ascii="Arial" w:hAnsi="Arial" w:cs="Arial"/>
                <w:i/>
                <w:spacing w:val="-2"/>
                <w:sz w:val="24"/>
                <w:szCs w:val="24"/>
              </w:rPr>
              <w:t>£1,000 to £10,000</w:t>
            </w:r>
          </w:p>
        </w:tc>
        <w:tc>
          <w:tcPr>
            <w:tcW w:w="5880" w:type="dxa"/>
            <w:noWrap/>
            <w:hideMark/>
          </w:tcPr>
          <w:p w14:paraId="7E974DB2" w14:textId="77777777" w:rsidR="00AD5691" w:rsidRPr="009522DB" w:rsidRDefault="00AD5691" w:rsidP="00AD5691">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i/>
                <w:spacing w:val="-2"/>
                <w:sz w:val="24"/>
                <w:szCs w:val="24"/>
              </w:rPr>
            </w:pPr>
            <w:r w:rsidRPr="009522DB">
              <w:rPr>
                <w:rFonts w:ascii="Arial" w:hAnsi="Arial" w:cs="Arial"/>
                <w:i/>
                <w:spacing w:val="-2"/>
                <w:sz w:val="24"/>
                <w:szCs w:val="24"/>
              </w:rPr>
              <w:t>Heads of Operational Service Areas</w:t>
            </w:r>
          </w:p>
        </w:tc>
      </w:tr>
      <w:tr w:rsidR="00AD5691" w:rsidRPr="009522DB" w14:paraId="406F7376" w14:textId="77777777" w:rsidTr="00A65567">
        <w:trPr>
          <w:trHeight w:val="600"/>
        </w:trPr>
        <w:tc>
          <w:tcPr>
            <w:tcW w:w="3977" w:type="dxa"/>
            <w:noWrap/>
            <w:hideMark/>
          </w:tcPr>
          <w:p w14:paraId="67766ACF" w14:textId="77777777" w:rsidR="00AD5691" w:rsidRPr="009522DB" w:rsidRDefault="00AD5691" w:rsidP="00AD5691">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i/>
                <w:spacing w:val="-2"/>
                <w:sz w:val="24"/>
                <w:szCs w:val="24"/>
              </w:rPr>
            </w:pPr>
          </w:p>
        </w:tc>
        <w:tc>
          <w:tcPr>
            <w:tcW w:w="5880" w:type="dxa"/>
            <w:noWrap/>
            <w:hideMark/>
          </w:tcPr>
          <w:p w14:paraId="44EC8321" w14:textId="77777777" w:rsidR="00AD5691" w:rsidRPr="009522DB" w:rsidRDefault="00AD5691" w:rsidP="00AD5691">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i/>
                <w:spacing w:val="-2"/>
                <w:sz w:val="24"/>
                <w:szCs w:val="24"/>
              </w:rPr>
            </w:pPr>
            <w:r w:rsidRPr="009522DB">
              <w:rPr>
                <w:rFonts w:ascii="Arial" w:hAnsi="Arial" w:cs="Arial"/>
                <w:i/>
                <w:spacing w:val="-2"/>
                <w:sz w:val="24"/>
                <w:szCs w:val="24"/>
              </w:rPr>
              <w:t>(</w:t>
            </w:r>
            <w:proofErr w:type="gramStart"/>
            <w:r w:rsidRPr="009522DB">
              <w:rPr>
                <w:rFonts w:ascii="Arial" w:hAnsi="Arial" w:cs="Arial"/>
                <w:i/>
                <w:spacing w:val="-2"/>
                <w:sz w:val="24"/>
                <w:szCs w:val="24"/>
              </w:rPr>
              <w:t>or</w:t>
            </w:r>
            <w:proofErr w:type="gramEnd"/>
            <w:r w:rsidRPr="009522DB">
              <w:rPr>
                <w:rFonts w:ascii="Arial" w:hAnsi="Arial" w:cs="Arial"/>
                <w:i/>
                <w:spacing w:val="-2"/>
                <w:sz w:val="24"/>
                <w:szCs w:val="24"/>
              </w:rPr>
              <w:t xml:space="preserve"> lower limit for individual budget holders as set by the Chief Executive) </w:t>
            </w:r>
          </w:p>
        </w:tc>
      </w:tr>
    </w:tbl>
    <w:p w14:paraId="5B7A9D70" w14:textId="77777777" w:rsidR="00AD5691" w:rsidRPr="009522DB" w:rsidRDefault="00AD5691">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i/>
          <w:spacing w:val="-2"/>
          <w:sz w:val="24"/>
          <w:szCs w:val="24"/>
        </w:rPr>
      </w:pPr>
    </w:p>
    <w:p w14:paraId="64217D39" w14:textId="77777777" w:rsidR="00527160" w:rsidRPr="003B3474" w:rsidRDefault="001C2F34">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3B3474">
        <w:rPr>
          <w:rFonts w:ascii="Arial" w:hAnsi="Arial" w:cs="Arial"/>
          <w:b/>
          <w:spacing w:val="-2"/>
          <w:sz w:val="24"/>
          <w:szCs w:val="24"/>
        </w:rPr>
        <w:t>3.2.2</w:t>
      </w:r>
      <w:r w:rsidR="00527160" w:rsidRPr="003B3474">
        <w:rPr>
          <w:rFonts w:ascii="Arial" w:hAnsi="Arial" w:cs="Arial"/>
          <w:b/>
          <w:spacing w:val="-2"/>
          <w:sz w:val="24"/>
          <w:szCs w:val="24"/>
        </w:rPr>
        <w:t>ii</w:t>
      </w:r>
      <w:r w:rsidR="00527160" w:rsidRPr="003B3474">
        <w:rPr>
          <w:rFonts w:ascii="Arial" w:hAnsi="Arial" w:cs="Arial"/>
          <w:spacing w:val="-2"/>
          <w:sz w:val="24"/>
          <w:szCs w:val="24"/>
        </w:rPr>
        <w:tab/>
      </w:r>
      <w:proofErr w:type="gramStart"/>
      <w:r w:rsidR="00251691" w:rsidRPr="003B3474">
        <w:rPr>
          <w:rFonts w:ascii="Arial" w:hAnsi="Arial" w:cs="Arial"/>
          <w:spacing w:val="-2"/>
          <w:sz w:val="24"/>
          <w:szCs w:val="24"/>
        </w:rPr>
        <w:t>With</w:t>
      </w:r>
      <w:proofErr w:type="gramEnd"/>
      <w:r w:rsidR="00251691" w:rsidRPr="003B3474">
        <w:rPr>
          <w:rFonts w:ascii="Arial" w:hAnsi="Arial" w:cs="Arial"/>
          <w:spacing w:val="-2"/>
          <w:sz w:val="24"/>
          <w:szCs w:val="24"/>
        </w:rPr>
        <w:t xml:space="preserve"> the exception of expendi</w:t>
      </w:r>
      <w:r w:rsidR="00AF595F" w:rsidRPr="003B3474">
        <w:rPr>
          <w:rFonts w:ascii="Arial" w:hAnsi="Arial" w:cs="Arial"/>
          <w:spacing w:val="-2"/>
          <w:sz w:val="24"/>
          <w:szCs w:val="24"/>
        </w:rPr>
        <w:t>ture referred to in para 3.2.1i and 3.2.1ii</w:t>
      </w:r>
      <w:r w:rsidR="00251691" w:rsidRPr="003B3474">
        <w:rPr>
          <w:rFonts w:ascii="Arial" w:hAnsi="Arial" w:cs="Arial"/>
          <w:spacing w:val="-2"/>
          <w:sz w:val="24"/>
          <w:szCs w:val="24"/>
        </w:rPr>
        <w:t xml:space="preserve"> </w:t>
      </w:r>
      <w:r w:rsidR="00527160" w:rsidRPr="003B3474">
        <w:rPr>
          <w:rFonts w:ascii="Arial" w:hAnsi="Arial" w:cs="Arial"/>
          <w:spacing w:val="-2"/>
          <w:sz w:val="24"/>
          <w:szCs w:val="24"/>
        </w:rPr>
        <w:t xml:space="preserve">Authority for </w:t>
      </w:r>
      <w:r w:rsidR="00527160" w:rsidRPr="003B3474">
        <w:rPr>
          <w:rFonts w:ascii="Arial" w:hAnsi="Arial" w:cs="Arial"/>
          <w:bCs/>
          <w:iCs/>
          <w:spacing w:val="-2"/>
          <w:sz w:val="24"/>
          <w:szCs w:val="24"/>
        </w:rPr>
        <w:t xml:space="preserve">planned </w:t>
      </w:r>
      <w:r w:rsidR="00527160" w:rsidRPr="003B3474">
        <w:rPr>
          <w:rFonts w:ascii="Arial" w:hAnsi="Arial" w:cs="Arial"/>
          <w:spacing w:val="-2"/>
          <w:sz w:val="24"/>
          <w:szCs w:val="24"/>
        </w:rPr>
        <w:t>expenditure of Capital Resources shall be limited to:</w:t>
      </w:r>
    </w:p>
    <w:p w14:paraId="73CDE36C" w14:textId="77777777" w:rsidR="00C0743A" w:rsidRPr="003B3474" w:rsidRDefault="00C0743A" w:rsidP="00FB7331">
      <w:pPr>
        <w:keepNext/>
        <w:tabs>
          <w:tab w:val="left" w:pos="-1440"/>
          <w:tab w:val="left" w:pos="-720"/>
          <w:tab w:val="left" w:pos="0"/>
          <w:tab w:val="left" w:pos="709"/>
          <w:tab w:val="left" w:pos="1440"/>
          <w:tab w:val="left" w:pos="2160"/>
        </w:tabs>
        <w:suppressAutoHyphens/>
        <w:ind w:left="6096" w:hanging="6096"/>
        <w:rPr>
          <w:rFonts w:ascii="Arial" w:hAnsi="Arial" w:cs="Arial"/>
          <w:spacing w:val="-2"/>
          <w:sz w:val="24"/>
          <w:szCs w:val="24"/>
        </w:rPr>
      </w:pPr>
      <w:r w:rsidRPr="003B3474">
        <w:rPr>
          <w:rFonts w:ascii="Arial" w:hAnsi="Arial" w:cs="Arial"/>
          <w:spacing w:val="-2"/>
          <w:sz w:val="24"/>
          <w:szCs w:val="24"/>
        </w:rPr>
        <w:tab/>
        <w:t>Expenditure on an individual project up to £100,000</w:t>
      </w:r>
    </w:p>
    <w:p w14:paraId="3C9A9FC5" w14:textId="77777777" w:rsidR="00C0743A" w:rsidRPr="003B3474" w:rsidRDefault="00C0743A" w:rsidP="00FB7331">
      <w:pPr>
        <w:keepNext/>
        <w:tabs>
          <w:tab w:val="left" w:pos="-1440"/>
          <w:tab w:val="left" w:pos="-720"/>
          <w:tab w:val="left" w:pos="0"/>
          <w:tab w:val="left" w:pos="709"/>
          <w:tab w:val="left" w:pos="1440"/>
          <w:tab w:val="left" w:pos="2160"/>
        </w:tabs>
        <w:suppressAutoHyphens/>
        <w:ind w:left="6096" w:hanging="6096"/>
        <w:rPr>
          <w:rFonts w:ascii="Arial" w:hAnsi="Arial" w:cs="Arial"/>
          <w:spacing w:val="-2"/>
          <w:sz w:val="24"/>
          <w:szCs w:val="24"/>
        </w:rPr>
      </w:pPr>
      <w:r w:rsidRPr="003B3474">
        <w:rPr>
          <w:rFonts w:ascii="Arial" w:hAnsi="Arial" w:cs="Arial"/>
          <w:spacing w:val="-2"/>
          <w:sz w:val="24"/>
          <w:szCs w:val="24"/>
        </w:rPr>
        <w:tab/>
        <w:t>-</w:t>
      </w:r>
      <w:r w:rsidR="00A73982" w:rsidRPr="003B3474">
        <w:rPr>
          <w:rFonts w:ascii="Arial" w:hAnsi="Arial" w:cs="Arial"/>
          <w:spacing w:val="-2"/>
          <w:sz w:val="24"/>
          <w:szCs w:val="24"/>
        </w:rPr>
        <w:t xml:space="preserve"> </w:t>
      </w:r>
      <w:r w:rsidR="00115E01" w:rsidRPr="003B3474">
        <w:rPr>
          <w:rFonts w:ascii="Arial" w:hAnsi="Arial" w:cs="Arial"/>
          <w:spacing w:val="-2"/>
          <w:sz w:val="24"/>
          <w:szCs w:val="24"/>
        </w:rPr>
        <w:t xml:space="preserve">Approved </w:t>
      </w:r>
      <w:r w:rsidRPr="003B3474">
        <w:rPr>
          <w:rFonts w:ascii="Arial" w:hAnsi="Arial" w:cs="Arial"/>
          <w:spacing w:val="-2"/>
          <w:sz w:val="24"/>
          <w:szCs w:val="24"/>
        </w:rPr>
        <w:t>by the Capital Action Team</w:t>
      </w:r>
      <w:r w:rsidR="00527160" w:rsidRPr="003B3474">
        <w:rPr>
          <w:rFonts w:ascii="Arial" w:hAnsi="Arial" w:cs="Arial"/>
          <w:spacing w:val="-2"/>
          <w:sz w:val="24"/>
          <w:szCs w:val="24"/>
        </w:rPr>
        <w:tab/>
      </w:r>
    </w:p>
    <w:p w14:paraId="12F01406" w14:textId="77777777" w:rsidR="00C0743A" w:rsidRPr="003B3474" w:rsidRDefault="00C0743A" w:rsidP="00FB7331">
      <w:pPr>
        <w:keepNext/>
        <w:tabs>
          <w:tab w:val="left" w:pos="-1440"/>
          <w:tab w:val="left" w:pos="-720"/>
          <w:tab w:val="left" w:pos="0"/>
          <w:tab w:val="left" w:pos="709"/>
          <w:tab w:val="left" w:pos="1440"/>
          <w:tab w:val="left" w:pos="2160"/>
        </w:tabs>
        <w:suppressAutoHyphens/>
        <w:ind w:left="6096" w:hanging="6096"/>
        <w:rPr>
          <w:rFonts w:ascii="Arial" w:hAnsi="Arial" w:cs="Arial"/>
          <w:spacing w:val="-2"/>
          <w:sz w:val="24"/>
          <w:szCs w:val="24"/>
        </w:rPr>
      </w:pPr>
    </w:p>
    <w:p w14:paraId="1F3CDA49" w14:textId="77777777" w:rsidR="00C0743A" w:rsidRPr="003B3474" w:rsidRDefault="00C0743A" w:rsidP="00FB7331">
      <w:pPr>
        <w:keepNext/>
        <w:tabs>
          <w:tab w:val="left" w:pos="-1440"/>
          <w:tab w:val="left" w:pos="-720"/>
          <w:tab w:val="left" w:pos="0"/>
          <w:tab w:val="left" w:pos="709"/>
          <w:tab w:val="left" w:pos="1440"/>
          <w:tab w:val="left" w:pos="2160"/>
        </w:tabs>
        <w:suppressAutoHyphens/>
        <w:ind w:left="6096" w:hanging="6096"/>
        <w:rPr>
          <w:rFonts w:ascii="Arial" w:hAnsi="Arial" w:cs="Arial"/>
          <w:spacing w:val="-2"/>
          <w:sz w:val="24"/>
          <w:szCs w:val="24"/>
        </w:rPr>
      </w:pPr>
      <w:r w:rsidRPr="003B3474">
        <w:rPr>
          <w:rFonts w:ascii="Arial" w:hAnsi="Arial" w:cs="Arial"/>
          <w:spacing w:val="-2"/>
          <w:sz w:val="24"/>
          <w:szCs w:val="24"/>
        </w:rPr>
        <w:tab/>
      </w:r>
      <w:r w:rsidR="00527160" w:rsidRPr="003B3474">
        <w:rPr>
          <w:rFonts w:ascii="Arial" w:hAnsi="Arial" w:cs="Arial"/>
          <w:spacing w:val="-2"/>
          <w:sz w:val="24"/>
          <w:szCs w:val="24"/>
        </w:rPr>
        <w:t>Expenditure on an individual project up to £</w:t>
      </w:r>
      <w:r w:rsidR="00B45929" w:rsidRPr="003B3474">
        <w:rPr>
          <w:rFonts w:ascii="Arial" w:hAnsi="Arial" w:cs="Arial"/>
          <w:spacing w:val="-2"/>
          <w:sz w:val="24"/>
          <w:szCs w:val="24"/>
        </w:rPr>
        <w:t xml:space="preserve"> 1,000,000</w:t>
      </w:r>
      <w:r w:rsidR="00527160" w:rsidRPr="003B3474">
        <w:rPr>
          <w:rFonts w:ascii="Arial" w:hAnsi="Arial" w:cs="Arial"/>
          <w:spacing w:val="-2"/>
          <w:sz w:val="24"/>
          <w:szCs w:val="24"/>
        </w:rPr>
        <w:tab/>
      </w:r>
    </w:p>
    <w:p w14:paraId="7C8EED85" w14:textId="65E4030A" w:rsidR="00C32DF8" w:rsidRPr="003B3474" w:rsidRDefault="00C32DF8" w:rsidP="00C32DF8">
      <w:pPr>
        <w:keepNext/>
        <w:tabs>
          <w:tab w:val="left" w:pos="-1440"/>
          <w:tab w:val="left" w:pos="-720"/>
          <w:tab w:val="left" w:pos="0"/>
          <w:tab w:val="left" w:pos="709"/>
          <w:tab w:val="left" w:pos="1440"/>
          <w:tab w:val="left" w:pos="2160"/>
        </w:tabs>
        <w:suppressAutoHyphens/>
        <w:ind w:left="6096" w:hanging="6096"/>
        <w:rPr>
          <w:rFonts w:ascii="Arial" w:hAnsi="Arial" w:cs="Arial"/>
          <w:spacing w:val="-2"/>
          <w:sz w:val="24"/>
          <w:szCs w:val="24"/>
        </w:rPr>
      </w:pPr>
      <w:r w:rsidRPr="003B3474">
        <w:rPr>
          <w:rFonts w:ascii="Arial" w:hAnsi="Arial" w:cs="Arial"/>
          <w:spacing w:val="-2"/>
          <w:sz w:val="24"/>
          <w:szCs w:val="24"/>
        </w:rPr>
        <w:tab/>
      </w:r>
      <w:r w:rsidR="00527160" w:rsidRPr="003B3474">
        <w:rPr>
          <w:rFonts w:ascii="Arial" w:hAnsi="Arial" w:cs="Arial"/>
          <w:spacing w:val="-2"/>
          <w:sz w:val="24"/>
          <w:szCs w:val="24"/>
        </w:rPr>
        <w:t>- Jointly</w:t>
      </w:r>
      <w:r w:rsidR="00406010" w:rsidRPr="003B3474">
        <w:rPr>
          <w:rFonts w:ascii="Arial" w:hAnsi="Arial" w:cs="Arial"/>
          <w:spacing w:val="-2"/>
          <w:sz w:val="24"/>
          <w:szCs w:val="24"/>
        </w:rPr>
        <w:t xml:space="preserve"> approved</w:t>
      </w:r>
      <w:r w:rsidR="007971C7" w:rsidRPr="003B3474">
        <w:rPr>
          <w:rFonts w:ascii="Arial" w:hAnsi="Arial" w:cs="Arial"/>
          <w:spacing w:val="-2"/>
          <w:sz w:val="24"/>
          <w:szCs w:val="24"/>
        </w:rPr>
        <w:t xml:space="preserve"> </w:t>
      </w:r>
      <w:r w:rsidR="00527160" w:rsidRPr="003B3474">
        <w:rPr>
          <w:rFonts w:ascii="Arial" w:hAnsi="Arial" w:cs="Arial"/>
          <w:spacing w:val="-2"/>
          <w:sz w:val="24"/>
          <w:szCs w:val="24"/>
        </w:rPr>
        <w:t>by the Director of Finance and one other Executive Director</w:t>
      </w:r>
    </w:p>
    <w:p w14:paraId="123B00B4" w14:textId="77777777" w:rsidR="00527160" w:rsidRPr="003B3474" w:rsidRDefault="00527160" w:rsidP="001C2F34">
      <w:pPr>
        <w:keepNext/>
        <w:tabs>
          <w:tab w:val="left" w:pos="-1440"/>
          <w:tab w:val="left" w:pos="-720"/>
          <w:tab w:val="left" w:pos="0"/>
          <w:tab w:val="left" w:pos="720"/>
          <w:tab w:val="left" w:pos="1440"/>
          <w:tab w:val="left" w:pos="2160"/>
        </w:tabs>
        <w:suppressAutoHyphens/>
        <w:ind w:left="6096" w:hanging="6096"/>
        <w:rPr>
          <w:rFonts w:ascii="Arial" w:hAnsi="Arial" w:cs="Arial"/>
          <w:spacing w:val="-2"/>
          <w:sz w:val="24"/>
          <w:szCs w:val="24"/>
        </w:rPr>
      </w:pPr>
      <w:r w:rsidRPr="003B3474">
        <w:rPr>
          <w:rFonts w:ascii="Arial" w:hAnsi="Arial" w:cs="Arial"/>
          <w:spacing w:val="-2"/>
          <w:sz w:val="24"/>
          <w:szCs w:val="24"/>
        </w:rPr>
        <w:t xml:space="preserve"> </w:t>
      </w:r>
      <w:r w:rsidRPr="003B3474">
        <w:rPr>
          <w:rFonts w:ascii="Arial" w:hAnsi="Arial" w:cs="Arial"/>
          <w:spacing w:val="-2"/>
          <w:sz w:val="24"/>
          <w:szCs w:val="24"/>
        </w:rPr>
        <w:tab/>
      </w:r>
      <w:r w:rsidRPr="003B3474">
        <w:rPr>
          <w:rFonts w:ascii="Arial" w:hAnsi="Arial" w:cs="Arial"/>
          <w:b/>
          <w:i/>
          <w:spacing w:val="-2"/>
          <w:sz w:val="24"/>
          <w:szCs w:val="24"/>
        </w:rPr>
        <w:t xml:space="preserve"> </w:t>
      </w:r>
      <w:r w:rsidRPr="003B3474">
        <w:rPr>
          <w:rFonts w:ascii="Arial" w:hAnsi="Arial" w:cs="Arial"/>
          <w:spacing w:val="-2"/>
          <w:sz w:val="24"/>
          <w:szCs w:val="24"/>
        </w:rPr>
        <w:tab/>
      </w:r>
    </w:p>
    <w:p w14:paraId="7C96B6C1" w14:textId="77777777" w:rsidR="00C0743A" w:rsidRPr="003B3474" w:rsidRDefault="00527160" w:rsidP="00C32DF8">
      <w:pPr>
        <w:tabs>
          <w:tab w:val="left" w:pos="-1440"/>
          <w:tab w:val="left" w:pos="-720"/>
          <w:tab w:val="left" w:pos="0"/>
          <w:tab w:val="left" w:pos="720"/>
          <w:tab w:val="left" w:pos="1080"/>
          <w:tab w:val="left" w:pos="1440"/>
          <w:tab w:val="left" w:pos="2160"/>
          <w:tab w:val="left" w:pos="6946"/>
        </w:tabs>
        <w:suppressAutoHyphens/>
        <w:rPr>
          <w:rFonts w:ascii="Arial" w:hAnsi="Arial" w:cs="Arial"/>
          <w:spacing w:val="-2"/>
          <w:sz w:val="24"/>
          <w:szCs w:val="24"/>
        </w:rPr>
      </w:pPr>
      <w:r w:rsidRPr="003B3474">
        <w:rPr>
          <w:rFonts w:ascii="Arial" w:hAnsi="Arial" w:cs="Arial"/>
          <w:spacing w:val="-2"/>
          <w:sz w:val="24"/>
          <w:szCs w:val="24"/>
        </w:rPr>
        <w:tab/>
        <w:t xml:space="preserve"> </w:t>
      </w:r>
      <w:r w:rsidR="00C5206B" w:rsidRPr="003B3474">
        <w:rPr>
          <w:rFonts w:ascii="Arial" w:hAnsi="Arial" w:cs="Arial"/>
          <w:spacing w:val="-2"/>
          <w:sz w:val="24"/>
          <w:szCs w:val="24"/>
        </w:rPr>
        <w:t>P</w:t>
      </w:r>
      <w:r w:rsidRPr="003B3474">
        <w:rPr>
          <w:rFonts w:ascii="Arial" w:hAnsi="Arial" w:cs="Arial"/>
          <w:spacing w:val="-2"/>
          <w:sz w:val="24"/>
          <w:szCs w:val="24"/>
        </w:rPr>
        <w:t>ro</w:t>
      </w:r>
      <w:r w:rsidR="00C656C8" w:rsidRPr="003B3474">
        <w:rPr>
          <w:rFonts w:ascii="Arial" w:hAnsi="Arial" w:cs="Arial"/>
          <w:spacing w:val="-2"/>
          <w:sz w:val="24"/>
          <w:szCs w:val="24"/>
        </w:rPr>
        <w:t>ject in excess of</w:t>
      </w:r>
      <w:r w:rsidR="00C0743A" w:rsidRPr="003B3474">
        <w:rPr>
          <w:rFonts w:ascii="Arial" w:hAnsi="Arial" w:cs="Arial"/>
          <w:spacing w:val="-2"/>
          <w:sz w:val="24"/>
          <w:szCs w:val="24"/>
        </w:rPr>
        <w:t xml:space="preserve"> </w:t>
      </w:r>
      <w:r w:rsidR="007971C7" w:rsidRPr="003B3474">
        <w:rPr>
          <w:rFonts w:ascii="Arial" w:hAnsi="Arial" w:cs="Arial"/>
          <w:spacing w:val="-2"/>
          <w:sz w:val="24"/>
          <w:szCs w:val="24"/>
        </w:rPr>
        <w:t>£</w:t>
      </w:r>
      <w:r w:rsidR="00B45929" w:rsidRPr="003B3474">
        <w:rPr>
          <w:rFonts w:ascii="Arial" w:hAnsi="Arial" w:cs="Arial"/>
          <w:spacing w:val="-2"/>
          <w:sz w:val="24"/>
          <w:szCs w:val="24"/>
        </w:rPr>
        <w:t>1,0</w:t>
      </w:r>
      <w:r w:rsidR="007971C7" w:rsidRPr="003B3474">
        <w:rPr>
          <w:rFonts w:ascii="Arial" w:hAnsi="Arial" w:cs="Arial"/>
          <w:spacing w:val="-2"/>
          <w:sz w:val="24"/>
          <w:szCs w:val="24"/>
        </w:rPr>
        <w:t>00,000</w:t>
      </w:r>
      <w:r w:rsidR="00C656C8" w:rsidRPr="003B3474">
        <w:rPr>
          <w:rFonts w:ascii="Arial" w:hAnsi="Arial" w:cs="Arial"/>
          <w:spacing w:val="-2"/>
          <w:sz w:val="24"/>
          <w:szCs w:val="24"/>
        </w:rPr>
        <w:tab/>
      </w:r>
      <w:r w:rsidR="00C656C8" w:rsidRPr="003B3474">
        <w:rPr>
          <w:rFonts w:ascii="Arial" w:hAnsi="Arial" w:cs="Arial"/>
          <w:spacing w:val="-2"/>
          <w:sz w:val="24"/>
          <w:szCs w:val="24"/>
        </w:rPr>
        <w:tab/>
      </w:r>
      <w:r w:rsidR="003B4ABD" w:rsidRPr="003B3474">
        <w:rPr>
          <w:rFonts w:ascii="Arial" w:hAnsi="Arial" w:cs="Arial"/>
          <w:spacing w:val="-2"/>
          <w:sz w:val="24"/>
          <w:szCs w:val="24"/>
        </w:rPr>
        <w:tab/>
      </w:r>
    </w:p>
    <w:p w14:paraId="3CEE0140" w14:textId="7755732B" w:rsidR="007E2E4D" w:rsidRPr="003B3474" w:rsidRDefault="00C0743A" w:rsidP="00510BC6">
      <w:pPr>
        <w:tabs>
          <w:tab w:val="left" w:pos="-1440"/>
          <w:tab w:val="left" w:pos="-720"/>
          <w:tab w:val="left" w:pos="0"/>
          <w:tab w:val="left" w:pos="720"/>
          <w:tab w:val="left" w:pos="1080"/>
          <w:tab w:val="left" w:pos="1440"/>
          <w:tab w:val="left" w:pos="2160"/>
        </w:tabs>
        <w:suppressAutoHyphens/>
        <w:ind w:left="6225" w:hanging="6225"/>
        <w:jc w:val="both"/>
        <w:rPr>
          <w:rFonts w:ascii="Arial" w:hAnsi="Arial" w:cs="Arial"/>
          <w:spacing w:val="-2"/>
          <w:sz w:val="24"/>
          <w:szCs w:val="24"/>
        </w:rPr>
      </w:pPr>
      <w:r w:rsidRPr="003B3474">
        <w:rPr>
          <w:rFonts w:ascii="Arial" w:hAnsi="Arial" w:cs="Arial"/>
          <w:spacing w:val="-2"/>
          <w:sz w:val="24"/>
          <w:szCs w:val="24"/>
        </w:rPr>
        <w:tab/>
      </w:r>
      <w:r w:rsidR="00C656C8" w:rsidRPr="003B3474">
        <w:rPr>
          <w:rFonts w:ascii="Arial" w:hAnsi="Arial" w:cs="Arial"/>
          <w:spacing w:val="-2"/>
          <w:sz w:val="24"/>
          <w:szCs w:val="24"/>
        </w:rPr>
        <w:t xml:space="preserve">- </w:t>
      </w:r>
      <w:r w:rsidR="00527160" w:rsidRPr="003B3474">
        <w:rPr>
          <w:rFonts w:ascii="Arial" w:hAnsi="Arial" w:cs="Arial"/>
          <w:spacing w:val="-2"/>
          <w:sz w:val="24"/>
          <w:szCs w:val="24"/>
        </w:rPr>
        <w:t xml:space="preserve">Board </w:t>
      </w:r>
      <w:r w:rsidR="0010100C" w:rsidRPr="003B3474">
        <w:rPr>
          <w:rFonts w:ascii="Arial" w:hAnsi="Arial" w:cs="Arial"/>
          <w:spacing w:val="-2"/>
          <w:sz w:val="24"/>
          <w:szCs w:val="24"/>
        </w:rPr>
        <w:t xml:space="preserve">approval </w:t>
      </w:r>
      <w:r w:rsidR="00527160" w:rsidRPr="003B3474">
        <w:rPr>
          <w:rFonts w:ascii="Arial" w:hAnsi="Arial" w:cs="Arial"/>
          <w:spacing w:val="-2"/>
          <w:sz w:val="24"/>
          <w:szCs w:val="24"/>
        </w:rPr>
        <w:t>required</w:t>
      </w:r>
    </w:p>
    <w:p w14:paraId="11B2C6E6" w14:textId="77777777" w:rsidR="00EB41F8" w:rsidRPr="003B3474" w:rsidRDefault="001C2F34" w:rsidP="001C2F34">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3B3474">
        <w:rPr>
          <w:rFonts w:ascii="Arial" w:hAnsi="Arial" w:cs="Arial"/>
          <w:spacing w:val="-2"/>
          <w:sz w:val="24"/>
          <w:szCs w:val="24"/>
        </w:rPr>
        <w:tab/>
      </w:r>
    </w:p>
    <w:p w14:paraId="12852672" w14:textId="77777777" w:rsidR="00AE3106" w:rsidRPr="003B3474" w:rsidRDefault="00AE3106" w:rsidP="00EF0B29">
      <w:pPr>
        <w:widowControl/>
        <w:numPr>
          <w:ilvl w:val="2"/>
          <w:numId w:val="9"/>
        </w:num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r w:rsidRPr="003B3474">
        <w:rPr>
          <w:rFonts w:ascii="Arial" w:hAnsi="Arial" w:cs="Arial"/>
          <w:spacing w:val="-2"/>
          <w:sz w:val="24"/>
          <w:szCs w:val="24"/>
        </w:rPr>
        <w:t>The general rules applying to delegation and reporting shall also apply to capital expenditure.  (The particular applications relating to capital are contained in SFI 1</w:t>
      </w:r>
      <w:r w:rsidRPr="003B3474">
        <w:rPr>
          <w:rFonts w:ascii="Arial" w:hAnsi="Arial" w:cs="Arial"/>
          <w:bCs/>
          <w:iCs/>
          <w:spacing w:val="-2"/>
          <w:sz w:val="24"/>
          <w:szCs w:val="24"/>
        </w:rPr>
        <w:t>3</w:t>
      </w:r>
      <w:r w:rsidRPr="003B3474">
        <w:rPr>
          <w:rFonts w:ascii="Arial" w:hAnsi="Arial" w:cs="Arial"/>
          <w:spacing w:val="-2"/>
          <w:sz w:val="24"/>
          <w:szCs w:val="24"/>
        </w:rPr>
        <w:t xml:space="preserve">). </w:t>
      </w:r>
    </w:p>
    <w:p w14:paraId="1920A26E" w14:textId="77777777" w:rsidR="00AE3106" w:rsidRPr="00045B39" w:rsidRDefault="00AE3106" w:rsidP="00FB7331">
      <w:pPr>
        <w:widowControl/>
        <w:tabs>
          <w:tab w:val="left" w:pos="-1440"/>
          <w:tab w:val="left" w:pos="-720"/>
          <w:tab w:val="left" w:pos="0"/>
          <w:tab w:val="left" w:pos="720"/>
          <w:tab w:val="left" w:pos="1080"/>
          <w:tab w:val="left" w:pos="1440"/>
          <w:tab w:val="left" w:pos="2160"/>
        </w:tabs>
        <w:suppressAutoHyphens/>
        <w:ind w:left="720"/>
        <w:jc w:val="both"/>
        <w:rPr>
          <w:rFonts w:ascii="Arial" w:hAnsi="Arial" w:cs="Arial"/>
          <w:spacing w:val="-2"/>
          <w:sz w:val="24"/>
          <w:szCs w:val="24"/>
          <w:highlight w:val="yellow"/>
        </w:rPr>
      </w:pPr>
    </w:p>
    <w:p w14:paraId="14042696" w14:textId="08D28274" w:rsidR="00527160" w:rsidRPr="00596A68" w:rsidRDefault="00527160" w:rsidP="00EF0B29">
      <w:pPr>
        <w:widowControl/>
        <w:numPr>
          <w:ilvl w:val="2"/>
          <w:numId w:val="9"/>
        </w:num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r w:rsidRPr="00596A68">
        <w:rPr>
          <w:rFonts w:ascii="Arial" w:hAnsi="Arial" w:cs="Arial"/>
          <w:spacing w:val="-2"/>
          <w:sz w:val="24"/>
          <w:szCs w:val="24"/>
        </w:rPr>
        <w:t xml:space="preserve">The budgetary total or virement limits set by the </w:t>
      </w:r>
      <w:r w:rsidR="00EA3357" w:rsidRPr="00596A68">
        <w:rPr>
          <w:rFonts w:ascii="Arial" w:hAnsi="Arial" w:cs="Arial"/>
          <w:spacing w:val="-2"/>
          <w:sz w:val="24"/>
          <w:szCs w:val="24"/>
        </w:rPr>
        <w:t xml:space="preserve">Trust </w:t>
      </w:r>
      <w:r w:rsidRPr="00596A68">
        <w:rPr>
          <w:rFonts w:ascii="Arial" w:hAnsi="Arial" w:cs="Arial"/>
          <w:spacing w:val="-2"/>
          <w:sz w:val="24"/>
          <w:szCs w:val="24"/>
        </w:rPr>
        <w:t xml:space="preserve">Board above must not be exceeded. Expenditure for which no provision has been made in an approved budget and which is not subject to funding under delegated powers of virement shall only be incurred after proper authorisation - </w:t>
      </w:r>
      <w:r w:rsidR="00BA61D4" w:rsidRPr="00596A68">
        <w:rPr>
          <w:rFonts w:ascii="Arial" w:hAnsi="Arial" w:cs="Arial"/>
          <w:spacing w:val="-2"/>
          <w:sz w:val="24"/>
          <w:szCs w:val="24"/>
        </w:rPr>
        <w:t>i.e.</w:t>
      </w:r>
      <w:r w:rsidRPr="00596A68">
        <w:rPr>
          <w:rFonts w:ascii="Arial" w:hAnsi="Arial" w:cs="Arial"/>
          <w:spacing w:val="-2"/>
          <w:sz w:val="24"/>
          <w:szCs w:val="24"/>
        </w:rPr>
        <w:t xml:space="preserve"> by the Chief Executive or the Board of Directors as appropriate within delegated limits.</w:t>
      </w:r>
    </w:p>
    <w:p w14:paraId="7E490D0C" w14:textId="77777777" w:rsidR="00527160" w:rsidRPr="00596A68"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53868D47" w14:textId="77777777" w:rsidR="00527160" w:rsidRPr="00596A68"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596A68">
        <w:rPr>
          <w:rFonts w:ascii="Arial" w:hAnsi="Arial" w:cs="Arial"/>
          <w:b/>
          <w:spacing w:val="-2"/>
          <w:sz w:val="24"/>
          <w:szCs w:val="24"/>
        </w:rPr>
        <w:t>3.2.</w:t>
      </w:r>
      <w:r w:rsidR="00136A97" w:rsidRPr="00596A68">
        <w:rPr>
          <w:rFonts w:ascii="Arial" w:hAnsi="Arial" w:cs="Arial"/>
          <w:b/>
          <w:spacing w:val="-2"/>
          <w:sz w:val="24"/>
          <w:szCs w:val="24"/>
        </w:rPr>
        <w:t>6</w:t>
      </w:r>
      <w:r w:rsidRPr="00596A68">
        <w:rPr>
          <w:rFonts w:ascii="Arial" w:hAnsi="Arial" w:cs="Arial"/>
          <w:spacing w:val="-2"/>
          <w:sz w:val="24"/>
          <w:szCs w:val="24"/>
        </w:rPr>
        <w:tab/>
        <w:t>Unless approved by the Chief Executive, after taking the advice of the Director of Finance; budgets shall only be used for the purpose for which they were provided.  Any budgeted funds not required for their designated purpose(s) revert to the immediate control of the Chief Executive, subject to any authorised use of virement.</w:t>
      </w:r>
    </w:p>
    <w:p w14:paraId="6BE6C9D0" w14:textId="77777777" w:rsidR="00527160" w:rsidRPr="00045B3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highlight w:val="yellow"/>
        </w:rPr>
      </w:pPr>
    </w:p>
    <w:p w14:paraId="0FD9156B" w14:textId="77777777" w:rsidR="00527160" w:rsidRPr="003B3474" w:rsidRDefault="00527160" w:rsidP="001B3115">
      <w:pPr>
        <w:pStyle w:val="ListParagraph"/>
        <w:numPr>
          <w:ilvl w:val="2"/>
          <w:numId w:val="9"/>
        </w:num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r w:rsidRPr="003B3474">
        <w:rPr>
          <w:rFonts w:ascii="Arial" w:hAnsi="Arial" w:cs="Arial"/>
          <w:spacing w:val="-2"/>
          <w:sz w:val="24"/>
          <w:szCs w:val="24"/>
        </w:rPr>
        <w:t xml:space="preserve">Non-recurring budgets shall not be used to finance recurring expenditure without the </w:t>
      </w:r>
      <w:r w:rsidRPr="003B3474">
        <w:rPr>
          <w:rFonts w:ascii="Arial" w:hAnsi="Arial" w:cs="Arial"/>
          <w:spacing w:val="-2"/>
          <w:sz w:val="24"/>
          <w:szCs w:val="24"/>
        </w:rPr>
        <w:lastRenderedPageBreak/>
        <w:t>authority in writing of the Chief Executive.</w:t>
      </w:r>
    </w:p>
    <w:p w14:paraId="1617703B" w14:textId="77777777" w:rsidR="00527160" w:rsidRPr="00045B3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3"/>
          <w:sz w:val="24"/>
          <w:szCs w:val="24"/>
          <w:highlight w:val="yellow"/>
        </w:rPr>
      </w:pPr>
    </w:p>
    <w:p w14:paraId="1C39506B" w14:textId="77777777" w:rsidR="00527160" w:rsidRPr="0047201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472010">
        <w:rPr>
          <w:rFonts w:ascii="Arial" w:hAnsi="Arial" w:cs="Arial"/>
          <w:b/>
          <w:spacing w:val="-2"/>
          <w:sz w:val="24"/>
          <w:szCs w:val="24"/>
        </w:rPr>
        <w:t>3.3</w:t>
      </w:r>
      <w:r w:rsidRPr="00472010">
        <w:rPr>
          <w:rFonts w:ascii="Arial" w:hAnsi="Arial" w:cs="Arial"/>
          <w:b/>
          <w:spacing w:val="-2"/>
          <w:sz w:val="24"/>
          <w:szCs w:val="24"/>
        </w:rPr>
        <w:tab/>
        <w:t xml:space="preserve">BUDGETARY CONTROL AND REPORTING </w:t>
      </w:r>
    </w:p>
    <w:p w14:paraId="5DCEC933" w14:textId="77777777" w:rsidR="00527160" w:rsidRPr="0047201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3FE2C673" w14:textId="55F06AA1" w:rsidR="00580589" w:rsidRPr="00472010" w:rsidRDefault="00527160" w:rsidP="002F1F6F">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3"/>
          <w:sz w:val="24"/>
          <w:szCs w:val="24"/>
        </w:rPr>
      </w:pPr>
      <w:r w:rsidRPr="00472010">
        <w:rPr>
          <w:rFonts w:ascii="Arial" w:hAnsi="Arial" w:cs="Arial"/>
          <w:b/>
          <w:spacing w:val="-2"/>
          <w:sz w:val="24"/>
          <w:szCs w:val="24"/>
        </w:rPr>
        <w:t>3.3.1</w:t>
      </w:r>
      <w:r w:rsidRPr="00472010">
        <w:rPr>
          <w:rFonts w:ascii="Arial" w:hAnsi="Arial" w:cs="Arial"/>
          <w:spacing w:val="-2"/>
          <w:sz w:val="24"/>
          <w:szCs w:val="24"/>
        </w:rPr>
        <w:tab/>
        <w:t>The Director of Finance will devise and maintain systems of budgetary control. These will include</w:t>
      </w:r>
      <w:r w:rsidR="002F1F6F" w:rsidRPr="00472010">
        <w:rPr>
          <w:rFonts w:ascii="Arial" w:hAnsi="Arial" w:cs="Arial"/>
          <w:spacing w:val="-2"/>
          <w:sz w:val="24"/>
          <w:szCs w:val="24"/>
        </w:rPr>
        <w:t xml:space="preserve"> </w:t>
      </w:r>
      <w:r w:rsidRPr="00472010">
        <w:rPr>
          <w:rFonts w:ascii="Arial" w:hAnsi="Arial" w:cs="Arial"/>
          <w:spacing w:val="-2"/>
          <w:sz w:val="24"/>
          <w:szCs w:val="24"/>
        </w:rPr>
        <w:t xml:space="preserve">monthly financial </w:t>
      </w:r>
      <w:r w:rsidR="00391CF4" w:rsidRPr="00472010">
        <w:rPr>
          <w:rFonts w:ascii="Arial" w:hAnsi="Arial" w:cs="Arial"/>
          <w:spacing w:val="-2"/>
          <w:sz w:val="24"/>
          <w:szCs w:val="24"/>
        </w:rPr>
        <w:t xml:space="preserve">information </w:t>
      </w:r>
      <w:r w:rsidR="00A768E8" w:rsidRPr="00472010">
        <w:rPr>
          <w:rFonts w:ascii="Arial" w:hAnsi="Arial" w:cs="Arial"/>
          <w:spacing w:val="-2"/>
          <w:sz w:val="24"/>
          <w:szCs w:val="24"/>
        </w:rPr>
        <w:t>presented to</w:t>
      </w:r>
      <w:r w:rsidRPr="00472010">
        <w:rPr>
          <w:rFonts w:ascii="Arial" w:hAnsi="Arial" w:cs="Arial"/>
          <w:spacing w:val="-2"/>
          <w:sz w:val="24"/>
          <w:szCs w:val="24"/>
        </w:rPr>
        <w:t xml:space="preserve"> </w:t>
      </w:r>
      <w:r w:rsidR="006B1475" w:rsidRPr="00472010">
        <w:rPr>
          <w:rFonts w:ascii="Arial" w:hAnsi="Arial" w:cs="Arial"/>
          <w:spacing w:val="-2"/>
          <w:sz w:val="24"/>
          <w:szCs w:val="24"/>
        </w:rPr>
        <w:t xml:space="preserve">the </w:t>
      </w:r>
      <w:r w:rsidR="00472010" w:rsidRPr="00472010">
        <w:rPr>
          <w:rFonts w:ascii="Arial" w:hAnsi="Arial" w:cs="Arial"/>
          <w:spacing w:val="-2"/>
          <w:sz w:val="24"/>
          <w:szCs w:val="24"/>
        </w:rPr>
        <w:t xml:space="preserve">Trust </w:t>
      </w:r>
      <w:r w:rsidR="006B1475" w:rsidRPr="00472010">
        <w:rPr>
          <w:rFonts w:ascii="Arial" w:hAnsi="Arial" w:cs="Arial"/>
          <w:spacing w:val="-2"/>
          <w:sz w:val="24"/>
          <w:szCs w:val="24"/>
        </w:rPr>
        <w:t xml:space="preserve">Board in a form approved by </w:t>
      </w:r>
      <w:r w:rsidRPr="00472010">
        <w:rPr>
          <w:rFonts w:ascii="Arial" w:hAnsi="Arial" w:cs="Arial"/>
          <w:spacing w:val="-2"/>
          <w:sz w:val="24"/>
          <w:szCs w:val="24"/>
        </w:rPr>
        <w:t xml:space="preserve">the </w:t>
      </w:r>
      <w:r w:rsidR="00472010" w:rsidRPr="00472010">
        <w:rPr>
          <w:rFonts w:ascii="Arial" w:hAnsi="Arial" w:cs="Arial"/>
          <w:spacing w:val="-2"/>
          <w:sz w:val="24"/>
          <w:szCs w:val="24"/>
        </w:rPr>
        <w:t xml:space="preserve">Trust </w:t>
      </w:r>
      <w:r w:rsidRPr="00472010">
        <w:rPr>
          <w:rFonts w:ascii="Arial" w:hAnsi="Arial" w:cs="Arial"/>
          <w:spacing w:val="-2"/>
          <w:sz w:val="24"/>
          <w:szCs w:val="24"/>
        </w:rPr>
        <w:t>Board</w:t>
      </w:r>
      <w:r w:rsidR="002F1F6F" w:rsidRPr="00472010">
        <w:rPr>
          <w:rFonts w:ascii="Arial" w:hAnsi="Arial" w:cs="Arial"/>
          <w:spacing w:val="-2"/>
          <w:sz w:val="24"/>
          <w:szCs w:val="24"/>
        </w:rPr>
        <w:t>.</w:t>
      </w:r>
    </w:p>
    <w:p w14:paraId="79E408EF" w14:textId="77777777" w:rsidR="00527160" w:rsidRPr="00472010" w:rsidRDefault="00527160">
      <w:pPr>
        <w:tabs>
          <w:tab w:val="left" w:pos="-1440"/>
          <w:tab w:val="left" w:pos="-720"/>
          <w:tab w:val="left" w:pos="0"/>
          <w:tab w:val="left" w:pos="720"/>
          <w:tab w:val="left" w:pos="1134"/>
          <w:tab w:val="left" w:pos="1276"/>
          <w:tab w:val="left" w:pos="2160"/>
        </w:tabs>
        <w:suppressAutoHyphens/>
        <w:jc w:val="both"/>
        <w:rPr>
          <w:rFonts w:ascii="Arial" w:hAnsi="Arial" w:cs="Arial"/>
          <w:spacing w:val="-2"/>
          <w:sz w:val="24"/>
          <w:szCs w:val="24"/>
        </w:rPr>
      </w:pPr>
    </w:p>
    <w:p w14:paraId="3C37ACE4" w14:textId="77777777" w:rsidR="00580589" w:rsidRPr="00472010" w:rsidRDefault="00580589" w:rsidP="00EF0B29">
      <w:pPr>
        <w:widowControl/>
        <w:numPr>
          <w:ilvl w:val="2"/>
          <w:numId w:val="5"/>
        </w:numPr>
        <w:tabs>
          <w:tab w:val="left" w:pos="-1440"/>
          <w:tab w:val="left" w:pos="-720"/>
          <w:tab w:val="left" w:pos="0"/>
          <w:tab w:val="left" w:pos="720"/>
          <w:tab w:val="left" w:pos="1134"/>
        </w:tabs>
        <w:suppressAutoHyphens/>
        <w:ind w:left="1170" w:hanging="450"/>
        <w:jc w:val="both"/>
        <w:rPr>
          <w:rFonts w:ascii="Arial" w:hAnsi="Arial" w:cs="Arial"/>
          <w:spacing w:val="-2"/>
          <w:sz w:val="24"/>
          <w:szCs w:val="24"/>
        </w:rPr>
      </w:pPr>
      <w:r w:rsidRPr="00472010">
        <w:rPr>
          <w:rFonts w:ascii="Arial" w:hAnsi="Arial" w:cs="Arial"/>
          <w:spacing w:val="-2"/>
          <w:sz w:val="24"/>
          <w:szCs w:val="24"/>
        </w:rPr>
        <w:t>Detailed financial information to Finance and Performance Committee</w:t>
      </w:r>
      <w:r w:rsidR="006B1475" w:rsidRPr="00472010">
        <w:rPr>
          <w:rFonts w:ascii="Arial" w:hAnsi="Arial" w:cs="Arial"/>
          <w:spacing w:val="-2"/>
          <w:sz w:val="24"/>
          <w:szCs w:val="24"/>
        </w:rPr>
        <w:t xml:space="preserve"> covering but not limited to:</w:t>
      </w:r>
    </w:p>
    <w:p w14:paraId="3EF0683E" w14:textId="77777777" w:rsidR="006B1475" w:rsidRPr="00472010" w:rsidRDefault="006B1475" w:rsidP="001E2CA3">
      <w:pPr>
        <w:pStyle w:val="ListParagraph"/>
        <w:widowControl/>
        <w:numPr>
          <w:ilvl w:val="0"/>
          <w:numId w:val="59"/>
        </w:numPr>
        <w:tabs>
          <w:tab w:val="left" w:pos="-1440"/>
          <w:tab w:val="left" w:pos="-720"/>
          <w:tab w:val="left" w:pos="0"/>
          <w:tab w:val="left" w:pos="720"/>
          <w:tab w:val="left" w:pos="1134"/>
        </w:tabs>
        <w:suppressAutoHyphens/>
        <w:jc w:val="both"/>
        <w:rPr>
          <w:rFonts w:ascii="Arial" w:hAnsi="Arial" w:cs="Arial"/>
          <w:spacing w:val="-2"/>
          <w:sz w:val="24"/>
          <w:szCs w:val="24"/>
        </w:rPr>
      </w:pPr>
      <w:r w:rsidRPr="00472010">
        <w:rPr>
          <w:rFonts w:ascii="Arial" w:hAnsi="Arial" w:cs="Arial"/>
          <w:spacing w:val="-2"/>
          <w:sz w:val="24"/>
          <w:szCs w:val="24"/>
        </w:rPr>
        <w:t>Income and expenditure position for year to date and forecast year end position</w:t>
      </w:r>
    </w:p>
    <w:p w14:paraId="3891F9C8" w14:textId="18DF15B1" w:rsidR="006B1475" w:rsidRPr="00472010" w:rsidRDefault="006B1475" w:rsidP="001E2CA3">
      <w:pPr>
        <w:pStyle w:val="ListParagraph"/>
        <w:widowControl/>
        <w:numPr>
          <w:ilvl w:val="0"/>
          <w:numId w:val="59"/>
        </w:numPr>
        <w:tabs>
          <w:tab w:val="left" w:pos="-1440"/>
          <w:tab w:val="left" w:pos="-720"/>
          <w:tab w:val="left" w:pos="0"/>
          <w:tab w:val="left" w:pos="720"/>
          <w:tab w:val="left" w:pos="1134"/>
        </w:tabs>
        <w:suppressAutoHyphens/>
        <w:jc w:val="both"/>
        <w:rPr>
          <w:rFonts w:ascii="Arial" w:hAnsi="Arial" w:cs="Arial"/>
          <w:spacing w:val="-2"/>
          <w:sz w:val="24"/>
          <w:szCs w:val="24"/>
        </w:rPr>
      </w:pPr>
      <w:r w:rsidRPr="00472010">
        <w:rPr>
          <w:rFonts w:ascii="Arial" w:hAnsi="Arial" w:cs="Arial"/>
          <w:spacing w:val="-2"/>
          <w:sz w:val="24"/>
          <w:szCs w:val="24"/>
        </w:rPr>
        <w:t>Statement of Financial Position including an</w:t>
      </w:r>
      <w:r w:rsidR="00406010" w:rsidRPr="00472010">
        <w:rPr>
          <w:rFonts w:ascii="Arial" w:hAnsi="Arial" w:cs="Arial"/>
          <w:spacing w:val="-2"/>
          <w:sz w:val="24"/>
          <w:szCs w:val="24"/>
        </w:rPr>
        <w:t>y</w:t>
      </w:r>
      <w:r w:rsidRPr="00472010">
        <w:rPr>
          <w:rFonts w:ascii="Arial" w:hAnsi="Arial" w:cs="Arial"/>
          <w:spacing w:val="-2"/>
          <w:sz w:val="24"/>
          <w:szCs w:val="24"/>
        </w:rPr>
        <w:t xml:space="preserve"> key exceptions </w:t>
      </w:r>
    </w:p>
    <w:p w14:paraId="532834D6" w14:textId="77777777" w:rsidR="006B1475" w:rsidRPr="00472010" w:rsidRDefault="006B1475" w:rsidP="001E2CA3">
      <w:pPr>
        <w:pStyle w:val="ListParagraph"/>
        <w:widowControl/>
        <w:numPr>
          <w:ilvl w:val="0"/>
          <w:numId w:val="59"/>
        </w:numPr>
        <w:tabs>
          <w:tab w:val="left" w:pos="-1440"/>
          <w:tab w:val="left" w:pos="-720"/>
          <w:tab w:val="left" w:pos="0"/>
          <w:tab w:val="left" w:pos="720"/>
          <w:tab w:val="left" w:pos="1134"/>
        </w:tabs>
        <w:suppressAutoHyphens/>
        <w:jc w:val="both"/>
        <w:rPr>
          <w:rFonts w:ascii="Arial" w:hAnsi="Arial" w:cs="Arial"/>
          <w:spacing w:val="-2"/>
          <w:sz w:val="24"/>
          <w:szCs w:val="24"/>
        </w:rPr>
      </w:pPr>
      <w:r w:rsidRPr="00472010">
        <w:rPr>
          <w:rFonts w:ascii="Arial" w:hAnsi="Arial" w:cs="Arial"/>
          <w:spacing w:val="-2"/>
          <w:sz w:val="24"/>
          <w:szCs w:val="24"/>
        </w:rPr>
        <w:t>Cash levels and key drivers</w:t>
      </w:r>
    </w:p>
    <w:p w14:paraId="487FE503" w14:textId="77777777" w:rsidR="006B1475" w:rsidRPr="00472010" w:rsidRDefault="006B1475" w:rsidP="001E2CA3">
      <w:pPr>
        <w:pStyle w:val="ListParagraph"/>
        <w:widowControl/>
        <w:numPr>
          <w:ilvl w:val="0"/>
          <w:numId w:val="59"/>
        </w:numPr>
        <w:tabs>
          <w:tab w:val="left" w:pos="-1440"/>
          <w:tab w:val="left" w:pos="-720"/>
          <w:tab w:val="left" w:pos="0"/>
          <w:tab w:val="left" w:pos="720"/>
          <w:tab w:val="left" w:pos="1134"/>
        </w:tabs>
        <w:suppressAutoHyphens/>
        <w:jc w:val="both"/>
        <w:rPr>
          <w:rFonts w:ascii="Arial" w:hAnsi="Arial" w:cs="Arial"/>
          <w:spacing w:val="-2"/>
          <w:sz w:val="24"/>
          <w:szCs w:val="24"/>
        </w:rPr>
      </w:pPr>
      <w:r w:rsidRPr="00472010">
        <w:rPr>
          <w:rFonts w:ascii="Arial" w:hAnsi="Arial" w:cs="Arial"/>
          <w:spacing w:val="-2"/>
          <w:sz w:val="24"/>
          <w:szCs w:val="24"/>
        </w:rPr>
        <w:t>Capital expenditure against plan.</w:t>
      </w:r>
    </w:p>
    <w:p w14:paraId="6D8173D0" w14:textId="77777777" w:rsidR="006B1475" w:rsidRPr="00472010" w:rsidRDefault="006B1475" w:rsidP="001E2CA3">
      <w:pPr>
        <w:pStyle w:val="ListParagraph"/>
        <w:widowControl/>
        <w:numPr>
          <w:ilvl w:val="0"/>
          <w:numId w:val="59"/>
        </w:numPr>
        <w:tabs>
          <w:tab w:val="left" w:pos="-1440"/>
          <w:tab w:val="left" w:pos="-720"/>
          <w:tab w:val="left" w:pos="0"/>
          <w:tab w:val="left" w:pos="720"/>
          <w:tab w:val="left" w:pos="1134"/>
        </w:tabs>
        <w:suppressAutoHyphens/>
        <w:jc w:val="both"/>
        <w:rPr>
          <w:rFonts w:ascii="Arial" w:hAnsi="Arial" w:cs="Arial"/>
          <w:spacing w:val="-2"/>
          <w:sz w:val="24"/>
          <w:szCs w:val="24"/>
        </w:rPr>
      </w:pPr>
      <w:r w:rsidRPr="00472010">
        <w:rPr>
          <w:rFonts w:ascii="Arial" w:hAnsi="Arial" w:cs="Arial"/>
          <w:spacing w:val="-2"/>
          <w:sz w:val="24"/>
          <w:szCs w:val="24"/>
        </w:rPr>
        <w:t>Agency performance against ceiling</w:t>
      </w:r>
    </w:p>
    <w:p w14:paraId="1A44D698" w14:textId="77777777" w:rsidR="006B1475" w:rsidRPr="00472010" w:rsidRDefault="006B1475" w:rsidP="001E2CA3">
      <w:pPr>
        <w:pStyle w:val="ListParagraph"/>
        <w:widowControl/>
        <w:numPr>
          <w:ilvl w:val="0"/>
          <w:numId w:val="59"/>
        </w:numPr>
        <w:tabs>
          <w:tab w:val="left" w:pos="-1440"/>
          <w:tab w:val="left" w:pos="-720"/>
          <w:tab w:val="left" w:pos="0"/>
          <w:tab w:val="left" w:pos="720"/>
          <w:tab w:val="left" w:pos="1134"/>
        </w:tabs>
        <w:suppressAutoHyphens/>
        <w:jc w:val="both"/>
        <w:rPr>
          <w:rFonts w:ascii="Arial" w:hAnsi="Arial" w:cs="Arial"/>
          <w:spacing w:val="-2"/>
          <w:sz w:val="24"/>
          <w:szCs w:val="24"/>
        </w:rPr>
      </w:pPr>
      <w:r w:rsidRPr="00472010">
        <w:rPr>
          <w:rFonts w:ascii="Arial" w:hAnsi="Arial" w:cs="Arial"/>
          <w:spacing w:val="-2"/>
          <w:sz w:val="24"/>
          <w:szCs w:val="24"/>
        </w:rPr>
        <w:t>Key financial risks and mitigations</w:t>
      </w:r>
    </w:p>
    <w:p w14:paraId="5DE94B93" w14:textId="77777777" w:rsidR="00527160" w:rsidRPr="00472010" w:rsidRDefault="00527160" w:rsidP="00EF0B29">
      <w:pPr>
        <w:widowControl/>
        <w:numPr>
          <w:ilvl w:val="2"/>
          <w:numId w:val="5"/>
        </w:numPr>
        <w:tabs>
          <w:tab w:val="left" w:pos="-1440"/>
          <w:tab w:val="left" w:pos="-720"/>
          <w:tab w:val="left" w:pos="0"/>
          <w:tab w:val="left" w:pos="720"/>
          <w:tab w:val="left" w:pos="1134"/>
        </w:tabs>
        <w:suppressAutoHyphens/>
        <w:ind w:left="1170" w:hanging="450"/>
        <w:jc w:val="both"/>
        <w:rPr>
          <w:rFonts w:ascii="Arial" w:hAnsi="Arial" w:cs="Arial"/>
          <w:spacing w:val="-2"/>
          <w:sz w:val="24"/>
          <w:szCs w:val="24"/>
        </w:rPr>
      </w:pPr>
      <w:r w:rsidRPr="00472010">
        <w:rPr>
          <w:rFonts w:ascii="Arial" w:hAnsi="Arial" w:cs="Arial"/>
          <w:spacing w:val="-2"/>
          <w:sz w:val="24"/>
          <w:szCs w:val="24"/>
        </w:rPr>
        <w:t xml:space="preserve">the </w:t>
      </w:r>
      <w:r w:rsidR="007C68A5" w:rsidRPr="00472010">
        <w:rPr>
          <w:rFonts w:ascii="Arial" w:hAnsi="Arial" w:cs="Arial"/>
          <w:spacing w:val="-2"/>
          <w:sz w:val="24"/>
          <w:szCs w:val="24"/>
        </w:rPr>
        <w:t xml:space="preserve">production </w:t>
      </w:r>
      <w:r w:rsidRPr="00472010">
        <w:rPr>
          <w:rFonts w:ascii="Arial" w:hAnsi="Arial" w:cs="Arial"/>
          <w:spacing w:val="-2"/>
          <w:sz w:val="24"/>
          <w:szCs w:val="24"/>
        </w:rPr>
        <w:t>of timely, accurate and comprehensi</w:t>
      </w:r>
      <w:r w:rsidR="00D92680" w:rsidRPr="00472010">
        <w:rPr>
          <w:rFonts w:ascii="Arial" w:hAnsi="Arial" w:cs="Arial"/>
          <w:spacing w:val="-2"/>
          <w:sz w:val="24"/>
          <w:szCs w:val="24"/>
        </w:rPr>
        <w:t>ve</w:t>
      </w:r>
      <w:r w:rsidRPr="00472010">
        <w:rPr>
          <w:rFonts w:ascii="Arial" w:hAnsi="Arial" w:cs="Arial"/>
          <w:spacing w:val="-2"/>
          <w:sz w:val="24"/>
          <w:szCs w:val="24"/>
        </w:rPr>
        <w:t xml:space="preserve"> advice and financial reports to each budget holder, covering the areas for which they are </w:t>
      </w:r>
      <w:proofErr w:type="gramStart"/>
      <w:r w:rsidRPr="00472010">
        <w:rPr>
          <w:rFonts w:ascii="Arial" w:hAnsi="Arial" w:cs="Arial"/>
          <w:spacing w:val="-2"/>
          <w:sz w:val="24"/>
          <w:szCs w:val="24"/>
        </w:rPr>
        <w:t>responsible;</w:t>
      </w:r>
      <w:proofErr w:type="gramEnd"/>
    </w:p>
    <w:p w14:paraId="5A0535BF" w14:textId="77777777" w:rsidR="00527160" w:rsidRPr="00472010" w:rsidRDefault="00527160" w:rsidP="00EF0B29">
      <w:pPr>
        <w:widowControl/>
        <w:numPr>
          <w:ilvl w:val="2"/>
          <w:numId w:val="5"/>
        </w:numPr>
        <w:tabs>
          <w:tab w:val="left" w:pos="-1440"/>
          <w:tab w:val="left" w:pos="-720"/>
          <w:tab w:val="left" w:pos="0"/>
          <w:tab w:val="left" w:pos="720"/>
          <w:tab w:val="left" w:pos="1134"/>
        </w:tabs>
        <w:suppressAutoHyphens/>
        <w:ind w:left="1170" w:hanging="450"/>
        <w:jc w:val="both"/>
        <w:rPr>
          <w:rFonts w:ascii="Arial" w:hAnsi="Arial" w:cs="Arial"/>
          <w:spacing w:val="-2"/>
          <w:sz w:val="24"/>
          <w:szCs w:val="24"/>
        </w:rPr>
      </w:pPr>
      <w:r w:rsidRPr="00472010">
        <w:rPr>
          <w:rFonts w:ascii="Arial" w:hAnsi="Arial" w:cs="Arial"/>
          <w:spacing w:val="-2"/>
          <w:sz w:val="24"/>
          <w:szCs w:val="24"/>
        </w:rPr>
        <w:t xml:space="preserve">investigation and reporting of variances </w:t>
      </w:r>
    </w:p>
    <w:p w14:paraId="14EBB715" w14:textId="77777777" w:rsidR="00527160" w:rsidRPr="00472010" w:rsidRDefault="00527160" w:rsidP="00EF0B29">
      <w:pPr>
        <w:widowControl/>
        <w:numPr>
          <w:ilvl w:val="2"/>
          <w:numId w:val="5"/>
        </w:numPr>
        <w:tabs>
          <w:tab w:val="left" w:pos="-1440"/>
          <w:tab w:val="left" w:pos="-720"/>
          <w:tab w:val="left" w:pos="0"/>
          <w:tab w:val="left" w:pos="720"/>
          <w:tab w:val="left" w:pos="1134"/>
        </w:tabs>
        <w:suppressAutoHyphens/>
        <w:ind w:left="1170" w:hanging="450"/>
        <w:jc w:val="both"/>
        <w:rPr>
          <w:rFonts w:ascii="Arial" w:hAnsi="Arial" w:cs="Arial"/>
          <w:spacing w:val="-2"/>
          <w:sz w:val="24"/>
          <w:szCs w:val="24"/>
        </w:rPr>
      </w:pPr>
      <w:r w:rsidRPr="00472010">
        <w:rPr>
          <w:rFonts w:ascii="Arial" w:hAnsi="Arial" w:cs="Arial"/>
          <w:spacing w:val="-2"/>
          <w:sz w:val="24"/>
          <w:szCs w:val="24"/>
        </w:rPr>
        <w:t xml:space="preserve">monitoring of management action to correct </w:t>
      </w:r>
      <w:proofErr w:type="gramStart"/>
      <w:r w:rsidRPr="00472010">
        <w:rPr>
          <w:rFonts w:ascii="Arial" w:hAnsi="Arial" w:cs="Arial"/>
          <w:spacing w:val="-2"/>
          <w:sz w:val="24"/>
          <w:szCs w:val="24"/>
        </w:rPr>
        <w:t>variances;</w:t>
      </w:r>
      <w:proofErr w:type="gramEnd"/>
    </w:p>
    <w:p w14:paraId="31DB5A2D" w14:textId="77777777" w:rsidR="00527160" w:rsidRPr="00472010" w:rsidRDefault="00527160" w:rsidP="00EF0B29">
      <w:pPr>
        <w:widowControl/>
        <w:numPr>
          <w:ilvl w:val="2"/>
          <w:numId w:val="5"/>
        </w:numPr>
        <w:tabs>
          <w:tab w:val="left" w:pos="-1440"/>
          <w:tab w:val="left" w:pos="-720"/>
          <w:tab w:val="left" w:pos="0"/>
          <w:tab w:val="left" w:pos="720"/>
          <w:tab w:val="left" w:pos="1134"/>
        </w:tabs>
        <w:suppressAutoHyphens/>
        <w:ind w:left="1170" w:hanging="450"/>
        <w:jc w:val="both"/>
        <w:rPr>
          <w:rFonts w:ascii="Arial" w:hAnsi="Arial" w:cs="Arial"/>
          <w:spacing w:val="-2"/>
          <w:sz w:val="24"/>
          <w:szCs w:val="24"/>
        </w:rPr>
      </w:pPr>
      <w:r w:rsidRPr="00472010">
        <w:rPr>
          <w:rFonts w:ascii="Arial" w:hAnsi="Arial" w:cs="Arial"/>
          <w:spacing w:val="-2"/>
          <w:sz w:val="24"/>
          <w:szCs w:val="24"/>
        </w:rPr>
        <w:t xml:space="preserve">arrangements for the authorisation of budget </w:t>
      </w:r>
      <w:proofErr w:type="gramStart"/>
      <w:r w:rsidRPr="00472010">
        <w:rPr>
          <w:rFonts w:ascii="Arial" w:hAnsi="Arial" w:cs="Arial"/>
          <w:spacing w:val="-2"/>
          <w:sz w:val="24"/>
          <w:szCs w:val="24"/>
        </w:rPr>
        <w:t>tran</w:t>
      </w:r>
      <w:r w:rsidR="00480783" w:rsidRPr="00472010">
        <w:rPr>
          <w:rFonts w:ascii="Arial" w:hAnsi="Arial" w:cs="Arial"/>
          <w:spacing w:val="-2"/>
          <w:sz w:val="24"/>
          <w:szCs w:val="24"/>
        </w:rPr>
        <w:t>sfers;</w:t>
      </w:r>
      <w:proofErr w:type="gramEnd"/>
    </w:p>
    <w:p w14:paraId="471F3701" w14:textId="77777777" w:rsidR="00527160" w:rsidRPr="00472010" w:rsidRDefault="00527160" w:rsidP="00EF0B29">
      <w:pPr>
        <w:widowControl/>
        <w:numPr>
          <w:ilvl w:val="2"/>
          <w:numId w:val="5"/>
        </w:numPr>
        <w:tabs>
          <w:tab w:val="clear" w:pos="2970"/>
          <w:tab w:val="left" w:pos="-1440"/>
          <w:tab w:val="left" w:pos="-720"/>
          <w:tab w:val="left" w:pos="0"/>
          <w:tab w:val="num" w:pos="1134"/>
        </w:tabs>
        <w:suppressAutoHyphens/>
        <w:ind w:left="1134" w:hanging="425"/>
        <w:jc w:val="both"/>
        <w:rPr>
          <w:rFonts w:ascii="Arial" w:hAnsi="Arial" w:cs="Arial"/>
          <w:spacing w:val="-2"/>
          <w:sz w:val="24"/>
          <w:szCs w:val="24"/>
        </w:rPr>
      </w:pPr>
      <w:r w:rsidRPr="00472010">
        <w:rPr>
          <w:rFonts w:ascii="Arial" w:hAnsi="Arial" w:cs="Arial"/>
          <w:spacing w:val="-2"/>
          <w:sz w:val="24"/>
          <w:szCs w:val="24"/>
        </w:rPr>
        <w:t>on-going training and support to budget holders to enable them to manage successfully.</w:t>
      </w:r>
    </w:p>
    <w:p w14:paraId="138E0638" w14:textId="77777777" w:rsidR="00527160" w:rsidRPr="00045B39" w:rsidRDefault="00527160">
      <w:pPr>
        <w:tabs>
          <w:tab w:val="left" w:pos="-1440"/>
          <w:tab w:val="left" w:pos="-720"/>
          <w:tab w:val="left" w:pos="0"/>
          <w:tab w:val="left" w:pos="720"/>
          <w:tab w:val="left" w:pos="1077"/>
          <w:tab w:val="left" w:pos="1440"/>
          <w:tab w:val="num" w:pos="1980"/>
        </w:tabs>
        <w:suppressAutoHyphens/>
        <w:ind w:left="1440" w:hanging="1077"/>
        <w:jc w:val="both"/>
        <w:rPr>
          <w:rFonts w:ascii="Arial" w:hAnsi="Arial" w:cs="Arial"/>
          <w:spacing w:val="-2"/>
          <w:sz w:val="24"/>
          <w:szCs w:val="24"/>
          <w:highlight w:val="yellow"/>
        </w:rPr>
      </w:pPr>
    </w:p>
    <w:p w14:paraId="4A91588D" w14:textId="77777777" w:rsidR="00527160" w:rsidRPr="0047201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472010">
        <w:rPr>
          <w:rFonts w:ascii="Arial" w:hAnsi="Arial" w:cs="Arial"/>
          <w:b/>
          <w:spacing w:val="-2"/>
          <w:sz w:val="24"/>
          <w:szCs w:val="24"/>
        </w:rPr>
        <w:t>3.3.2</w:t>
      </w:r>
      <w:r w:rsidRPr="00472010">
        <w:rPr>
          <w:rFonts w:ascii="Arial" w:hAnsi="Arial" w:cs="Arial"/>
          <w:spacing w:val="-2"/>
          <w:sz w:val="24"/>
          <w:szCs w:val="24"/>
        </w:rPr>
        <w:tab/>
        <w:t>The Director of Finance shall keep the Chief Executive and the Board of Directors informed of the financial consequences of changes in policy, pay awards, and other events and trends, whether national, local or internal, affecting budgets and shall advise on the financial and economic aspects of future plans and projects.</w:t>
      </w:r>
    </w:p>
    <w:p w14:paraId="44FEFAA1" w14:textId="77777777" w:rsidR="00527160" w:rsidRPr="00045B3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highlight w:val="yellow"/>
        </w:rPr>
      </w:pPr>
    </w:p>
    <w:p w14:paraId="04E1D16D" w14:textId="77777777" w:rsidR="00527160" w:rsidRPr="0047201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472010">
        <w:rPr>
          <w:rFonts w:ascii="Arial" w:hAnsi="Arial" w:cs="Arial"/>
          <w:b/>
          <w:spacing w:val="-2"/>
          <w:sz w:val="24"/>
          <w:szCs w:val="24"/>
        </w:rPr>
        <w:t>3.3.3</w:t>
      </w:r>
      <w:r w:rsidRPr="00472010">
        <w:rPr>
          <w:rFonts w:ascii="Arial" w:hAnsi="Arial" w:cs="Arial"/>
          <w:spacing w:val="-2"/>
          <w:sz w:val="24"/>
          <w:szCs w:val="24"/>
        </w:rPr>
        <w:tab/>
        <w:t>All Budget Holders are responsible for ensuring that:</w:t>
      </w:r>
    </w:p>
    <w:p w14:paraId="662BFB64" w14:textId="249FFFEE" w:rsidR="00527160" w:rsidRPr="00472010" w:rsidRDefault="00527160">
      <w:pPr>
        <w:tabs>
          <w:tab w:val="left" w:pos="-1440"/>
          <w:tab w:val="left" w:pos="-720"/>
          <w:tab w:val="left" w:pos="0"/>
          <w:tab w:val="left" w:pos="1080"/>
          <w:tab w:val="left" w:pos="1134"/>
        </w:tabs>
        <w:suppressAutoHyphens/>
        <w:ind w:left="1134" w:hanging="425"/>
        <w:jc w:val="both"/>
        <w:rPr>
          <w:rFonts w:ascii="Arial" w:hAnsi="Arial" w:cs="Arial"/>
          <w:spacing w:val="-2"/>
          <w:sz w:val="24"/>
          <w:szCs w:val="24"/>
        </w:rPr>
      </w:pPr>
      <w:r w:rsidRPr="00472010">
        <w:rPr>
          <w:rFonts w:ascii="Arial" w:hAnsi="Arial" w:cs="Arial"/>
          <w:spacing w:val="-2"/>
          <w:sz w:val="24"/>
          <w:szCs w:val="24"/>
        </w:rPr>
        <w:t>a)</w:t>
      </w:r>
      <w:r w:rsidRPr="00472010">
        <w:rPr>
          <w:rFonts w:ascii="Arial" w:hAnsi="Arial" w:cs="Arial"/>
          <w:spacing w:val="-2"/>
          <w:sz w:val="24"/>
          <w:szCs w:val="24"/>
        </w:rPr>
        <w:tab/>
        <w:t xml:space="preserve"> any likely overspending or reduction of income is not incurred without the prior consent of the </w:t>
      </w:r>
      <w:r w:rsidR="00472010" w:rsidRPr="00472010">
        <w:rPr>
          <w:rFonts w:ascii="Arial" w:hAnsi="Arial" w:cs="Arial"/>
          <w:spacing w:val="-2"/>
          <w:sz w:val="24"/>
          <w:szCs w:val="24"/>
        </w:rPr>
        <w:t xml:space="preserve">Trust </w:t>
      </w:r>
      <w:proofErr w:type="gramStart"/>
      <w:r w:rsidRPr="00472010">
        <w:rPr>
          <w:rFonts w:ascii="Arial" w:hAnsi="Arial" w:cs="Arial"/>
          <w:spacing w:val="-2"/>
          <w:sz w:val="24"/>
          <w:szCs w:val="24"/>
        </w:rPr>
        <w:t>Board;</w:t>
      </w:r>
      <w:proofErr w:type="gramEnd"/>
    </w:p>
    <w:p w14:paraId="40581F64" w14:textId="77777777" w:rsidR="00527160" w:rsidRPr="00472010" w:rsidRDefault="00527160" w:rsidP="00EF0B29">
      <w:pPr>
        <w:widowControl/>
        <w:numPr>
          <w:ilvl w:val="1"/>
          <w:numId w:val="15"/>
        </w:numPr>
        <w:tabs>
          <w:tab w:val="clear" w:pos="1440"/>
          <w:tab w:val="left" w:pos="-1440"/>
          <w:tab w:val="left" w:pos="-720"/>
          <w:tab w:val="left" w:pos="0"/>
          <w:tab w:val="left" w:pos="720"/>
          <w:tab w:val="left" w:pos="1080"/>
          <w:tab w:val="num" w:pos="1134"/>
        </w:tabs>
        <w:suppressAutoHyphens/>
        <w:ind w:left="1134" w:hanging="425"/>
        <w:jc w:val="both"/>
        <w:rPr>
          <w:rFonts w:ascii="Arial" w:hAnsi="Arial" w:cs="Arial"/>
          <w:spacing w:val="-2"/>
          <w:sz w:val="24"/>
          <w:szCs w:val="24"/>
        </w:rPr>
      </w:pPr>
      <w:r w:rsidRPr="00472010">
        <w:rPr>
          <w:rFonts w:ascii="Arial" w:hAnsi="Arial" w:cs="Arial"/>
          <w:spacing w:val="-2"/>
          <w:sz w:val="24"/>
          <w:szCs w:val="24"/>
        </w:rPr>
        <w:t xml:space="preserve"> the amount provided in the approved budget is not used in whole or in part for any purpose other than that specifically authorised subject to the rules of virement; and</w:t>
      </w:r>
    </w:p>
    <w:p w14:paraId="0FB92708" w14:textId="636AF028" w:rsidR="00527160" w:rsidRPr="00472010" w:rsidRDefault="00527160" w:rsidP="00EF0B29">
      <w:pPr>
        <w:widowControl/>
        <w:numPr>
          <w:ilvl w:val="1"/>
          <w:numId w:val="15"/>
        </w:numPr>
        <w:tabs>
          <w:tab w:val="clear" w:pos="1440"/>
          <w:tab w:val="left" w:pos="-1440"/>
          <w:tab w:val="left" w:pos="-720"/>
          <w:tab w:val="left" w:pos="0"/>
          <w:tab w:val="left" w:pos="720"/>
          <w:tab w:val="left" w:pos="1080"/>
          <w:tab w:val="num" w:pos="1134"/>
        </w:tabs>
        <w:suppressAutoHyphens/>
        <w:ind w:left="1134" w:hanging="425"/>
        <w:jc w:val="both"/>
        <w:rPr>
          <w:rFonts w:ascii="Arial" w:hAnsi="Arial" w:cs="Arial"/>
          <w:spacing w:val="-2"/>
          <w:sz w:val="24"/>
          <w:szCs w:val="24"/>
        </w:rPr>
      </w:pPr>
      <w:r w:rsidRPr="00472010">
        <w:rPr>
          <w:rFonts w:ascii="Arial" w:hAnsi="Arial" w:cs="Arial"/>
          <w:spacing w:val="-2"/>
          <w:sz w:val="24"/>
          <w:szCs w:val="24"/>
        </w:rPr>
        <w:t xml:space="preserve"> no permanent staff are appointed without the approval of the Chief Executive </w:t>
      </w:r>
      <w:r w:rsidR="000B55BF" w:rsidRPr="00472010">
        <w:rPr>
          <w:rFonts w:ascii="Arial" w:hAnsi="Arial" w:cs="Arial"/>
          <w:spacing w:val="-2"/>
          <w:sz w:val="24"/>
          <w:szCs w:val="24"/>
        </w:rPr>
        <w:t xml:space="preserve">as per 10.3.1.ii </w:t>
      </w:r>
      <w:r w:rsidRPr="00472010">
        <w:rPr>
          <w:rFonts w:ascii="Arial" w:hAnsi="Arial" w:cs="Arial"/>
          <w:spacing w:val="-2"/>
          <w:sz w:val="24"/>
          <w:szCs w:val="24"/>
        </w:rPr>
        <w:t xml:space="preserve">other than those provided for in the budgeted establishment </w:t>
      </w:r>
      <w:r w:rsidR="00BA61D4" w:rsidRPr="00472010">
        <w:rPr>
          <w:rFonts w:ascii="Arial" w:hAnsi="Arial" w:cs="Arial"/>
          <w:spacing w:val="-2"/>
          <w:sz w:val="24"/>
          <w:szCs w:val="24"/>
        </w:rPr>
        <w:t>as approved</w:t>
      </w:r>
      <w:r w:rsidRPr="00472010">
        <w:rPr>
          <w:rFonts w:ascii="Arial" w:hAnsi="Arial" w:cs="Arial"/>
          <w:spacing w:val="-2"/>
          <w:sz w:val="24"/>
          <w:szCs w:val="24"/>
        </w:rPr>
        <w:t xml:space="preserve"> by the </w:t>
      </w:r>
      <w:r w:rsidR="00472010" w:rsidRPr="00472010">
        <w:rPr>
          <w:rFonts w:ascii="Arial" w:hAnsi="Arial" w:cs="Arial"/>
          <w:spacing w:val="-2"/>
          <w:sz w:val="24"/>
          <w:szCs w:val="24"/>
        </w:rPr>
        <w:t xml:space="preserve">Trust </w:t>
      </w:r>
      <w:r w:rsidRPr="00472010">
        <w:rPr>
          <w:rFonts w:ascii="Arial" w:hAnsi="Arial" w:cs="Arial"/>
          <w:spacing w:val="-2"/>
          <w:sz w:val="24"/>
          <w:szCs w:val="24"/>
        </w:rPr>
        <w:t>Board.</w:t>
      </w:r>
    </w:p>
    <w:p w14:paraId="4D1B205E" w14:textId="255A324A" w:rsidR="00251691" w:rsidRPr="00472010" w:rsidRDefault="00251691" w:rsidP="00EF0B29">
      <w:pPr>
        <w:widowControl/>
        <w:numPr>
          <w:ilvl w:val="1"/>
          <w:numId w:val="15"/>
        </w:numPr>
        <w:tabs>
          <w:tab w:val="clear" w:pos="1440"/>
          <w:tab w:val="left" w:pos="-1440"/>
          <w:tab w:val="left" w:pos="-720"/>
          <w:tab w:val="left" w:pos="0"/>
          <w:tab w:val="left" w:pos="720"/>
          <w:tab w:val="left" w:pos="1080"/>
          <w:tab w:val="num" w:pos="1134"/>
        </w:tabs>
        <w:suppressAutoHyphens/>
        <w:ind w:left="1134" w:hanging="425"/>
        <w:jc w:val="both"/>
        <w:rPr>
          <w:rFonts w:ascii="Arial" w:hAnsi="Arial" w:cs="Arial"/>
          <w:spacing w:val="-2"/>
          <w:sz w:val="24"/>
          <w:szCs w:val="24"/>
        </w:rPr>
      </w:pPr>
      <w:r w:rsidRPr="00472010">
        <w:rPr>
          <w:rFonts w:ascii="Arial" w:hAnsi="Arial" w:cs="Arial"/>
          <w:spacing w:val="-2"/>
          <w:sz w:val="24"/>
          <w:szCs w:val="24"/>
        </w:rPr>
        <w:t xml:space="preserve">In the exceptional circumstance where a member of staff </w:t>
      </w:r>
      <w:r w:rsidR="007402E9" w:rsidRPr="00472010">
        <w:rPr>
          <w:rFonts w:ascii="Arial" w:hAnsi="Arial" w:cs="Arial"/>
          <w:spacing w:val="-2"/>
          <w:sz w:val="24"/>
          <w:szCs w:val="24"/>
        </w:rPr>
        <w:t xml:space="preserve">is engaged through terms deemed as ‘off-payroll’ by </w:t>
      </w:r>
      <w:r w:rsidR="000B77FA" w:rsidRPr="00472010">
        <w:rPr>
          <w:rFonts w:ascii="Arial" w:hAnsi="Arial" w:cs="Arial"/>
          <w:spacing w:val="-2"/>
          <w:sz w:val="24"/>
          <w:szCs w:val="24"/>
        </w:rPr>
        <w:t>Her Majesty’s Revenue and Customs (</w:t>
      </w:r>
      <w:r w:rsidRPr="00472010">
        <w:rPr>
          <w:rFonts w:ascii="Arial" w:hAnsi="Arial" w:cs="Arial"/>
          <w:spacing w:val="-2"/>
          <w:sz w:val="24"/>
          <w:szCs w:val="24"/>
        </w:rPr>
        <w:t>HMRC</w:t>
      </w:r>
      <w:r w:rsidR="000B77FA" w:rsidRPr="00472010">
        <w:rPr>
          <w:rFonts w:ascii="Arial" w:hAnsi="Arial" w:cs="Arial"/>
          <w:spacing w:val="-2"/>
          <w:sz w:val="24"/>
          <w:szCs w:val="24"/>
        </w:rPr>
        <w:t>)</w:t>
      </w:r>
      <w:r w:rsidRPr="00472010">
        <w:rPr>
          <w:rFonts w:ascii="Arial" w:hAnsi="Arial" w:cs="Arial"/>
          <w:spacing w:val="-2"/>
          <w:sz w:val="24"/>
          <w:szCs w:val="24"/>
        </w:rPr>
        <w:t xml:space="preserve"> </w:t>
      </w:r>
      <w:r w:rsidR="007402E9" w:rsidRPr="00472010">
        <w:rPr>
          <w:rFonts w:ascii="Arial" w:hAnsi="Arial" w:cs="Arial"/>
          <w:spacing w:val="-2"/>
          <w:sz w:val="24"/>
          <w:szCs w:val="24"/>
        </w:rPr>
        <w:t>and/ or NHS</w:t>
      </w:r>
      <w:r w:rsidR="00472010" w:rsidRPr="00472010">
        <w:rPr>
          <w:rFonts w:ascii="Arial" w:hAnsi="Arial" w:cs="Arial"/>
          <w:spacing w:val="-2"/>
          <w:sz w:val="24"/>
          <w:szCs w:val="24"/>
        </w:rPr>
        <w:t xml:space="preserve"> England</w:t>
      </w:r>
      <w:r w:rsidR="007402E9" w:rsidRPr="00472010">
        <w:rPr>
          <w:rFonts w:ascii="Arial" w:hAnsi="Arial" w:cs="Arial"/>
          <w:spacing w:val="-2"/>
          <w:sz w:val="24"/>
          <w:szCs w:val="24"/>
        </w:rPr>
        <w:t xml:space="preserve">, the relevant </w:t>
      </w:r>
      <w:r w:rsidRPr="00472010">
        <w:rPr>
          <w:rFonts w:ascii="Arial" w:hAnsi="Arial" w:cs="Arial"/>
          <w:spacing w:val="-2"/>
          <w:sz w:val="24"/>
          <w:szCs w:val="24"/>
        </w:rPr>
        <w:t>budget holder</w:t>
      </w:r>
      <w:r w:rsidR="007402E9" w:rsidRPr="00472010">
        <w:rPr>
          <w:rFonts w:ascii="Arial" w:hAnsi="Arial" w:cs="Arial"/>
          <w:spacing w:val="-2"/>
          <w:sz w:val="24"/>
          <w:szCs w:val="24"/>
        </w:rPr>
        <w:t xml:space="preserve"> who is seeking to make these arrangements</w:t>
      </w:r>
      <w:r w:rsidRPr="00472010">
        <w:rPr>
          <w:rFonts w:ascii="Arial" w:hAnsi="Arial" w:cs="Arial"/>
          <w:spacing w:val="-2"/>
          <w:sz w:val="24"/>
          <w:szCs w:val="24"/>
        </w:rPr>
        <w:t xml:space="preserve"> is responsible for </w:t>
      </w:r>
      <w:r w:rsidR="007402E9" w:rsidRPr="00472010">
        <w:rPr>
          <w:rFonts w:ascii="Arial" w:hAnsi="Arial" w:cs="Arial"/>
          <w:spacing w:val="-2"/>
          <w:sz w:val="24"/>
          <w:szCs w:val="24"/>
        </w:rPr>
        <w:t xml:space="preserve">ensuring </w:t>
      </w:r>
      <w:r w:rsidRPr="00472010">
        <w:rPr>
          <w:rFonts w:ascii="Arial" w:hAnsi="Arial" w:cs="Arial"/>
          <w:spacing w:val="-2"/>
          <w:sz w:val="24"/>
          <w:szCs w:val="24"/>
        </w:rPr>
        <w:t xml:space="preserve">compliance with </w:t>
      </w:r>
      <w:r w:rsidR="000B77FA" w:rsidRPr="00472010">
        <w:rPr>
          <w:rFonts w:ascii="Arial" w:hAnsi="Arial" w:cs="Arial"/>
          <w:spacing w:val="-2"/>
          <w:sz w:val="24"/>
          <w:szCs w:val="24"/>
        </w:rPr>
        <w:t>HMRC</w:t>
      </w:r>
      <w:r w:rsidRPr="00472010">
        <w:rPr>
          <w:rFonts w:ascii="Arial" w:hAnsi="Arial" w:cs="Arial"/>
          <w:spacing w:val="-2"/>
          <w:sz w:val="24"/>
          <w:szCs w:val="24"/>
        </w:rPr>
        <w:t xml:space="preserve"> rules and regulations</w:t>
      </w:r>
      <w:r w:rsidR="007402E9" w:rsidRPr="00472010">
        <w:rPr>
          <w:rFonts w:ascii="Arial" w:hAnsi="Arial" w:cs="Arial"/>
          <w:spacing w:val="-2"/>
          <w:sz w:val="24"/>
          <w:szCs w:val="24"/>
        </w:rPr>
        <w:t xml:space="preserve"> and reporting</w:t>
      </w:r>
      <w:r w:rsidR="000B77FA" w:rsidRPr="00472010">
        <w:rPr>
          <w:rFonts w:ascii="Arial" w:hAnsi="Arial" w:cs="Arial"/>
          <w:spacing w:val="-2"/>
          <w:sz w:val="24"/>
          <w:szCs w:val="24"/>
        </w:rPr>
        <w:t>,</w:t>
      </w:r>
      <w:r w:rsidRPr="00472010">
        <w:rPr>
          <w:rFonts w:ascii="Arial" w:hAnsi="Arial" w:cs="Arial"/>
          <w:spacing w:val="-2"/>
          <w:sz w:val="24"/>
          <w:szCs w:val="24"/>
        </w:rPr>
        <w:t xml:space="preserve"> </w:t>
      </w:r>
      <w:r w:rsidR="000B77FA" w:rsidRPr="00472010">
        <w:rPr>
          <w:rFonts w:ascii="Arial" w:hAnsi="Arial" w:cs="Arial"/>
          <w:spacing w:val="-2"/>
          <w:sz w:val="24"/>
          <w:szCs w:val="24"/>
        </w:rPr>
        <w:t>as informed</w:t>
      </w:r>
      <w:r w:rsidRPr="00472010">
        <w:rPr>
          <w:rFonts w:ascii="Arial" w:hAnsi="Arial" w:cs="Arial"/>
          <w:spacing w:val="-2"/>
          <w:sz w:val="24"/>
          <w:szCs w:val="24"/>
        </w:rPr>
        <w:t xml:space="preserve"> by the Director</w:t>
      </w:r>
      <w:r w:rsidR="001C512B" w:rsidRPr="00472010">
        <w:rPr>
          <w:rFonts w:ascii="Arial" w:hAnsi="Arial" w:cs="Arial"/>
          <w:spacing w:val="-2"/>
          <w:sz w:val="24"/>
          <w:szCs w:val="24"/>
        </w:rPr>
        <w:t xml:space="preserve"> of People and Inclusion</w:t>
      </w:r>
      <w:r w:rsidR="00CD6DE3" w:rsidRPr="00472010">
        <w:rPr>
          <w:rFonts w:ascii="Arial" w:hAnsi="Arial" w:cs="Arial"/>
          <w:spacing w:val="-2"/>
          <w:sz w:val="24"/>
          <w:szCs w:val="24"/>
        </w:rPr>
        <w:t xml:space="preserve">. </w:t>
      </w:r>
      <w:r w:rsidR="007402E9" w:rsidRPr="00472010">
        <w:rPr>
          <w:rFonts w:ascii="Arial" w:hAnsi="Arial" w:cs="Arial"/>
          <w:spacing w:val="-2"/>
          <w:sz w:val="24"/>
          <w:szCs w:val="24"/>
        </w:rPr>
        <w:t xml:space="preserve">All off-payroll engagements should be approved by a </w:t>
      </w:r>
      <w:proofErr w:type="gramStart"/>
      <w:r w:rsidR="007402E9" w:rsidRPr="00472010">
        <w:rPr>
          <w:rFonts w:ascii="Arial" w:hAnsi="Arial" w:cs="Arial"/>
          <w:spacing w:val="-2"/>
          <w:sz w:val="24"/>
          <w:szCs w:val="24"/>
        </w:rPr>
        <w:t>Director</w:t>
      </w:r>
      <w:proofErr w:type="gramEnd"/>
      <w:r w:rsidR="007402E9" w:rsidRPr="00472010">
        <w:rPr>
          <w:rFonts w:ascii="Arial" w:hAnsi="Arial" w:cs="Arial"/>
          <w:spacing w:val="-2"/>
          <w:sz w:val="24"/>
          <w:szCs w:val="24"/>
        </w:rPr>
        <w:t xml:space="preserve"> before commencement</w:t>
      </w:r>
    </w:p>
    <w:p w14:paraId="24B59469" w14:textId="06695058" w:rsidR="006862E2" w:rsidRPr="00472010" w:rsidRDefault="006862E2" w:rsidP="00EF0B29">
      <w:pPr>
        <w:widowControl/>
        <w:numPr>
          <w:ilvl w:val="1"/>
          <w:numId w:val="15"/>
        </w:numPr>
        <w:tabs>
          <w:tab w:val="clear" w:pos="1440"/>
          <w:tab w:val="left" w:pos="-1440"/>
          <w:tab w:val="left" w:pos="-720"/>
          <w:tab w:val="left" w:pos="0"/>
          <w:tab w:val="left" w:pos="720"/>
          <w:tab w:val="left" w:pos="1080"/>
          <w:tab w:val="num" w:pos="1134"/>
        </w:tabs>
        <w:suppressAutoHyphens/>
        <w:ind w:left="1134" w:hanging="425"/>
        <w:jc w:val="both"/>
        <w:rPr>
          <w:rFonts w:ascii="Arial" w:hAnsi="Arial" w:cs="Arial"/>
          <w:spacing w:val="-2"/>
          <w:sz w:val="24"/>
          <w:szCs w:val="24"/>
        </w:rPr>
      </w:pPr>
      <w:r w:rsidRPr="00472010">
        <w:rPr>
          <w:rFonts w:ascii="Arial" w:hAnsi="Arial" w:cs="Arial"/>
          <w:spacing w:val="-2"/>
          <w:sz w:val="24"/>
          <w:szCs w:val="24"/>
        </w:rPr>
        <w:t>Where costs may be committed by a third party there must be appropriately authorised by a specific governance process defined by a local operating procedure.</w:t>
      </w:r>
    </w:p>
    <w:p w14:paraId="113BE92F" w14:textId="35FA2696" w:rsidR="00391CF4" w:rsidRPr="00472010" w:rsidRDefault="00391CF4" w:rsidP="00EF0B29">
      <w:pPr>
        <w:widowControl/>
        <w:numPr>
          <w:ilvl w:val="1"/>
          <w:numId w:val="15"/>
        </w:numPr>
        <w:tabs>
          <w:tab w:val="clear" w:pos="1440"/>
          <w:tab w:val="left" w:pos="-1440"/>
          <w:tab w:val="left" w:pos="-720"/>
          <w:tab w:val="left" w:pos="0"/>
          <w:tab w:val="left" w:pos="720"/>
          <w:tab w:val="left" w:pos="1080"/>
          <w:tab w:val="num" w:pos="1134"/>
        </w:tabs>
        <w:suppressAutoHyphens/>
        <w:ind w:left="1134" w:hanging="425"/>
        <w:jc w:val="both"/>
        <w:rPr>
          <w:rFonts w:ascii="Arial" w:hAnsi="Arial" w:cs="Arial"/>
          <w:spacing w:val="-2"/>
          <w:sz w:val="24"/>
          <w:szCs w:val="24"/>
        </w:rPr>
      </w:pPr>
      <w:r w:rsidRPr="00472010">
        <w:rPr>
          <w:rFonts w:ascii="Arial" w:hAnsi="Arial" w:cs="Arial"/>
          <w:spacing w:val="-2"/>
          <w:sz w:val="24"/>
          <w:szCs w:val="24"/>
        </w:rPr>
        <w:t>Off-payroll arrangements will be reported to Executive Leadership Team and to Finance and Performance Committee on a regular basis in advance of the annual reporting requirements.</w:t>
      </w:r>
    </w:p>
    <w:p w14:paraId="650B46F3" w14:textId="77777777" w:rsidR="00527160" w:rsidRPr="00472010" w:rsidRDefault="00527160">
      <w:pPr>
        <w:tabs>
          <w:tab w:val="left" w:pos="-1440"/>
          <w:tab w:val="left" w:pos="-720"/>
          <w:tab w:val="left" w:pos="0"/>
          <w:tab w:val="left" w:pos="720"/>
          <w:tab w:val="left" w:pos="1080"/>
          <w:tab w:val="num" w:pos="2070"/>
        </w:tabs>
        <w:suppressAutoHyphens/>
        <w:ind w:left="1080" w:hanging="720"/>
        <w:jc w:val="both"/>
        <w:rPr>
          <w:rFonts w:ascii="Arial" w:hAnsi="Arial" w:cs="Arial"/>
          <w:spacing w:val="-2"/>
          <w:sz w:val="24"/>
          <w:szCs w:val="24"/>
        </w:rPr>
      </w:pPr>
    </w:p>
    <w:p w14:paraId="7CADCB10" w14:textId="77777777" w:rsidR="00527160" w:rsidRPr="0047201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472010">
        <w:rPr>
          <w:rFonts w:ascii="Arial" w:hAnsi="Arial" w:cs="Arial"/>
          <w:b/>
          <w:spacing w:val="-2"/>
          <w:sz w:val="24"/>
          <w:szCs w:val="24"/>
        </w:rPr>
        <w:t>3.3.4</w:t>
      </w:r>
      <w:r w:rsidRPr="00472010">
        <w:rPr>
          <w:rFonts w:ascii="Arial" w:hAnsi="Arial" w:cs="Arial"/>
          <w:spacing w:val="-2"/>
          <w:sz w:val="24"/>
          <w:szCs w:val="24"/>
        </w:rPr>
        <w:tab/>
        <w:t>The Chief Executive</w:t>
      </w:r>
      <w:r w:rsidR="001E11BE" w:rsidRPr="00472010">
        <w:rPr>
          <w:rFonts w:ascii="Arial" w:hAnsi="Arial" w:cs="Arial"/>
          <w:spacing w:val="-2"/>
          <w:sz w:val="24"/>
          <w:szCs w:val="24"/>
        </w:rPr>
        <w:t xml:space="preserve"> </w:t>
      </w:r>
      <w:r w:rsidR="00E66B4C" w:rsidRPr="00472010">
        <w:rPr>
          <w:rFonts w:ascii="Arial" w:hAnsi="Arial" w:cs="Arial"/>
          <w:spacing w:val="-2"/>
          <w:sz w:val="24"/>
          <w:szCs w:val="24"/>
        </w:rPr>
        <w:t>o</w:t>
      </w:r>
      <w:r w:rsidR="001E11BE" w:rsidRPr="00472010">
        <w:rPr>
          <w:rFonts w:ascii="Arial" w:hAnsi="Arial" w:cs="Arial"/>
          <w:spacing w:val="-2"/>
          <w:sz w:val="24"/>
          <w:szCs w:val="24"/>
        </w:rPr>
        <w:t xml:space="preserve">r Director </w:t>
      </w:r>
      <w:r w:rsidR="00E66B4C" w:rsidRPr="00472010">
        <w:rPr>
          <w:rFonts w:ascii="Arial" w:hAnsi="Arial" w:cs="Arial"/>
          <w:spacing w:val="-2"/>
          <w:sz w:val="24"/>
          <w:szCs w:val="24"/>
        </w:rPr>
        <w:t>delegated by the Chief Executive</w:t>
      </w:r>
      <w:r w:rsidR="002E18C8" w:rsidRPr="00472010">
        <w:rPr>
          <w:rFonts w:ascii="Arial" w:hAnsi="Arial" w:cs="Arial"/>
          <w:spacing w:val="-2"/>
          <w:sz w:val="24"/>
          <w:szCs w:val="24"/>
        </w:rPr>
        <w:t xml:space="preserve"> </w:t>
      </w:r>
      <w:r w:rsidRPr="00472010">
        <w:rPr>
          <w:rFonts w:ascii="Arial" w:hAnsi="Arial" w:cs="Arial"/>
          <w:spacing w:val="-2"/>
          <w:sz w:val="24"/>
          <w:szCs w:val="24"/>
        </w:rPr>
        <w:t xml:space="preserve">is responsible for identifying and implementing cost improvements and value for money initiatives in accordance with the requirements of the Annual Plan and a balanced budget. </w:t>
      </w:r>
    </w:p>
    <w:p w14:paraId="62AF4A18" w14:textId="77777777" w:rsidR="00527160" w:rsidRPr="0047201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472010">
        <w:rPr>
          <w:rFonts w:ascii="Arial" w:hAnsi="Arial" w:cs="Arial"/>
          <w:b/>
          <w:spacing w:val="-2"/>
          <w:sz w:val="24"/>
          <w:szCs w:val="24"/>
        </w:rPr>
        <w:lastRenderedPageBreak/>
        <w:t>3.</w:t>
      </w:r>
      <w:r w:rsidR="00AE3106" w:rsidRPr="00472010">
        <w:rPr>
          <w:rFonts w:ascii="Arial" w:hAnsi="Arial" w:cs="Arial"/>
          <w:b/>
          <w:spacing w:val="-2"/>
          <w:sz w:val="24"/>
          <w:szCs w:val="24"/>
        </w:rPr>
        <w:t>4</w:t>
      </w:r>
      <w:r w:rsidRPr="00472010">
        <w:rPr>
          <w:rFonts w:ascii="Arial" w:hAnsi="Arial" w:cs="Arial"/>
          <w:b/>
          <w:spacing w:val="-2"/>
          <w:sz w:val="24"/>
          <w:szCs w:val="24"/>
        </w:rPr>
        <w:tab/>
        <w:t>MONITORING RETURNS</w:t>
      </w:r>
    </w:p>
    <w:p w14:paraId="79BA5993" w14:textId="77777777" w:rsidR="00527160" w:rsidRPr="0047201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7D0B5AF4" w14:textId="77777777" w:rsidR="00527160" w:rsidRPr="0047201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472010">
        <w:rPr>
          <w:rFonts w:ascii="Arial" w:hAnsi="Arial" w:cs="Arial"/>
          <w:b/>
          <w:spacing w:val="-2"/>
          <w:sz w:val="24"/>
          <w:szCs w:val="24"/>
        </w:rPr>
        <w:t>3.</w:t>
      </w:r>
      <w:r w:rsidR="00AE3106" w:rsidRPr="00472010">
        <w:rPr>
          <w:rFonts w:ascii="Arial" w:hAnsi="Arial" w:cs="Arial"/>
          <w:b/>
          <w:spacing w:val="-2"/>
          <w:sz w:val="24"/>
          <w:szCs w:val="24"/>
        </w:rPr>
        <w:t>4</w:t>
      </w:r>
      <w:r w:rsidRPr="00472010">
        <w:rPr>
          <w:rFonts w:ascii="Arial" w:hAnsi="Arial" w:cs="Arial"/>
          <w:b/>
          <w:spacing w:val="-2"/>
          <w:sz w:val="24"/>
          <w:szCs w:val="24"/>
        </w:rPr>
        <w:t>.1</w:t>
      </w:r>
      <w:r w:rsidRPr="00472010">
        <w:rPr>
          <w:rFonts w:ascii="Arial" w:hAnsi="Arial" w:cs="Arial"/>
          <w:b/>
          <w:spacing w:val="-2"/>
          <w:sz w:val="24"/>
          <w:szCs w:val="24"/>
        </w:rPr>
        <w:tab/>
      </w:r>
      <w:r w:rsidRPr="00472010">
        <w:rPr>
          <w:rFonts w:ascii="Arial" w:hAnsi="Arial" w:cs="Arial"/>
          <w:spacing w:val="-2"/>
          <w:sz w:val="24"/>
          <w:szCs w:val="24"/>
        </w:rPr>
        <w:t>The Chief Executive is responsible for ensuring that the appropriate monitoring forms are submitted, accurately and on time</w:t>
      </w:r>
      <w:r w:rsidR="007C68A5" w:rsidRPr="00472010">
        <w:rPr>
          <w:rFonts w:ascii="Arial" w:hAnsi="Arial" w:cs="Arial"/>
          <w:spacing w:val="-2"/>
          <w:sz w:val="24"/>
          <w:szCs w:val="24"/>
        </w:rPr>
        <w:t xml:space="preserve"> and in the required format</w:t>
      </w:r>
      <w:r w:rsidRPr="00472010">
        <w:rPr>
          <w:rFonts w:ascii="Arial" w:hAnsi="Arial" w:cs="Arial"/>
          <w:spacing w:val="-2"/>
          <w:sz w:val="24"/>
          <w:szCs w:val="24"/>
        </w:rPr>
        <w:t>, to the requisite Organisation.</w:t>
      </w:r>
    </w:p>
    <w:p w14:paraId="37AD3AE7" w14:textId="77777777" w:rsidR="009D4013" w:rsidRPr="00472010" w:rsidRDefault="009D4013" w:rsidP="00A11FA5">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0BB977ED" w14:textId="77777777" w:rsidR="00527160" w:rsidRPr="00472010" w:rsidRDefault="00527160">
      <w:pPr>
        <w:pBdr>
          <w:top w:val="single" w:sz="8" w:space="1" w:color="auto"/>
          <w:left w:val="single" w:sz="8" w:space="4" w:color="auto"/>
          <w:bottom w:val="single" w:sz="8" w:space="1" w:color="auto"/>
          <w:right w:val="single" w:sz="8" w:space="4" w:color="auto"/>
        </w:pBdr>
        <w:shd w:val="clear" w:color="auto" w:fill="CCCCCC"/>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r w:rsidRPr="00472010">
        <w:rPr>
          <w:rFonts w:ascii="Arial" w:hAnsi="Arial" w:cs="Arial"/>
          <w:b/>
          <w:spacing w:val="-2"/>
          <w:sz w:val="24"/>
          <w:szCs w:val="24"/>
        </w:rPr>
        <w:t>4.</w:t>
      </w:r>
      <w:r w:rsidRPr="00472010">
        <w:rPr>
          <w:rFonts w:ascii="Arial" w:hAnsi="Arial" w:cs="Arial"/>
          <w:b/>
          <w:spacing w:val="-2"/>
          <w:sz w:val="24"/>
          <w:szCs w:val="24"/>
        </w:rPr>
        <w:tab/>
        <w:t>ANNUAL ACCOUNTS AND REPORTS</w:t>
      </w:r>
    </w:p>
    <w:p w14:paraId="653A87ED" w14:textId="77777777" w:rsidR="00527160" w:rsidRPr="0047201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117D7E38" w14:textId="77777777" w:rsidR="00527160" w:rsidRPr="0047201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472010">
        <w:rPr>
          <w:rFonts w:ascii="Arial" w:hAnsi="Arial" w:cs="Arial"/>
          <w:b/>
          <w:spacing w:val="-2"/>
          <w:sz w:val="24"/>
          <w:szCs w:val="24"/>
        </w:rPr>
        <w:t>4.1</w:t>
      </w:r>
      <w:r w:rsidRPr="00472010">
        <w:rPr>
          <w:rFonts w:ascii="Arial" w:hAnsi="Arial" w:cs="Arial"/>
          <w:spacing w:val="-2"/>
          <w:sz w:val="24"/>
          <w:szCs w:val="24"/>
        </w:rPr>
        <w:tab/>
        <w:t>The Director of Finance, on behalf of the Trust, will:</w:t>
      </w:r>
    </w:p>
    <w:p w14:paraId="165FEC22" w14:textId="77777777" w:rsidR="00527160" w:rsidRPr="0047201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78F29A42" w14:textId="15090AB9" w:rsidR="00527160" w:rsidRPr="00472010" w:rsidRDefault="00527160" w:rsidP="00EF0B29">
      <w:pPr>
        <w:widowControl/>
        <w:numPr>
          <w:ilvl w:val="2"/>
          <w:numId w:val="15"/>
        </w:numPr>
        <w:tabs>
          <w:tab w:val="left" w:pos="-1440"/>
          <w:tab w:val="left" w:pos="-720"/>
          <w:tab w:val="left" w:pos="0"/>
          <w:tab w:val="left" w:pos="720"/>
          <w:tab w:val="left" w:pos="1080"/>
          <w:tab w:val="left" w:pos="1134"/>
        </w:tabs>
        <w:suppressAutoHyphens/>
        <w:ind w:left="1080"/>
        <w:jc w:val="both"/>
        <w:rPr>
          <w:rFonts w:ascii="Arial" w:hAnsi="Arial" w:cs="Arial"/>
          <w:spacing w:val="-2"/>
          <w:sz w:val="24"/>
          <w:szCs w:val="24"/>
        </w:rPr>
      </w:pPr>
      <w:r w:rsidRPr="00472010">
        <w:rPr>
          <w:rFonts w:ascii="Arial" w:hAnsi="Arial" w:cs="Arial"/>
          <w:spacing w:val="-2"/>
          <w:sz w:val="24"/>
          <w:szCs w:val="24"/>
        </w:rPr>
        <w:t xml:space="preserve">prepare </w:t>
      </w:r>
      <w:r w:rsidR="005D3343" w:rsidRPr="00472010">
        <w:rPr>
          <w:rFonts w:ascii="Arial" w:hAnsi="Arial" w:cs="Arial"/>
          <w:spacing w:val="-2"/>
          <w:sz w:val="24"/>
          <w:szCs w:val="24"/>
        </w:rPr>
        <w:t xml:space="preserve">and submit </w:t>
      </w:r>
      <w:r w:rsidRPr="00472010">
        <w:rPr>
          <w:rFonts w:ascii="Arial" w:hAnsi="Arial" w:cs="Arial"/>
          <w:spacing w:val="-2"/>
          <w:sz w:val="24"/>
          <w:szCs w:val="24"/>
        </w:rPr>
        <w:t xml:space="preserve">financial returns </w:t>
      </w:r>
      <w:r w:rsidR="00222EAB" w:rsidRPr="00472010">
        <w:rPr>
          <w:rFonts w:ascii="Arial" w:hAnsi="Arial" w:cs="Arial"/>
          <w:spacing w:val="-2"/>
          <w:sz w:val="24"/>
          <w:szCs w:val="24"/>
        </w:rPr>
        <w:t>in such a form as directed by</w:t>
      </w:r>
      <w:r w:rsidRPr="00472010">
        <w:rPr>
          <w:rFonts w:ascii="Arial" w:hAnsi="Arial" w:cs="Arial"/>
          <w:spacing w:val="-2"/>
          <w:sz w:val="24"/>
          <w:szCs w:val="24"/>
        </w:rPr>
        <w:t xml:space="preserve"> </w:t>
      </w:r>
      <w:r w:rsidR="00926C5B" w:rsidRPr="00472010">
        <w:rPr>
          <w:rFonts w:ascii="Arial" w:hAnsi="Arial" w:cs="Arial"/>
          <w:spacing w:val="-2"/>
          <w:sz w:val="24"/>
          <w:szCs w:val="24"/>
        </w:rPr>
        <w:t>NHS</w:t>
      </w:r>
      <w:r w:rsidR="009471B7" w:rsidRPr="00472010">
        <w:rPr>
          <w:rFonts w:ascii="Arial" w:hAnsi="Arial" w:cs="Arial"/>
          <w:spacing w:val="-2"/>
          <w:sz w:val="24"/>
          <w:szCs w:val="24"/>
        </w:rPr>
        <w:t xml:space="preserve"> England</w:t>
      </w:r>
      <w:r w:rsidR="00222EAB" w:rsidRPr="00472010">
        <w:rPr>
          <w:rFonts w:ascii="Arial" w:hAnsi="Arial" w:cs="Arial"/>
          <w:spacing w:val="-2"/>
          <w:sz w:val="24"/>
          <w:szCs w:val="24"/>
        </w:rPr>
        <w:t xml:space="preserve">, with the approval of HM Treasury, specifically in accordance with </w:t>
      </w:r>
      <w:r w:rsidR="00A568E7" w:rsidRPr="00472010">
        <w:rPr>
          <w:rFonts w:ascii="Arial" w:hAnsi="Arial" w:cs="Arial"/>
          <w:spacing w:val="-2"/>
          <w:sz w:val="24"/>
          <w:szCs w:val="24"/>
        </w:rPr>
        <w:t xml:space="preserve">International Financial Reporting Standards </w:t>
      </w:r>
      <w:r w:rsidR="00222EAB" w:rsidRPr="00472010">
        <w:rPr>
          <w:rFonts w:ascii="Arial" w:hAnsi="Arial" w:cs="Arial"/>
          <w:spacing w:val="-2"/>
          <w:sz w:val="24"/>
          <w:szCs w:val="24"/>
        </w:rPr>
        <w:t>(as applied in</w:t>
      </w:r>
      <w:r w:rsidR="00A568E7" w:rsidRPr="00472010">
        <w:rPr>
          <w:rFonts w:ascii="Arial" w:hAnsi="Arial" w:cs="Arial"/>
          <w:spacing w:val="-2"/>
          <w:sz w:val="24"/>
          <w:szCs w:val="24"/>
        </w:rPr>
        <w:t xml:space="preserve"> the </w:t>
      </w:r>
      <w:r w:rsidR="00926C5B" w:rsidRPr="00472010">
        <w:rPr>
          <w:rFonts w:ascii="Arial" w:hAnsi="Arial" w:cs="Arial"/>
          <w:spacing w:val="-2"/>
          <w:sz w:val="24"/>
          <w:szCs w:val="24"/>
        </w:rPr>
        <w:t>NHS</w:t>
      </w:r>
      <w:r w:rsidR="009471B7" w:rsidRPr="00472010">
        <w:rPr>
          <w:rFonts w:ascii="Arial" w:hAnsi="Arial" w:cs="Arial"/>
          <w:spacing w:val="-2"/>
          <w:sz w:val="24"/>
          <w:szCs w:val="24"/>
        </w:rPr>
        <w:t xml:space="preserve"> England </w:t>
      </w:r>
      <w:r w:rsidR="0012470A" w:rsidRPr="00472010">
        <w:rPr>
          <w:rFonts w:ascii="Arial" w:hAnsi="Arial" w:cs="Arial"/>
          <w:spacing w:val="-2"/>
          <w:sz w:val="24"/>
          <w:szCs w:val="24"/>
        </w:rPr>
        <w:t xml:space="preserve">Annual </w:t>
      </w:r>
      <w:r w:rsidR="00222EAB" w:rsidRPr="00472010">
        <w:rPr>
          <w:rFonts w:ascii="Arial" w:hAnsi="Arial" w:cs="Arial"/>
          <w:spacing w:val="-2"/>
          <w:sz w:val="24"/>
          <w:szCs w:val="24"/>
        </w:rPr>
        <w:t>Reporting Manual</w:t>
      </w:r>
      <w:r w:rsidR="007402E9" w:rsidRPr="00472010">
        <w:rPr>
          <w:rFonts w:ascii="Arial" w:hAnsi="Arial" w:cs="Arial"/>
          <w:spacing w:val="-2"/>
          <w:sz w:val="24"/>
          <w:szCs w:val="24"/>
        </w:rPr>
        <w:t xml:space="preserve"> and the Department of Health Group Accounting Manual as well as</w:t>
      </w:r>
      <w:r w:rsidR="00222EAB" w:rsidRPr="00472010">
        <w:rPr>
          <w:rFonts w:ascii="Arial" w:hAnsi="Arial" w:cs="Arial"/>
          <w:spacing w:val="-2"/>
          <w:sz w:val="24"/>
          <w:szCs w:val="24"/>
        </w:rPr>
        <w:t xml:space="preserve"> </w:t>
      </w:r>
      <w:r w:rsidR="00915F64" w:rsidRPr="00472010">
        <w:rPr>
          <w:rFonts w:ascii="Arial" w:hAnsi="Arial" w:cs="Arial"/>
          <w:spacing w:val="-2"/>
          <w:sz w:val="24"/>
          <w:szCs w:val="24"/>
        </w:rPr>
        <w:t>HM</w:t>
      </w:r>
      <w:r w:rsidR="00222EAB" w:rsidRPr="00472010">
        <w:rPr>
          <w:rFonts w:ascii="Arial" w:hAnsi="Arial" w:cs="Arial"/>
          <w:spacing w:val="-2"/>
          <w:sz w:val="24"/>
          <w:szCs w:val="24"/>
        </w:rPr>
        <w:t xml:space="preserve"> Treasury’s </w:t>
      </w:r>
      <w:r w:rsidR="001C45BE" w:rsidRPr="00472010">
        <w:rPr>
          <w:rFonts w:ascii="Arial" w:hAnsi="Arial" w:cs="Arial"/>
          <w:spacing w:val="-2"/>
          <w:sz w:val="24"/>
          <w:szCs w:val="24"/>
        </w:rPr>
        <w:t>Financial Reporting Manual</w:t>
      </w:r>
      <w:r w:rsidR="001C45BE" w:rsidRPr="00472010">
        <w:rPr>
          <w:rFonts w:ascii="Arial" w:hAnsi="Arial" w:cs="Arial"/>
        </w:rPr>
        <w:t xml:space="preserve"> - </w:t>
      </w:r>
      <w:r w:rsidR="00BA61D4" w:rsidRPr="00472010">
        <w:rPr>
          <w:rFonts w:ascii="Arial" w:hAnsi="Arial" w:cs="Arial"/>
          <w:spacing w:val="-2"/>
          <w:sz w:val="24"/>
          <w:szCs w:val="24"/>
        </w:rPr>
        <w:t>FReM ;</w:t>
      </w:r>
      <w:r w:rsidR="00222EAB" w:rsidRPr="00472010">
        <w:rPr>
          <w:rFonts w:ascii="Arial" w:hAnsi="Arial" w:cs="Arial"/>
          <w:spacing w:val="-2"/>
          <w:sz w:val="24"/>
          <w:szCs w:val="24"/>
        </w:rPr>
        <w:t>)</w:t>
      </w:r>
    </w:p>
    <w:p w14:paraId="0E14C1E0" w14:textId="4CDEA458" w:rsidR="00222EAB" w:rsidRPr="00472010" w:rsidRDefault="00222EAB" w:rsidP="00EF0B29">
      <w:pPr>
        <w:widowControl/>
        <w:numPr>
          <w:ilvl w:val="2"/>
          <w:numId w:val="15"/>
        </w:numPr>
        <w:tabs>
          <w:tab w:val="left" w:pos="-1440"/>
          <w:tab w:val="left" w:pos="-720"/>
          <w:tab w:val="left" w:pos="0"/>
          <w:tab w:val="left" w:pos="709"/>
          <w:tab w:val="left" w:pos="1080"/>
          <w:tab w:val="left" w:pos="1134"/>
        </w:tabs>
        <w:suppressAutoHyphens/>
        <w:ind w:left="1080"/>
        <w:jc w:val="both"/>
        <w:rPr>
          <w:rFonts w:ascii="Arial" w:hAnsi="Arial" w:cs="Arial"/>
          <w:spacing w:val="-2"/>
          <w:sz w:val="24"/>
          <w:szCs w:val="24"/>
        </w:rPr>
      </w:pPr>
      <w:r w:rsidRPr="00472010">
        <w:rPr>
          <w:rFonts w:ascii="Arial" w:hAnsi="Arial" w:cs="Arial"/>
          <w:spacing w:val="-2"/>
          <w:sz w:val="24"/>
          <w:szCs w:val="24"/>
        </w:rPr>
        <w:t xml:space="preserve">lay audited accounts before Parliament and send a copy to </w:t>
      </w:r>
      <w:r w:rsidR="00926C5B" w:rsidRPr="00472010">
        <w:rPr>
          <w:rFonts w:ascii="Arial" w:hAnsi="Arial" w:cs="Arial"/>
          <w:spacing w:val="-2"/>
          <w:sz w:val="24"/>
          <w:szCs w:val="24"/>
        </w:rPr>
        <w:t>NHS</w:t>
      </w:r>
      <w:r w:rsidR="009471B7" w:rsidRPr="00472010">
        <w:rPr>
          <w:rFonts w:ascii="Arial" w:hAnsi="Arial" w:cs="Arial"/>
          <w:spacing w:val="-2"/>
          <w:sz w:val="24"/>
          <w:szCs w:val="24"/>
        </w:rPr>
        <w:t xml:space="preserve"> England </w:t>
      </w:r>
      <w:r w:rsidR="00C05D1A" w:rsidRPr="00472010">
        <w:rPr>
          <w:rFonts w:ascii="Arial" w:hAnsi="Arial" w:cs="Arial"/>
          <w:spacing w:val="-2"/>
          <w:sz w:val="24"/>
          <w:szCs w:val="24"/>
        </w:rPr>
        <w:t>in</w:t>
      </w:r>
      <w:r w:rsidR="00527160" w:rsidRPr="00472010">
        <w:rPr>
          <w:rFonts w:ascii="Arial" w:hAnsi="Arial" w:cs="Arial"/>
          <w:spacing w:val="-2"/>
          <w:sz w:val="24"/>
          <w:szCs w:val="24"/>
        </w:rPr>
        <w:t xml:space="preserve"> accordance with </w:t>
      </w:r>
      <w:r w:rsidRPr="00472010">
        <w:rPr>
          <w:rFonts w:ascii="Arial" w:hAnsi="Arial" w:cs="Arial"/>
          <w:spacing w:val="-2"/>
          <w:sz w:val="24"/>
          <w:szCs w:val="24"/>
        </w:rPr>
        <w:t xml:space="preserve">the </w:t>
      </w:r>
      <w:r w:rsidR="00547E51" w:rsidRPr="00472010">
        <w:rPr>
          <w:rFonts w:ascii="Arial" w:hAnsi="Arial" w:cs="Arial"/>
          <w:spacing w:val="-2"/>
          <w:sz w:val="24"/>
          <w:szCs w:val="24"/>
        </w:rPr>
        <w:t>Annual Reporting Manual</w:t>
      </w:r>
      <w:r w:rsidR="00951024" w:rsidRPr="00472010">
        <w:rPr>
          <w:rFonts w:ascii="Arial" w:hAnsi="Arial" w:cs="Arial"/>
          <w:spacing w:val="-2"/>
          <w:sz w:val="24"/>
          <w:szCs w:val="24"/>
        </w:rPr>
        <w:t>.</w:t>
      </w:r>
    </w:p>
    <w:p w14:paraId="4D5E776E" w14:textId="77777777" w:rsidR="00527160" w:rsidRPr="00472010" w:rsidRDefault="00527160" w:rsidP="00FB7331">
      <w:pPr>
        <w:widowControl/>
        <w:tabs>
          <w:tab w:val="left" w:pos="-1440"/>
          <w:tab w:val="left" w:pos="-720"/>
          <w:tab w:val="left" w:pos="0"/>
          <w:tab w:val="left" w:pos="709"/>
          <w:tab w:val="left" w:pos="1080"/>
          <w:tab w:val="left" w:pos="1134"/>
        </w:tabs>
        <w:suppressAutoHyphens/>
        <w:ind w:left="1080"/>
        <w:jc w:val="both"/>
        <w:rPr>
          <w:rFonts w:ascii="Arial" w:hAnsi="Arial" w:cs="Arial"/>
          <w:spacing w:val="-2"/>
          <w:sz w:val="24"/>
          <w:szCs w:val="24"/>
        </w:rPr>
      </w:pPr>
    </w:p>
    <w:p w14:paraId="3C18949F" w14:textId="77777777" w:rsidR="00527160" w:rsidRPr="00472010" w:rsidRDefault="00527160" w:rsidP="00EF0B29">
      <w:pPr>
        <w:widowControl/>
        <w:numPr>
          <w:ilvl w:val="1"/>
          <w:numId w:val="7"/>
        </w:num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472010">
        <w:rPr>
          <w:rFonts w:ascii="Arial" w:hAnsi="Arial" w:cs="Arial"/>
          <w:spacing w:val="-2"/>
          <w:sz w:val="24"/>
          <w:szCs w:val="24"/>
        </w:rPr>
        <w:tab/>
        <w:t xml:space="preserve">The Trust’s Annual Accounts must be audited by an auditor appointed by the </w:t>
      </w:r>
      <w:r w:rsidR="00E66B4C" w:rsidRPr="00472010">
        <w:rPr>
          <w:rFonts w:ascii="Arial" w:hAnsi="Arial" w:cs="Arial"/>
          <w:spacing w:val="-2"/>
          <w:sz w:val="24"/>
          <w:szCs w:val="24"/>
        </w:rPr>
        <w:t xml:space="preserve">Council </w:t>
      </w:r>
      <w:r w:rsidR="00576F9C" w:rsidRPr="00472010">
        <w:rPr>
          <w:rFonts w:ascii="Arial" w:hAnsi="Arial" w:cs="Arial"/>
          <w:spacing w:val="-2"/>
          <w:sz w:val="24"/>
          <w:szCs w:val="24"/>
        </w:rPr>
        <w:t xml:space="preserve">of </w:t>
      </w:r>
      <w:r w:rsidR="0083570F" w:rsidRPr="00472010">
        <w:rPr>
          <w:rFonts w:ascii="Arial" w:hAnsi="Arial" w:cs="Arial"/>
          <w:spacing w:val="-2"/>
          <w:sz w:val="24"/>
          <w:szCs w:val="24"/>
        </w:rPr>
        <w:t>Governors</w:t>
      </w:r>
      <w:r w:rsidRPr="00472010">
        <w:rPr>
          <w:rFonts w:ascii="Arial" w:hAnsi="Arial" w:cs="Arial"/>
          <w:spacing w:val="-2"/>
          <w:sz w:val="24"/>
          <w:szCs w:val="24"/>
        </w:rPr>
        <w:t>. The Audited Annual Accounts must be presented to the Annual Public Meeting of the Trust.</w:t>
      </w:r>
    </w:p>
    <w:p w14:paraId="160A738D" w14:textId="77777777" w:rsidR="00527160" w:rsidRPr="00045B39" w:rsidRDefault="00527160">
      <w:pPr>
        <w:pStyle w:val="BodyText2"/>
        <w:rPr>
          <w:rFonts w:ascii="Arial" w:hAnsi="Arial" w:cs="Arial"/>
          <w:b w:val="0"/>
          <w:spacing w:val="-2"/>
          <w:szCs w:val="24"/>
          <w:highlight w:val="yellow"/>
        </w:rPr>
      </w:pPr>
    </w:p>
    <w:p w14:paraId="50F331F2" w14:textId="1389EF13" w:rsidR="00527160" w:rsidRPr="00472010" w:rsidRDefault="00A31180" w:rsidP="002F1F6F">
      <w:pPr>
        <w:pStyle w:val="BodyText2"/>
        <w:numPr>
          <w:ilvl w:val="1"/>
          <w:numId w:val="7"/>
        </w:numPr>
        <w:tabs>
          <w:tab w:val="clear" w:pos="9024"/>
          <w:tab w:val="right" w:pos="709"/>
        </w:tabs>
        <w:rPr>
          <w:rFonts w:ascii="Arial" w:hAnsi="Arial" w:cs="Arial"/>
          <w:b w:val="0"/>
          <w:szCs w:val="24"/>
        </w:rPr>
      </w:pPr>
      <w:r w:rsidRPr="00472010">
        <w:rPr>
          <w:rFonts w:ascii="Arial" w:hAnsi="Arial" w:cs="Arial"/>
          <w:b w:val="0"/>
          <w:szCs w:val="24"/>
        </w:rPr>
        <w:t xml:space="preserve">   </w:t>
      </w:r>
      <w:r w:rsidR="00CE1CF7" w:rsidRPr="00472010">
        <w:rPr>
          <w:rFonts w:ascii="Arial" w:hAnsi="Arial" w:cs="Arial"/>
          <w:b w:val="0"/>
          <w:szCs w:val="24"/>
        </w:rPr>
        <w:t>T</w:t>
      </w:r>
      <w:r w:rsidR="00527160" w:rsidRPr="00472010">
        <w:rPr>
          <w:rFonts w:ascii="Arial" w:hAnsi="Arial" w:cs="Arial"/>
          <w:b w:val="0"/>
          <w:szCs w:val="24"/>
        </w:rPr>
        <w:t xml:space="preserve">he Trust will </w:t>
      </w:r>
      <w:r w:rsidR="00CE1CF7" w:rsidRPr="00472010">
        <w:rPr>
          <w:rFonts w:ascii="Arial" w:hAnsi="Arial" w:cs="Arial"/>
          <w:b w:val="0"/>
          <w:szCs w:val="24"/>
        </w:rPr>
        <w:t xml:space="preserve">compile and </w:t>
      </w:r>
      <w:r w:rsidR="00527160" w:rsidRPr="00472010">
        <w:rPr>
          <w:rFonts w:ascii="Arial" w:hAnsi="Arial" w:cs="Arial"/>
          <w:b w:val="0"/>
          <w:szCs w:val="24"/>
        </w:rPr>
        <w:t xml:space="preserve">publish an Annual Report in accordance with </w:t>
      </w:r>
      <w:r w:rsidR="00926C5B" w:rsidRPr="00472010">
        <w:rPr>
          <w:rFonts w:ascii="Arial" w:hAnsi="Arial" w:cs="Arial"/>
          <w:b w:val="0"/>
          <w:szCs w:val="24"/>
        </w:rPr>
        <w:t xml:space="preserve">NHS </w:t>
      </w:r>
      <w:r w:rsidR="0030737D" w:rsidRPr="00472010">
        <w:rPr>
          <w:rFonts w:ascii="Arial" w:hAnsi="Arial" w:cs="Arial"/>
          <w:b w:val="0"/>
          <w:szCs w:val="24"/>
        </w:rPr>
        <w:t>England</w:t>
      </w:r>
      <w:r w:rsidR="001E37CC" w:rsidRPr="00472010">
        <w:rPr>
          <w:rFonts w:ascii="Arial" w:hAnsi="Arial" w:cs="Arial"/>
          <w:b w:val="0"/>
          <w:szCs w:val="24"/>
        </w:rPr>
        <w:t>’s</w:t>
      </w:r>
      <w:r w:rsidR="0030737D" w:rsidRPr="00472010">
        <w:rPr>
          <w:rFonts w:ascii="Arial" w:hAnsi="Arial" w:cs="Arial"/>
          <w:b w:val="0"/>
          <w:szCs w:val="24"/>
        </w:rPr>
        <w:t xml:space="preserve"> </w:t>
      </w:r>
      <w:r w:rsidR="002F1F6F" w:rsidRPr="00472010">
        <w:rPr>
          <w:rFonts w:ascii="Arial" w:hAnsi="Arial" w:cs="Arial"/>
          <w:b w:val="0"/>
          <w:szCs w:val="24"/>
        </w:rPr>
        <w:t xml:space="preserve">      </w:t>
      </w:r>
      <w:r w:rsidR="00951024" w:rsidRPr="00472010">
        <w:rPr>
          <w:rFonts w:ascii="Arial" w:hAnsi="Arial" w:cs="Arial"/>
          <w:b w:val="0"/>
          <w:szCs w:val="24"/>
        </w:rPr>
        <w:t>Annual Reporting Manual.</w:t>
      </w:r>
    </w:p>
    <w:p w14:paraId="1CCFE8E2" w14:textId="77777777" w:rsidR="003D49E6" w:rsidRPr="00045B39" w:rsidRDefault="003D49E6" w:rsidP="003D49E6">
      <w:pPr>
        <w:pStyle w:val="ListParagraph"/>
        <w:rPr>
          <w:rFonts w:ascii="Arial" w:hAnsi="Arial" w:cs="Arial"/>
          <w:b/>
          <w:szCs w:val="24"/>
          <w:highlight w:val="yellow"/>
        </w:rPr>
      </w:pPr>
    </w:p>
    <w:p w14:paraId="386F7D05" w14:textId="77777777" w:rsidR="00527160" w:rsidRPr="00472010" w:rsidRDefault="00527160" w:rsidP="00951024">
      <w:pPr>
        <w:pBdr>
          <w:top w:val="single" w:sz="8" w:space="3" w:color="auto"/>
          <w:left w:val="single" w:sz="8" w:space="0" w:color="auto"/>
          <w:bottom w:val="single" w:sz="8" w:space="3" w:color="auto"/>
          <w:right w:val="single" w:sz="8" w:space="31" w:color="auto"/>
        </w:pBdr>
        <w:shd w:val="pct20" w:color="auto" w:fill="auto"/>
        <w:tabs>
          <w:tab w:val="left" w:pos="-1440"/>
          <w:tab w:val="left" w:pos="-720"/>
          <w:tab w:val="left" w:pos="0"/>
          <w:tab w:val="left" w:pos="720"/>
          <w:tab w:val="left" w:pos="1080"/>
          <w:tab w:val="left" w:pos="1440"/>
          <w:tab w:val="left" w:pos="2160"/>
        </w:tabs>
        <w:suppressAutoHyphens/>
        <w:ind w:left="720" w:right="596" w:hanging="720"/>
        <w:jc w:val="both"/>
        <w:rPr>
          <w:rFonts w:ascii="Arial" w:hAnsi="Arial" w:cs="Arial"/>
          <w:b/>
          <w:spacing w:val="-2"/>
          <w:sz w:val="24"/>
          <w:szCs w:val="24"/>
        </w:rPr>
      </w:pPr>
      <w:r w:rsidRPr="003B3474">
        <w:rPr>
          <w:rFonts w:ascii="Arial" w:hAnsi="Arial" w:cs="Arial"/>
          <w:b/>
          <w:spacing w:val="-2"/>
          <w:sz w:val="24"/>
          <w:szCs w:val="24"/>
        </w:rPr>
        <w:t>5.</w:t>
      </w:r>
      <w:r w:rsidRPr="00472010">
        <w:rPr>
          <w:rFonts w:ascii="Arial" w:hAnsi="Arial" w:cs="Arial"/>
          <w:b/>
          <w:spacing w:val="-2"/>
          <w:sz w:val="24"/>
          <w:szCs w:val="24"/>
        </w:rPr>
        <w:tab/>
        <w:t>BANKING ARRANGEMENTS</w:t>
      </w:r>
    </w:p>
    <w:p w14:paraId="281C014F" w14:textId="77777777" w:rsidR="00527160" w:rsidRPr="00472010"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556AFB08" w14:textId="77777777" w:rsidR="00527160" w:rsidRPr="0047201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r w:rsidRPr="00472010">
        <w:rPr>
          <w:rFonts w:ascii="Arial" w:hAnsi="Arial" w:cs="Arial"/>
          <w:b/>
          <w:spacing w:val="-2"/>
          <w:sz w:val="24"/>
          <w:szCs w:val="24"/>
        </w:rPr>
        <w:t>5.1</w:t>
      </w:r>
      <w:r w:rsidRPr="00472010">
        <w:rPr>
          <w:rFonts w:ascii="Arial" w:hAnsi="Arial" w:cs="Arial"/>
          <w:b/>
          <w:spacing w:val="-2"/>
          <w:sz w:val="24"/>
          <w:szCs w:val="24"/>
        </w:rPr>
        <w:tab/>
        <w:t>GENERAL</w:t>
      </w:r>
    </w:p>
    <w:p w14:paraId="042D38C1" w14:textId="77777777" w:rsidR="00527160" w:rsidRPr="0047201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p>
    <w:p w14:paraId="55E6E53B" w14:textId="05EB153F" w:rsidR="00527160" w:rsidRPr="0047201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r w:rsidRPr="00472010">
        <w:rPr>
          <w:rFonts w:ascii="Arial" w:hAnsi="Arial" w:cs="Arial"/>
          <w:b/>
          <w:spacing w:val="-2"/>
          <w:sz w:val="24"/>
          <w:szCs w:val="24"/>
        </w:rPr>
        <w:t>5.1.1</w:t>
      </w:r>
      <w:r w:rsidRPr="00472010">
        <w:rPr>
          <w:rFonts w:ascii="Arial" w:hAnsi="Arial" w:cs="Arial"/>
          <w:b/>
          <w:spacing w:val="-2"/>
          <w:sz w:val="24"/>
          <w:szCs w:val="24"/>
        </w:rPr>
        <w:tab/>
      </w:r>
      <w:r w:rsidRPr="00472010">
        <w:rPr>
          <w:rFonts w:ascii="Arial" w:hAnsi="Arial" w:cs="Arial"/>
          <w:color w:val="000000"/>
          <w:sz w:val="24"/>
          <w:szCs w:val="24"/>
        </w:rPr>
        <w:t xml:space="preserve">The Director of Finance shall monitor financial performance </w:t>
      </w:r>
      <w:r w:rsidR="00CE1CF7" w:rsidRPr="00472010">
        <w:rPr>
          <w:rFonts w:ascii="Arial" w:hAnsi="Arial" w:cs="Arial"/>
          <w:color w:val="000000"/>
          <w:sz w:val="24"/>
          <w:szCs w:val="24"/>
        </w:rPr>
        <w:t xml:space="preserve">for working capital </w:t>
      </w:r>
      <w:r w:rsidRPr="00472010">
        <w:rPr>
          <w:rFonts w:ascii="Arial" w:hAnsi="Arial" w:cs="Arial"/>
          <w:color w:val="000000"/>
          <w:sz w:val="24"/>
          <w:szCs w:val="24"/>
        </w:rPr>
        <w:t xml:space="preserve">against budget and plan, periodically review them, and report to the </w:t>
      </w:r>
      <w:r w:rsidR="00472010" w:rsidRPr="00472010">
        <w:rPr>
          <w:rFonts w:ascii="Arial" w:hAnsi="Arial" w:cs="Arial"/>
          <w:color w:val="000000"/>
          <w:sz w:val="24"/>
          <w:szCs w:val="24"/>
        </w:rPr>
        <w:t xml:space="preserve">Trust </w:t>
      </w:r>
      <w:r w:rsidRPr="00472010">
        <w:rPr>
          <w:rFonts w:ascii="Arial" w:hAnsi="Arial" w:cs="Arial"/>
          <w:color w:val="000000"/>
          <w:sz w:val="24"/>
          <w:szCs w:val="24"/>
        </w:rPr>
        <w:t>Board.</w:t>
      </w:r>
      <w:r w:rsidRPr="00472010">
        <w:rPr>
          <w:rFonts w:ascii="Arial" w:hAnsi="Arial" w:cs="Arial"/>
          <w:sz w:val="24"/>
          <w:szCs w:val="24"/>
        </w:rPr>
        <w:t xml:space="preserve">  All funds of the Trust shall be held in accounts in the name of the Trust. </w:t>
      </w:r>
      <w:r w:rsidR="00576F9C" w:rsidRPr="00472010">
        <w:rPr>
          <w:rFonts w:ascii="Arial" w:hAnsi="Arial" w:cs="Arial"/>
          <w:sz w:val="24"/>
          <w:szCs w:val="24"/>
        </w:rPr>
        <w:t>Only staff authorised by the Director of Finance may open a bank account in the name of the trust.</w:t>
      </w:r>
    </w:p>
    <w:p w14:paraId="15F4ED37" w14:textId="77777777" w:rsidR="00527160" w:rsidRPr="0047201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p>
    <w:p w14:paraId="703D1638" w14:textId="77777777" w:rsidR="00527160" w:rsidRPr="00472010"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472010">
        <w:rPr>
          <w:rFonts w:ascii="Arial" w:hAnsi="Arial" w:cs="Arial"/>
          <w:b/>
          <w:spacing w:val="-2"/>
          <w:sz w:val="24"/>
          <w:szCs w:val="24"/>
        </w:rPr>
        <w:t>5.1.2</w:t>
      </w:r>
      <w:r w:rsidRPr="00472010">
        <w:rPr>
          <w:rFonts w:ascii="Arial" w:hAnsi="Arial" w:cs="Arial"/>
          <w:spacing w:val="-2"/>
          <w:sz w:val="24"/>
          <w:szCs w:val="24"/>
        </w:rPr>
        <w:tab/>
      </w:r>
      <w:r w:rsidRPr="00472010">
        <w:rPr>
          <w:rFonts w:ascii="Arial" w:hAnsi="Arial" w:cs="Arial"/>
          <w:color w:val="000000"/>
          <w:sz w:val="24"/>
          <w:szCs w:val="24"/>
        </w:rPr>
        <w:t>The Board shall approve the banking arrangements</w:t>
      </w:r>
      <w:r w:rsidR="001914EB" w:rsidRPr="00472010">
        <w:rPr>
          <w:rFonts w:ascii="Arial" w:hAnsi="Arial" w:cs="Arial"/>
          <w:sz w:val="24"/>
          <w:szCs w:val="24"/>
        </w:rPr>
        <w:t xml:space="preserve"> and agree </w:t>
      </w:r>
      <w:r w:rsidR="00251691" w:rsidRPr="00472010">
        <w:rPr>
          <w:rFonts w:ascii="Arial" w:hAnsi="Arial" w:cs="Arial"/>
          <w:sz w:val="24"/>
          <w:szCs w:val="24"/>
        </w:rPr>
        <w:t>(or delegate agreement on their behalf</w:t>
      </w:r>
      <w:r w:rsidR="001E4F6F" w:rsidRPr="00472010">
        <w:rPr>
          <w:rFonts w:ascii="Arial" w:hAnsi="Arial" w:cs="Arial"/>
          <w:sz w:val="24"/>
          <w:szCs w:val="24"/>
        </w:rPr>
        <w:t xml:space="preserve"> of</w:t>
      </w:r>
      <w:r w:rsidR="00251691" w:rsidRPr="00472010">
        <w:rPr>
          <w:rFonts w:ascii="Arial" w:hAnsi="Arial" w:cs="Arial"/>
          <w:sz w:val="24"/>
          <w:szCs w:val="24"/>
        </w:rPr>
        <w:t xml:space="preserve">) </w:t>
      </w:r>
      <w:r w:rsidR="00D141AE" w:rsidRPr="00472010">
        <w:rPr>
          <w:rFonts w:ascii="Arial" w:hAnsi="Arial" w:cs="Arial"/>
          <w:sz w:val="24"/>
          <w:szCs w:val="24"/>
        </w:rPr>
        <w:t xml:space="preserve">the Treasury Management </w:t>
      </w:r>
      <w:r w:rsidR="001914EB" w:rsidRPr="00472010">
        <w:rPr>
          <w:rFonts w:ascii="Arial" w:hAnsi="Arial" w:cs="Arial"/>
          <w:sz w:val="24"/>
          <w:szCs w:val="24"/>
        </w:rPr>
        <w:t>Policy prepared by the Director of Finance</w:t>
      </w:r>
      <w:r w:rsidR="00951024" w:rsidRPr="00472010">
        <w:rPr>
          <w:rFonts w:ascii="Arial" w:hAnsi="Arial" w:cs="Arial"/>
          <w:sz w:val="24"/>
          <w:szCs w:val="24"/>
        </w:rPr>
        <w:t>.</w:t>
      </w:r>
    </w:p>
    <w:p w14:paraId="768C0DCD" w14:textId="77777777" w:rsidR="002F1F6F" w:rsidRPr="00472010" w:rsidRDefault="002F1F6F">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3DF414A6" w14:textId="77777777" w:rsidR="00527160" w:rsidRPr="00472010" w:rsidRDefault="00527160">
      <w:pPr>
        <w:tabs>
          <w:tab w:val="left" w:pos="709"/>
        </w:tabs>
        <w:ind w:left="993" w:hanging="993"/>
        <w:jc w:val="both"/>
        <w:rPr>
          <w:rFonts w:ascii="Arial" w:hAnsi="Arial" w:cs="Arial"/>
          <w:color w:val="000000"/>
          <w:sz w:val="24"/>
          <w:szCs w:val="24"/>
        </w:rPr>
      </w:pPr>
      <w:r w:rsidRPr="00472010">
        <w:rPr>
          <w:rFonts w:ascii="Arial" w:hAnsi="Arial" w:cs="Arial"/>
          <w:b/>
          <w:color w:val="000000"/>
          <w:sz w:val="24"/>
          <w:szCs w:val="24"/>
        </w:rPr>
        <w:t>5.1.3</w:t>
      </w:r>
      <w:r w:rsidRPr="00472010">
        <w:rPr>
          <w:rFonts w:ascii="Arial" w:hAnsi="Arial" w:cs="Arial"/>
          <w:b/>
          <w:color w:val="000000"/>
          <w:sz w:val="24"/>
          <w:szCs w:val="24"/>
        </w:rPr>
        <w:tab/>
        <w:t xml:space="preserve">Bank </w:t>
      </w:r>
      <w:r w:rsidR="00BA61D4" w:rsidRPr="00472010">
        <w:rPr>
          <w:rFonts w:ascii="Arial" w:hAnsi="Arial" w:cs="Arial"/>
          <w:b/>
          <w:color w:val="000000"/>
          <w:sz w:val="24"/>
          <w:szCs w:val="24"/>
        </w:rPr>
        <w:t>and Government</w:t>
      </w:r>
      <w:r w:rsidR="007C68A5" w:rsidRPr="00472010">
        <w:rPr>
          <w:rFonts w:ascii="Arial" w:hAnsi="Arial" w:cs="Arial"/>
          <w:b/>
          <w:color w:val="000000"/>
          <w:sz w:val="24"/>
          <w:szCs w:val="24"/>
        </w:rPr>
        <w:t xml:space="preserve"> Banking Service (</w:t>
      </w:r>
      <w:r w:rsidR="00F34472" w:rsidRPr="00472010">
        <w:rPr>
          <w:rFonts w:ascii="Arial" w:hAnsi="Arial" w:cs="Arial"/>
          <w:b/>
          <w:color w:val="000000"/>
          <w:sz w:val="24"/>
          <w:szCs w:val="24"/>
        </w:rPr>
        <w:t>GBS</w:t>
      </w:r>
      <w:r w:rsidR="007C68A5" w:rsidRPr="00472010">
        <w:rPr>
          <w:rFonts w:ascii="Arial" w:hAnsi="Arial" w:cs="Arial"/>
          <w:b/>
          <w:color w:val="000000"/>
          <w:sz w:val="24"/>
          <w:szCs w:val="24"/>
        </w:rPr>
        <w:t>)</w:t>
      </w:r>
      <w:r w:rsidRPr="00472010">
        <w:rPr>
          <w:rFonts w:ascii="Arial" w:hAnsi="Arial" w:cs="Arial"/>
          <w:b/>
          <w:color w:val="000000"/>
          <w:sz w:val="24"/>
          <w:szCs w:val="24"/>
        </w:rPr>
        <w:t xml:space="preserve"> Accounts</w:t>
      </w:r>
    </w:p>
    <w:p w14:paraId="57C8E7AA" w14:textId="77777777" w:rsidR="00527160" w:rsidRPr="00472010" w:rsidRDefault="00527160">
      <w:pPr>
        <w:tabs>
          <w:tab w:val="left" w:pos="864"/>
        </w:tabs>
        <w:ind w:left="993" w:hanging="993"/>
        <w:jc w:val="both"/>
        <w:rPr>
          <w:rFonts w:ascii="Arial" w:hAnsi="Arial" w:cs="Arial"/>
          <w:color w:val="000000"/>
          <w:sz w:val="24"/>
          <w:szCs w:val="24"/>
        </w:rPr>
      </w:pPr>
    </w:p>
    <w:p w14:paraId="516C49E9" w14:textId="77777777" w:rsidR="00527160" w:rsidRPr="00472010" w:rsidRDefault="00136A97" w:rsidP="00136A97">
      <w:pPr>
        <w:tabs>
          <w:tab w:val="left" w:pos="709"/>
        </w:tabs>
        <w:ind w:left="864" w:hanging="864"/>
        <w:jc w:val="both"/>
        <w:rPr>
          <w:rFonts w:ascii="Arial" w:hAnsi="Arial" w:cs="Arial"/>
          <w:color w:val="000000"/>
          <w:sz w:val="24"/>
          <w:szCs w:val="24"/>
        </w:rPr>
      </w:pPr>
      <w:r w:rsidRPr="00472010">
        <w:rPr>
          <w:rFonts w:ascii="Arial" w:hAnsi="Arial" w:cs="Arial"/>
          <w:color w:val="000000"/>
          <w:sz w:val="24"/>
          <w:szCs w:val="24"/>
        </w:rPr>
        <w:tab/>
      </w:r>
      <w:r w:rsidR="00527160" w:rsidRPr="00472010">
        <w:rPr>
          <w:rFonts w:ascii="Arial" w:hAnsi="Arial" w:cs="Arial"/>
          <w:color w:val="000000"/>
          <w:sz w:val="24"/>
          <w:szCs w:val="24"/>
        </w:rPr>
        <w:t>The Director of Finance is responsible for:</w:t>
      </w:r>
    </w:p>
    <w:p w14:paraId="425C51BA" w14:textId="77777777" w:rsidR="00527160" w:rsidRPr="00472010" w:rsidRDefault="00527160">
      <w:pPr>
        <w:tabs>
          <w:tab w:val="left" w:pos="864"/>
        </w:tabs>
        <w:ind w:left="864" w:hanging="864"/>
        <w:jc w:val="both"/>
        <w:rPr>
          <w:rFonts w:ascii="Arial" w:hAnsi="Arial" w:cs="Arial"/>
          <w:color w:val="000000"/>
          <w:sz w:val="24"/>
          <w:szCs w:val="24"/>
        </w:rPr>
      </w:pPr>
    </w:p>
    <w:p w14:paraId="6AB81D7E" w14:textId="77777777" w:rsidR="00527160" w:rsidRPr="00472010" w:rsidRDefault="00527160" w:rsidP="009E1F7F">
      <w:pPr>
        <w:tabs>
          <w:tab w:val="left" w:pos="864"/>
          <w:tab w:val="left" w:pos="1440"/>
        </w:tabs>
        <w:ind w:left="1440" w:hanging="589"/>
        <w:jc w:val="both"/>
        <w:rPr>
          <w:rFonts w:ascii="Arial" w:hAnsi="Arial" w:cs="Arial"/>
          <w:color w:val="000000"/>
          <w:sz w:val="24"/>
          <w:szCs w:val="24"/>
        </w:rPr>
      </w:pPr>
      <w:r w:rsidRPr="00472010">
        <w:rPr>
          <w:rFonts w:ascii="Arial" w:hAnsi="Arial" w:cs="Arial"/>
          <w:color w:val="000000"/>
          <w:sz w:val="24"/>
          <w:szCs w:val="24"/>
        </w:rPr>
        <w:t>a)</w:t>
      </w:r>
      <w:r w:rsidRPr="00472010">
        <w:rPr>
          <w:rFonts w:ascii="Arial" w:hAnsi="Arial" w:cs="Arial"/>
          <w:color w:val="000000"/>
          <w:sz w:val="24"/>
          <w:szCs w:val="24"/>
        </w:rPr>
        <w:tab/>
        <w:t xml:space="preserve">bank accounts and </w:t>
      </w:r>
      <w:r w:rsidR="00036260" w:rsidRPr="00472010">
        <w:rPr>
          <w:rFonts w:ascii="Arial" w:hAnsi="Arial" w:cs="Arial"/>
          <w:color w:val="000000"/>
          <w:sz w:val="24"/>
          <w:szCs w:val="24"/>
        </w:rPr>
        <w:t>Government Banking Service</w:t>
      </w:r>
      <w:r w:rsidRPr="00472010">
        <w:rPr>
          <w:rFonts w:ascii="Arial" w:hAnsi="Arial" w:cs="Arial"/>
          <w:color w:val="000000"/>
          <w:sz w:val="24"/>
          <w:szCs w:val="24"/>
        </w:rPr>
        <w:t xml:space="preserve"> </w:t>
      </w:r>
      <w:proofErr w:type="gramStart"/>
      <w:r w:rsidRPr="00472010">
        <w:rPr>
          <w:rFonts w:ascii="Arial" w:hAnsi="Arial" w:cs="Arial"/>
          <w:color w:val="000000"/>
          <w:sz w:val="24"/>
          <w:szCs w:val="24"/>
        </w:rPr>
        <w:t>accounts;</w:t>
      </w:r>
      <w:proofErr w:type="gramEnd"/>
    </w:p>
    <w:p w14:paraId="34504B35" w14:textId="77777777" w:rsidR="00527160" w:rsidRPr="00472010" w:rsidRDefault="00527160">
      <w:pPr>
        <w:tabs>
          <w:tab w:val="left" w:pos="864"/>
          <w:tab w:val="left" w:pos="1440"/>
        </w:tabs>
        <w:ind w:left="1440" w:hanging="540"/>
        <w:jc w:val="both"/>
        <w:rPr>
          <w:rFonts w:ascii="Arial" w:hAnsi="Arial" w:cs="Arial"/>
          <w:color w:val="000000"/>
          <w:sz w:val="24"/>
          <w:szCs w:val="24"/>
        </w:rPr>
      </w:pPr>
    </w:p>
    <w:p w14:paraId="07620155" w14:textId="77777777" w:rsidR="00527160" w:rsidRPr="00472010" w:rsidRDefault="00527160" w:rsidP="009E1F7F">
      <w:pPr>
        <w:tabs>
          <w:tab w:val="left" w:pos="864"/>
          <w:tab w:val="left" w:pos="1440"/>
        </w:tabs>
        <w:ind w:left="1440" w:hanging="589"/>
        <w:jc w:val="both"/>
        <w:rPr>
          <w:rFonts w:ascii="Arial" w:hAnsi="Arial" w:cs="Arial"/>
          <w:color w:val="000000"/>
          <w:sz w:val="24"/>
          <w:szCs w:val="24"/>
        </w:rPr>
      </w:pPr>
      <w:r w:rsidRPr="00472010">
        <w:rPr>
          <w:rFonts w:ascii="Arial" w:hAnsi="Arial" w:cs="Arial"/>
          <w:color w:val="000000"/>
          <w:sz w:val="24"/>
          <w:szCs w:val="24"/>
        </w:rPr>
        <w:t>b)</w:t>
      </w:r>
      <w:r w:rsidRPr="00472010">
        <w:rPr>
          <w:rFonts w:ascii="Arial" w:hAnsi="Arial" w:cs="Arial"/>
          <w:color w:val="000000"/>
          <w:sz w:val="24"/>
          <w:szCs w:val="24"/>
        </w:rPr>
        <w:tab/>
        <w:t xml:space="preserve">establishing separate bank accounts for the Trust’s non-exchequer funds where </w:t>
      </w:r>
      <w:proofErr w:type="gramStart"/>
      <w:r w:rsidRPr="00472010">
        <w:rPr>
          <w:rFonts w:ascii="Arial" w:hAnsi="Arial" w:cs="Arial"/>
          <w:color w:val="000000"/>
          <w:sz w:val="24"/>
          <w:szCs w:val="24"/>
        </w:rPr>
        <w:t>appropriate;</w:t>
      </w:r>
      <w:proofErr w:type="gramEnd"/>
    </w:p>
    <w:p w14:paraId="55D9BB85" w14:textId="77777777" w:rsidR="00527160" w:rsidRPr="00472010" w:rsidRDefault="00527160">
      <w:pPr>
        <w:tabs>
          <w:tab w:val="left" w:pos="864"/>
          <w:tab w:val="left" w:pos="1440"/>
        </w:tabs>
        <w:ind w:left="1440" w:hanging="540"/>
        <w:jc w:val="both"/>
        <w:rPr>
          <w:rFonts w:ascii="Arial" w:hAnsi="Arial" w:cs="Arial"/>
          <w:color w:val="000000"/>
          <w:sz w:val="24"/>
          <w:szCs w:val="24"/>
        </w:rPr>
      </w:pPr>
    </w:p>
    <w:p w14:paraId="1CFBCC83" w14:textId="77777777" w:rsidR="00527160" w:rsidRPr="00472010" w:rsidRDefault="00527160" w:rsidP="00706848">
      <w:pPr>
        <w:tabs>
          <w:tab w:val="left" w:pos="864"/>
          <w:tab w:val="left" w:pos="1418"/>
          <w:tab w:val="left" w:pos="2268"/>
        </w:tabs>
        <w:ind w:left="1418" w:hanging="567"/>
        <w:jc w:val="both"/>
        <w:rPr>
          <w:rFonts w:ascii="Arial" w:hAnsi="Arial" w:cs="Arial"/>
          <w:color w:val="000000"/>
          <w:sz w:val="24"/>
          <w:szCs w:val="24"/>
        </w:rPr>
      </w:pPr>
      <w:r w:rsidRPr="00472010">
        <w:rPr>
          <w:rFonts w:ascii="Arial" w:hAnsi="Arial" w:cs="Arial"/>
          <w:color w:val="000000"/>
          <w:sz w:val="24"/>
          <w:szCs w:val="24"/>
        </w:rPr>
        <w:t>c)</w:t>
      </w:r>
      <w:r w:rsidR="00C574C1" w:rsidRPr="00472010">
        <w:rPr>
          <w:rFonts w:ascii="Arial" w:hAnsi="Arial" w:cs="Arial"/>
          <w:color w:val="000000"/>
          <w:sz w:val="24"/>
          <w:szCs w:val="24"/>
        </w:rPr>
        <w:tab/>
      </w:r>
      <w:r w:rsidRPr="00472010">
        <w:rPr>
          <w:rFonts w:ascii="Arial" w:hAnsi="Arial" w:cs="Arial"/>
          <w:color w:val="000000"/>
          <w:sz w:val="24"/>
          <w:szCs w:val="24"/>
        </w:rPr>
        <w:t xml:space="preserve">ensuring payments made from bank or </w:t>
      </w:r>
      <w:r w:rsidR="00036260" w:rsidRPr="00472010">
        <w:rPr>
          <w:rFonts w:ascii="Arial" w:hAnsi="Arial" w:cs="Arial"/>
          <w:color w:val="000000"/>
          <w:sz w:val="24"/>
          <w:szCs w:val="24"/>
        </w:rPr>
        <w:t xml:space="preserve">GBS </w:t>
      </w:r>
      <w:r w:rsidRPr="00472010">
        <w:rPr>
          <w:rFonts w:ascii="Arial" w:hAnsi="Arial" w:cs="Arial"/>
          <w:color w:val="000000"/>
          <w:sz w:val="24"/>
          <w:szCs w:val="24"/>
        </w:rPr>
        <w:t xml:space="preserve">accounts do not exceed the amount credited to the account except where arrangements have been </w:t>
      </w:r>
      <w:proofErr w:type="gramStart"/>
      <w:r w:rsidRPr="00472010">
        <w:rPr>
          <w:rFonts w:ascii="Arial" w:hAnsi="Arial" w:cs="Arial"/>
          <w:color w:val="000000"/>
          <w:sz w:val="24"/>
          <w:szCs w:val="24"/>
        </w:rPr>
        <w:t>made;</w:t>
      </w:r>
      <w:proofErr w:type="gramEnd"/>
      <w:r w:rsidRPr="00472010">
        <w:rPr>
          <w:rFonts w:ascii="Arial" w:hAnsi="Arial" w:cs="Arial"/>
          <w:color w:val="000000"/>
          <w:sz w:val="24"/>
          <w:szCs w:val="24"/>
        </w:rPr>
        <w:t xml:space="preserve"> </w:t>
      </w:r>
    </w:p>
    <w:p w14:paraId="02E18659" w14:textId="77777777" w:rsidR="00527160" w:rsidRPr="00472010" w:rsidRDefault="00527160">
      <w:pPr>
        <w:tabs>
          <w:tab w:val="left" w:pos="864"/>
          <w:tab w:val="left" w:pos="1440"/>
        </w:tabs>
        <w:ind w:left="1440" w:hanging="540"/>
        <w:jc w:val="both"/>
        <w:rPr>
          <w:rFonts w:ascii="Arial" w:hAnsi="Arial" w:cs="Arial"/>
          <w:color w:val="000000"/>
          <w:sz w:val="24"/>
          <w:szCs w:val="24"/>
        </w:rPr>
      </w:pPr>
    </w:p>
    <w:p w14:paraId="20EBC61F" w14:textId="2BDC4CF3" w:rsidR="00EA6564" w:rsidRPr="00472010" w:rsidRDefault="00527160" w:rsidP="00EF0B29">
      <w:pPr>
        <w:numPr>
          <w:ilvl w:val="0"/>
          <w:numId w:val="15"/>
        </w:numPr>
        <w:tabs>
          <w:tab w:val="clear" w:pos="2970"/>
          <w:tab w:val="left" w:pos="864"/>
          <w:tab w:val="num" w:pos="1418"/>
        </w:tabs>
        <w:ind w:left="1418" w:hanging="567"/>
        <w:jc w:val="both"/>
        <w:rPr>
          <w:rFonts w:ascii="Arial" w:hAnsi="Arial" w:cs="Arial"/>
          <w:color w:val="000000"/>
          <w:sz w:val="24"/>
          <w:szCs w:val="24"/>
        </w:rPr>
      </w:pPr>
      <w:r w:rsidRPr="00472010">
        <w:rPr>
          <w:rFonts w:ascii="Arial" w:hAnsi="Arial" w:cs="Arial"/>
          <w:color w:val="000000"/>
          <w:sz w:val="24"/>
          <w:szCs w:val="24"/>
        </w:rPr>
        <w:t xml:space="preserve">reporting to the </w:t>
      </w:r>
      <w:r w:rsidR="00472010" w:rsidRPr="00472010">
        <w:rPr>
          <w:rFonts w:ascii="Arial" w:hAnsi="Arial" w:cs="Arial"/>
          <w:color w:val="000000"/>
          <w:sz w:val="24"/>
          <w:szCs w:val="24"/>
        </w:rPr>
        <w:t xml:space="preserve">Trust </w:t>
      </w:r>
      <w:r w:rsidRPr="00472010">
        <w:rPr>
          <w:rFonts w:ascii="Arial" w:hAnsi="Arial" w:cs="Arial"/>
          <w:color w:val="000000"/>
          <w:sz w:val="24"/>
          <w:szCs w:val="24"/>
        </w:rPr>
        <w:t>Board all arrangements made with the Trust’s bankers for accounts to be overdrawn</w:t>
      </w:r>
    </w:p>
    <w:p w14:paraId="101C592D" w14:textId="77777777" w:rsidR="00E34FE3" w:rsidRPr="00472010" w:rsidRDefault="00CE1CF7" w:rsidP="00FB7331">
      <w:pPr>
        <w:tabs>
          <w:tab w:val="left" w:pos="864"/>
        </w:tabs>
        <w:ind w:left="1440"/>
        <w:jc w:val="both"/>
        <w:rPr>
          <w:rFonts w:ascii="Arial" w:hAnsi="Arial" w:cs="Arial"/>
          <w:color w:val="000000"/>
          <w:sz w:val="24"/>
          <w:szCs w:val="24"/>
        </w:rPr>
      </w:pPr>
      <w:r w:rsidRPr="00472010">
        <w:rPr>
          <w:rFonts w:ascii="Arial" w:hAnsi="Arial" w:cs="Arial"/>
          <w:color w:val="000000"/>
          <w:sz w:val="24"/>
          <w:szCs w:val="24"/>
        </w:rPr>
        <w:lastRenderedPageBreak/>
        <w:t xml:space="preserve"> </w:t>
      </w:r>
    </w:p>
    <w:p w14:paraId="2A95C986" w14:textId="4ACCFC71" w:rsidR="00EA6564" w:rsidRPr="00472010" w:rsidRDefault="005D3343" w:rsidP="00EF0B29">
      <w:pPr>
        <w:numPr>
          <w:ilvl w:val="0"/>
          <w:numId w:val="15"/>
        </w:numPr>
        <w:tabs>
          <w:tab w:val="clear" w:pos="2970"/>
          <w:tab w:val="left" w:pos="864"/>
        </w:tabs>
        <w:ind w:left="1418" w:hanging="567"/>
        <w:jc w:val="both"/>
        <w:rPr>
          <w:rFonts w:ascii="Arial" w:hAnsi="Arial" w:cs="Arial"/>
          <w:color w:val="000000"/>
          <w:sz w:val="24"/>
          <w:szCs w:val="24"/>
        </w:rPr>
      </w:pPr>
      <w:r w:rsidRPr="00472010">
        <w:rPr>
          <w:rFonts w:ascii="Arial" w:hAnsi="Arial" w:cs="Arial"/>
          <w:color w:val="000000"/>
          <w:sz w:val="24"/>
          <w:szCs w:val="24"/>
        </w:rPr>
        <w:t>r</w:t>
      </w:r>
      <w:r w:rsidR="00E34FE3" w:rsidRPr="00472010">
        <w:rPr>
          <w:rFonts w:ascii="Arial" w:hAnsi="Arial" w:cs="Arial"/>
          <w:color w:val="000000"/>
          <w:sz w:val="24"/>
          <w:szCs w:val="24"/>
        </w:rPr>
        <w:t xml:space="preserve">eporting to </w:t>
      </w:r>
      <w:r w:rsidR="00472010" w:rsidRPr="00472010">
        <w:rPr>
          <w:rFonts w:ascii="Arial" w:hAnsi="Arial" w:cs="Arial"/>
          <w:color w:val="000000"/>
          <w:sz w:val="24"/>
          <w:szCs w:val="24"/>
        </w:rPr>
        <w:t xml:space="preserve">Trust </w:t>
      </w:r>
      <w:r w:rsidR="00E34FE3" w:rsidRPr="00472010">
        <w:rPr>
          <w:rFonts w:ascii="Arial" w:hAnsi="Arial" w:cs="Arial"/>
          <w:color w:val="000000"/>
          <w:sz w:val="24"/>
          <w:szCs w:val="24"/>
        </w:rPr>
        <w:t>Board any</w:t>
      </w:r>
      <w:r w:rsidR="00CE1CF7" w:rsidRPr="00472010">
        <w:rPr>
          <w:rFonts w:ascii="Arial" w:hAnsi="Arial" w:cs="Arial"/>
          <w:color w:val="000000"/>
          <w:sz w:val="24"/>
          <w:szCs w:val="24"/>
        </w:rPr>
        <w:t xml:space="preserve"> proposals to draw down any or all</w:t>
      </w:r>
      <w:r w:rsidR="002662EA" w:rsidRPr="00472010">
        <w:rPr>
          <w:rFonts w:ascii="Arial" w:hAnsi="Arial" w:cs="Arial"/>
          <w:color w:val="000000"/>
          <w:sz w:val="24"/>
          <w:szCs w:val="24"/>
        </w:rPr>
        <w:t xml:space="preserve"> </w:t>
      </w:r>
      <w:r w:rsidR="00CE1CF7" w:rsidRPr="00472010">
        <w:rPr>
          <w:rFonts w:ascii="Arial" w:hAnsi="Arial" w:cs="Arial"/>
          <w:color w:val="000000"/>
          <w:sz w:val="24"/>
          <w:szCs w:val="24"/>
        </w:rPr>
        <w:t>of the Trust’s working capital facility</w:t>
      </w:r>
      <w:r w:rsidR="004407C9" w:rsidRPr="00472010">
        <w:rPr>
          <w:rFonts w:ascii="Arial" w:hAnsi="Arial" w:cs="Arial"/>
          <w:color w:val="000000"/>
          <w:sz w:val="24"/>
          <w:szCs w:val="24"/>
        </w:rPr>
        <w:t xml:space="preserve"> if such a facility is in place</w:t>
      </w:r>
      <w:r w:rsidR="00527160" w:rsidRPr="00472010">
        <w:rPr>
          <w:rFonts w:ascii="Arial" w:hAnsi="Arial" w:cs="Arial"/>
          <w:color w:val="000000"/>
          <w:sz w:val="24"/>
          <w:szCs w:val="24"/>
        </w:rPr>
        <w:t xml:space="preserve">. </w:t>
      </w:r>
    </w:p>
    <w:p w14:paraId="4F60D9AB" w14:textId="77777777" w:rsidR="00EA6564" w:rsidRPr="00472010" w:rsidRDefault="00EA6564" w:rsidP="00FB7331">
      <w:pPr>
        <w:tabs>
          <w:tab w:val="left" w:pos="864"/>
        </w:tabs>
        <w:ind w:left="1440"/>
        <w:jc w:val="both"/>
        <w:rPr>
          <w:rFonts w:ascii="Arial" w:hAnsi="Arial" w:cs="Arial"/>
          <w:color w:val="000000"/>
          <w:sz w:val="24"/>
          <w:szCs w:val="24"/>
        </w:rPr>
      </w:pPr>
    </w:p>
    <w:p w14:paraId="518B539B" w14:textId="77777777" w:rsidR="00527160" w:rsidRPr="00472010" w:rsidRDefault="005D3343" w:rsidP="00EF0B29">
      <w:pPr>
        <w:numPr>
          <w:ilvl w:val="0"/>
          <w:numId w:val="15"/>
        </w:numPr>
        <w:tabs>
          <w:tab w:val="clear" w:pos="2970"/>
          <w:tab w:val="left" w:pos="864"/>
          <w:tab w:val="num" w:pos="1418"/>
        </w:tabs>
        <w:ind w:left="1418" w:hanging="567"/>
        <w:jc w:val="both"/>
        <w:rPr>
          <w:rFonts w:ascii="Arial" w:hAnsi="Arial" w:cs="Arial"/>
          <w:color w:val="000000"/>
          <w:sz w:val="24"/>
          <w:szCs w:val="24"/>
        </w:rPr>
      </w:pPr>
      <w:r w:rsidRPr="00472010">
        <w:rPr>
          <w:rFonts w:ascii="Arial" w:hAnsi="Arial" w:cs="Arial"/>
          <w:color w:val="000000"/>
          <w:sz w:val="24"/>
          <w:szCs w:val="24"/>
        </w:rPr>
        <w:t>e</w:t>
      </w:r>
      <w:r w:rsidR="00EA6564" w:rsidRPr="00472010">
        <w:rPr>
          <w:rFonts w:ascii="Arial" w:hAnsi="Arial" w:cs="Arial"/>
          <w:color w:val="000000"/>
          <w:sz w:val="24"/>
          <w:szCs w:val="24"/>
        </w:rPr>
        <w:t>nsuring the Trust does</w:t>
      </w:r>
      <w:r w:rsidR="00EA6564" w:rsidRPr="00472010">
        <w:rPr>
          <w:rFonts w:ascii="Arial" w:hAnsi="Arial" w:cs="Arial"/>
          <w:spacing w:val="-3"/>
          <w:sz w:val="24"/>
          <w:szCs w:val="24"/>
        </w:rPr>
        <w:t xml:space="preserve"> not exceed the limit of its approved working capital facility </w:t>
      </w:r>
      <w:r w:rsidR="004407C9" w:rsidRPr="00472010">
        <w:rPr>
          <w:rFonts w:ascii="Arial" w:hAnsi="Arial" w:cs="Arial"/>
          <w:spacing w:val="-3"/>
          <w:sz w:val="24"/>
          <w:szCs w:val="24"/>
        </w:rPr>
        <w:t>if such a facility is in place</w:t>
      </w:r>
    </w:p>
    <w:p w14:paraId="69133D05" w14:textId="77777777" w:rsidR="00527160" w:rsidRPr="00472010" w:rsidRDefault="00527160">
      <w:pPr>
        <w:tabs>
          <w:tab w:val="left" w:pos="864"/>
          <w:tab w:val="left" w:pos="1440"/>
        </w:tabs>
        <w:ind w:left="1440" w:hanging="540"/>
        <w:jc w:val="both"/>
        <w:rPr>
          <w:rFonts w:ascii="Arial" w:hAnsi="Arial" w:cs="Arial"/>
          <w:color w:val="000000"/>
          <w:sz w:val="24"/>
          <w:szCs w:val="24"/>
        </w:rPr>
      </w:pPr>
    </w:p>
    <w:p w14:paraId="2218CF3F" w14:textId="77777777" w:rsidR="008B0641" w:rsidRPr="00472010" w:rsidRDefault="00A31180" w:rsidP="00431B7C">
      <w:pPr>
        <w:pStyle w:val="ListParagraph"/>
        <w:numPr>
          <w:ilvl w:val="0"/>
          <w:numId w:val="15"/>
        </w:numPr>
        <w:tabs>
          <w:tab w:val="clear" w:pos="2970"/>
          <w:tab w:val="left" w:pos="864"/>
        </w:tabs>
        <w:ind w:left="1134"/>
        <w:jc w:val="both"/>
        <w:rPr>
          <w:rFonts w:ascii="Arial" w:hAnsi="Arial" w:cs="Arial"/>
          <w:color w:val="000000"/>
          <w:sz w:val="24"/>
          <w:szCs w:val="24"/>
        </w:rPr>
      </w:pPr>
      <w:r w:rsidRPr="00472010">
        <w:rPr>
          <w:rFonts w:ascii="Arial" w:hAnsi="Arial" w:cs="Arial"/>
          <w:color w:val="000000"/>
          <w:sz w:val="24"/>
          <w:szCs w:val="24"/>
        </w:rPr>
        <w:t xml:space="preserve">    </w:t>
      </w:r>
      <w:r w:rsidR="00527160" w:rsidRPr="00472010">
        <w:rPr>
          <w:rFonts w:ascii="Arial" w:hAnsi="Arial" w:cs="Arial"/>
          <w:color w:val="000000"/>
          <w:sz w:val="24"/>
          <w:szCs w:val="24"/>
        </w:rPr>
        <w:t>monitoring compliance with DH guidance on the level of cleared funds.</w:t>
      </w:r>
      <w:r w:rsidR="00B94817" w:rsidRPr="00472010">
        <w:rPr>
          <w:rFonts w:ascii="Arial" w:hAnsi="Arial" w:cs="Arial"/>
          <w:color w:val="000000"/>
          <w:sz w:val="24"/>
          <w:szCs w:val="24"/>
        </w:rPr>
        <w:t xml:space="preserve">  </w:t>
      </w:r>
    </w:p>
    <w:p w14:paraId="2CD362FA" w14:textId="77777777" w:rsidR="003258CE" w:rsidRPr="00472010" w:rsidRDefault="003258CE" w:rsidP="00431B7C">
      <w:pPr>
        <w:pStyle w:val="ListParagraph"/>
        <w:rPr>
          <w:rFonts w:ascii="Arial" w:hAnsi="Arial" w:cs="Arial"/>
          <w:color w:val="000000"/>
          <w:sz w:val="24"/>
          <w:szCs w:val="24"/>
        </w:rPr>
      </w:pPr>
    </w:p>
    <w:p w14:paraId="4488E869" w14:textId="77777777" w:rsidR="003258CE" w:rsidRPr="00472010" w:rsidRDefault="009F3AD6" w:rsidP="00F91C35">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472010">
        <w:rPr>
          <w:rFonts w:ascii="Arial" w:hAnsi="Arial" w:cs="Arial"/>
          <w:b/>
          <w:spacing w:val="-2"/>
          <w:sz w:val="24"/>
          <w:szCs w:val="24"/>
        </w:rPr>
        <w:t xml:space="preserve">5.1.4 </w:t>
      </w:r>
      <w:r w:rsidR="001B3115" w:rsidRPr="00472010">
        <w:rPr>
          <w:rFonts w:ascii="Arial" w:hAnsi="Arial" w:cs="Arial"/>
          <w:b/>
          <w:spacing w:val="-2"/>
          <w:sz w:val="24"/>
          <w:szCs w:val="24"/>
        </w:rPr>
        <w:tab/>
      </w:r>
      <w:r w:rsidRPr="00472010">
        <w:rPr>
          <w:rFonts w:ascii="Arial" w:hAnsi="Arial" w:cs="Arial"/>
          <w:spacing w:val="-2"/>
          <w:sz w:val="24"/>
          <w:szCs w:val="24"/>
        </w:rPr>
        <w:t xml:space="preserve">ONLY </w:t>
      </w:r>
      <w:r w:rsidR="003258CE" w:rsidRPr="00472010">
        <w:rPr>
          <w:rFonts w:ascii="Arial" w:hAnsi="Arial" w:cs="Arial"/>
          <w:spacing w:val="-2"/>
          <w:sz w:val="24"/>
          <w:szCs w:val="24"/>
        </w:rPr>
        <w:t xml:space="preserve">authorised signatories </w:t>
      </w:r>
      <w:r w:rsidR="00F41088" w:rsidRPr="00472010">
        <w:rPr>
          <w:rFonts w:ascii="Arial" w:hAnsi="Arial" w:cs="Arial"/>
          <w:spacing w:val="-2"/>
          <w:sz w:val="24"/>
          <w:szCs w:val="24"/>
        </w:rPr>
        <w:t xml:space="preserve">within the Financial Control Team </w:t>
      </w:r>
      <w:r w:rsidR="00C3264D" w:rsidRPr="00472010">
        <w:rPr>
          <w:rFonts w:ascii="Arial" w:hAnsi="Arial" w:cs="Arial"/>
          <w:spacing w:val="-2"/>
          <w:sz w:val="24"/>
          <w:szCs w:val="24"/>
        </w:rPr>
        <w:t>may make</w:t>
      </w:r>
      <w:r w:rsidR="003258CE" w:rsidRPr="00472010">
        <w:rPr>
          <w:rFonts w:ascii="Arial" w:hAnsi="Arial" w:cs="Arial"/>
          <w:spacing w:val="-2"/>
          <w:sz w:val="24"/>
          <w:szCs w:val="24"/>
        </w:rPr>
        <w:t xml:space="preserve"> changes to </w:t>
      </w:r>
      <w:r w:rsidR="00C3264D" w:rsidRPr="00472010">
        <w:rPr>
          <w:rFonts w:ascii="Arial" w:hAnsi="Arial" w:cs="Arial"/>
          <w:spacing w:val="-2"/>
          <w:sz w:val="24"/>
          <w:szCs w:val="24"/>
        </w:rPr>
        <w:t>Trust banking</w:t>
      </w:r>
      <w:r w:rsidR="003258CE" w:rsidRPr="00472010">
        <w:rPr>
          <w:rFonts w:ascii="Arial" w:hAnsi="Arial" w:cs="Arial"/>
          <w:spacing w:val="-2"/>
          <w:sz w:val="24"/>
          <w:szCs w:val="24"/>
        </w:rPr>
        <w:t xml:space="preserve"> mandates including Direct Debits</w:t>
      </w:r>
      <w:r w:rsidR="00C3264D" w:rsidRPr="00472010">
        <w:rPr>
          <w:rFonts w:ascii="Arial" w:hAnsi="Arial" w:cs="Arial"/>
          <w:spacing w:val="-2"/>
          <w:sz w:val="24"/>
          <w:szCs w:val="24"/>
        </w:rPr>
        <w:t>.</w:t>
      </w:r>
      <w:r w:rsidR="00F41088" w:rsidRPr="00472010">
        <w:rPr>
          <w:rFonts w:ascii="Arial" w:hAnsi="Arial" w:cs="Arial"/>
          <w:spacing w:val="-2"/>
          <w:sz w:val="24"/>
          <w:szCs w:val="24"/>
        </w:rPr>
        <w:t xml:space="preserve"> </w:t>
      </w:r>
      <w:r w:rsidR="00C3264D" w:rsidRPr="00472010">
        <w:rPr>
          <w:rFonts w:ascii="Arial" w:hAnsi="Arial" w:cs="Arial"/>
          <w:spacing w:val="-2"/>
          <w:sz w:val="24"/>
          <w:szCs w:val="24"/>
        </w:rPr>
        <w:t xml:space="preserve">No other persons within the Trust should activate, deactivate or make any changes whatsoever to any Trust direct debit arrangements. </w:t>
      </w:r>
      <w:r w:rsidRPr="00472010">
        <w:rPr>
          <w:rFonts w:ascii="Arial" w:hAnsi="Arial" w:cs="Arial"/>
          <w:spacing w:val="-2"/>
          <w:sz w:val="24"/>
          <w:szCs w:val="24"/>
        </w:rPr>
        <w:t>Staff wishing to do so should contact the Financial Controller</w:t>
      </w:r>
      <w:r w:rsidR="00F91C35" w:rsidRPr="00472010">
        <w:rPr>
          <w:rFonts w:ascii="Arial" w:hAnsi="Arial" w:cs="Arial"/>
          <w:spacing w:val="-2"/>
          <w:sz w:val="24"/>
          <w:szCs w:val="24"/>
        </w:rPr>
        <w:t>.</w:t>
      </w:r>
    </w:p>
    <w:p w14:paraId="5348EAF2" w14:textId="77777777" w:rsidR="00527160" w:rsidRPr="00045B39" w:rsidRDefault="00527160">
      <w:pPr>
        <w:tabs>
          <w:tab w:val="left" w:pos="-1440"/>
          <w:tab w:val="left" w:pos="-720"/>
          <w:tab w:val="left" w:pos="0"/>
          <w:tab w:val="left" w:pos="720"/>
          <w:tab w:val="left" w:pos="1080"/>
          <w:tab w:val="left" w:pos="1440"/>
          <w:tab w:val="left" w:pos="2160"/>
        </w:tabs>
        <w:suppressAutoHyphens/>
        <w:jc w:val="both"/>
        <w:rPr>
          <w:rFonts w:ascii="Arial" w:hAnsi="Arial" w:cs="Arial"/>
          <w:b/>
          <w:spacing w:val="-2"/>
          <w:sz w:val="24"/>
          <w:szCs w:val="24"/>
          <w:highlight w:val="yellow"/>
        </w:rPr>
      </w:pPr>
    </w:p>
    <w:p w14:paraId="2F6A27D9" w14:textId="77777777" w:rsidR="00527160" w:rsidRPr="00323534"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r w:rsidRPr="00323534">
        <w:rPr>
          <w:rFonts w:ascii="Arial" w:hAnsi="Arial" w:cs="Arial"/>
          <w:b/>
          <w:spacing w:val="-2"/>
          <w:sz w:val="24"/>
          <w:szCs w:val="24"/>
        </w:rPr>
        <w:t>5.2</w:t>
      </w:r>
      <w:r w:rsidRPr="00323534">
        <w:rPr>
          <w:rFonts w:ascii="Arial" w:hAnsi="Arial" w:cs="Arial"/>
          <w:b/>
          <w:spacing w:val="-2"/>
          <w:sz w:val="24"/>
          <w:szCs w:val="24"/>
        </w:rPr>
        <w:tab/>
        <w:t>BANKING PROCEDURES</w:t>
      </w:r>
    </w:p>
    <w:p w14:paraId="168772D2" w14:textId="77777777" w:rsidR="00527160" w:rsidRPr="00323534"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p>
    <w:p w14:paraId="654CA499" w14:textId="77777777" w:rsidR="00527160" w:rsidRPr="00323534"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323534">
        <w:rPr>
          <w:rFonts w:ascii="Arial" w:hAnsi="Arial" w:cs="Arial"/>
          <w:b/>
          <w:spacing w:val="-2"/>
          <w:sz w:val="24"/>
          <w:szCs w:val="24"/>
        </w:rPr>
        <w:t>5.2.1</w:t>
      </w:r>
      <w:r w:rsidRPr="00323534">
        <w:rPr>
          <w:rFonts w:ascii="Arial" w:hAnsi="Arial" w:cs="Arial"/>
          <w:b/>
          <w:spacing w:val="-2"/>
          <w:sz w:val="24"/>
          <w:szCs w:val="24"/>
        </w:rPr>
        <w:tab/>
      </w:r>
      <w:r w:rsidRPr="00323534">
        <w:rPr>
          <w:rFonts w:ascii="Arial" w:hAnsi="Arial" w:cs="Arial"/>
          <w:spacing w:val="-2"/>
          <w:sz w:val="24"/>
          <w:szCs w:val="24"/>
        </w:rPr>
        <w:t xml:space="preserve">The Director of Finance will prepare financial procedures on the operation of bank accounts </w:t>
      </w:r>
      <w:r w:rsidRPr="00323534">
        <w:rPr>
          <w:rFonts w:ascii="Arial" w:hAnsi="Arial" w:cs="Arial"/>
          <w:sz w:val="24"/>
          <w:szCs w:val="24"/>
        </w:rPr>
        <w:t>for the approval of the Board of Directors</w:t>
      </w:r>
      <w:r w:rsidR="00F34472" w:rsidRPr="00323534">
        <w:rPr>
          <w:rFonts w:ascii="Arial" w:hAnsi="Arial" w:cs="Arial"/>
          <w:sz w:val="24"/>
          <w:szCs w:val="24"/>
        </w:rPr>
        <w:t>.</w:t>
      </w:r>
      <w:r w:rsidRPr="00323534">
        <w:rPr>
          <w:rFonts w:ascii="Arial" w:hAnsi="Arial" w:cs="Arial"/>
          <w:spacing w:val="-2"/>
          <w:sz w:val="24"/>
          <w:szCs w:val="24"/>
        </w:rPr>
        <w:t xml:space="preserve"> </w:t>
      </w:r>
    </w:p>
    <w:p w14:paraId="48537845" w14:textId="77777777" w:rsidR="00527160" w:rsidRPr="00323534"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r w:rsidRPr="00323534">
        <w:rPr>
          <w:rFonts w:ascii="Arial" w:hAnsi="Arial" w:cs="Arial"/>
          <w:spacing w:val="-2"/>
          <w:sz w:val="24"/>
          <w:szCs w:val="24"/>
        </w:rPr>
        <w:tab/>
      </w:r>
    </w:p>
    <w:p w14:paraId="4539BE1E" w14:textId="77777777" w:rsidR="00527160" w:rsidRPr="00323534"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323534">
        <w:rPr>
          <w:rFonts w:ascii="Arial" w:hAnsi="Arial" w:cs="Arial"/>
          <w:b/>
          <w:spacing w:val="-2"/>
          <w:sz w:val="24"/>
          <w:szCs w:val="24"/>
        </w:rPr>
        <w:t>5.2.2</w:t>
      </w:r>
      <w:r w:rsidRPr="00323534">
        <w:rPr>
          <w:rFonts w:ascii="Arial" w:hAnsi="Arial" w:cs="Arial"/>
          <w:b/>
          <w:spacing w:val="-2"/>
          <w:sz w:val="24"/>
          <w:szCs w:val="24"/>
        </w:rPr>
        <w:tab/>
      </w:r>
      <w:r w:rsidRPr="00323534">
        <w:rPr>
          <w:rFonts w:ascii="Arial" w:hAnsi="Arial" w:cs="Arial"/>
          <w:spacing w:val="-2"/>
          <w:sz w:val="24"/>
          <w:szCs w:val="24"/>
        </w:rPr>
        <w:t>The Director of Finance must advise the Trust's bankers in writing of the conditions under which each account will be operated in accordance with approved procedures.</w:t>
      </w:r>
    </w:p>
    <w:p w14:paraId="718E4AEE" w14:textId="77777777" w:rsidR="00A11FA5" w:rsidRPr="00045B39" w:rsidRDefault="00A11FA5">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highlight w:val="yellow"/>
        </w:rPr>
      </w:pPr>
    </w:p>
    <w:p w14:paraId="7ADD86F7" w14:textId="77777777" w:rsidR="00D56684" w:rsidRPr="00A768E8" w:rsidRDefault="00527160" w:rsidP="00EF0B29">
      <w:pPr>
        <w:numPr>
          <w:ilvl w:val="1"/>
          <w:numId w:val="12"/>
        </w:numPr>
        <w:tabs>
          <w:tab w:val="left" w:pos="-1440"/>
          <w:tab w:val="left" w:pos="-720"/>
          <w:tab w:val="left" w:pos="0"/>
          <w:tab w:val="left" w:pos="1080"/>
          <w:tab w:val="left" w:pos="1440"/>
          <w:tab w:val="left" w:pos="2160"/>
        </w:tabs>
        <w:suppressAutoHyphens/>
        <w:jc w:val="both"/>
        <w:rPr>
          <w:rFonts w:ascii="Arial" w:hAnsi="Arial" w:cs="Arial"/>
          <w:b/>
          <w:spacing w:val="-2"/>
          <w:sz w:val="24"/>
          <w:szCs w:val="24"/>
        </w:rPr>
      </w:pPr>
      <w:r w:rsidRPr="00A768E8">
        <w:rPr>
          <w:rFonts w:ascii="Arial" w:hAnsi="Arial" w:cs="Arial"/>
          <w:b/>
          <w:spacing w:val="-2"/>
          <w:sz w:val="24"/>
          <w:szCs w:val="24"/>
        </w:rPr>
        <w:t>TENDERING AND REVIE</w:t>
      </w:r>
      <w:r w:rsidR="00D56684" w:rsidRPr="00A768E8">
        <w:rPr>
          <w:rFonts w:ascii="Arial" w:hAnsi="Arial" w:cs="Arial"/>
          <w:b/>
          <w:spacing w:val="-2"/>
          <w:sz w:val="24"/>
          <w:szCs w:val="24"/>
        </w:rPr>
        <w:t>W</w:t>
      </w:r>
    </w:p>
    <w:p w14:paraId="1F8FB156" w14:textId="77777777" w:rsidR="00D56684" w:rsidRPr="00A768E8" w:rsidRDefault="00D56684" w:rsidP="00D56684">
      <w:pPr>
        <w:tabs>
          <w:tab w:val="left" w:pos="-1440"/>
          <w:tab w:val="left" w:pos="-720"/>
          <w:tab w:val="left" w:pos="0"/>
          <w:tab w:val="left" w:pos="720"/>
          <w:tab w:val="left" w:pos="1080"/>
          <w:tab w:val="left" w:pos="1440"/>
          <w:tab w:val="left" w:pos="2160"/>
        </w:tabs>
        <w:suppressAutoHyphens/>
        <w:ind w:left="720"/>
        <w:jc w:val="both"/>
        <w:rPr>
          <w:rFonts w:ascii="Arial" w:hAnsi="Arial" w:cs="Arial"/>
          <w:b/>
          <w:spacing w:val="-2"/>
          <w:sz w:val="24"/>
          <w:szCs w:val="24"/>
        </w:rPr>
      </w:pPr>
    </w:p>
    <w:p w14:paraId="6692F09B" w14:textId="77777777" w:rsidR="00527160" w:rsidRPr="00A768E8" w:rsidRDefault="00527160" w:rsidP="00EF0B29">
      <w:pPr>
        <w:widowControl/>
        <w:numPr>
          <w:ilvl w:val="2"/>
          <w:numId w:val="12"/>
        </w:numPr>
        <w:tabs>
          <w:tab w:val="left" w:pos="-1440"/>
          <w:tab w:val="left" w:pos="-720"/>
          <w:tab w:val="left" w:pos="0"/>
          <w:tab w:val="left" w:pos="1080"/>
          <w:tab w:val="left" w:pos="1440"/>
          <w:tab w:val="left" w:pos="2160"/>
        </w:tabs>
        <w:suppressAutoHyphens/>
        <w:jc w:val="both"/>
        <w:rPr>
          <w:rFonts w:ascii="Arial" w:hAnsi="Arial" w:cs="Arial"/>
          <w:bCs/>
          <w:iCs/>
          <w:spacing w:val="-2"/>
          <w:sz w:val="24"/>
          <w:szCs w:val="24"/>
        </w:rPr>
      </w:pPr>
      <w:r w:rsidRPr="00A768E8">
        <w:rPr>
          <w:rFonts w:ascii="Arial" w:hAnsi="Arial" w:cs="Arial"/>
          <w:bCs/>
          <w:iCs/>
          <w:spacing w:val="-2"/>
          <w:sz w:val="24"/>
          <w:szCs w:val="24"/>
        </w:rPr>
        <w:t>Any commercial banking arrangements of the Trust should be reviewed at regular intervals to ensure they reflect best practice and represent best value for money by periodically seeking competitive tenders for the Trust's banking business.</w:t>
      </w:r>
    </w:p>
    <w:p w14:paraId="2E254546" w14:textId="77777777" w:rsidR="00527160" w:rsidRPr="00A768E8" w:rsidRDefault="00527160">
      <w:pPr>
        <w:tabs>
          <w:tab w:val="left" w:pos="-1440"/>
          <w:tab w:val="left" w:pos="-720"/>
          <w:tab w:val="left" w:pos="0"/>
          <w:tab w:val="left" w:pos="1080"/>
          <w:tab w:val="left" w:pos="1440"/>
          <w:tab w:val="left" w:pos="2160"/>
        </w:tabs>
        <w:suppressAutoHyphens/>
        <w:jc w:val="both"/>
        <w:rPr>
          <w:rFonts w:ascii="Arial" w:hAnsi="Arial" w:cs="Arial"/>
          <w:b/>
          <w:i/>
          <w:spacing w:val="-2"/>
          <w:sz w:val="24"/>
          <w:szCs w:val="24"/>
        </w:rPr>
      </w:pPr>
    </w:p>
    <w:p w14:paraId="66DF5589" w14:textId="77777777" w:rsidR="00527160" w:rsidRPr="00A768E8" w:rsidRDefault="00527160" w:rsidP="00EF0B29">
      <w:pPr>
        <w:widowControl/>
        <w:numPr>
          <w:ilvl w:val="2"/>
          <w:numId w:val="12"/>
        </w:numPr>
        <w:tabs>
          <w:tab w:val="left" w:pos="-1440"/>
          <w:tab w:val="left" w:pos="-720"/>
          <w:tab w:val="left" w:pos="0"/>
          <w:tab w:val="left" w:pos="1080"/>
          <w:tab w:val="left" w:pos="1440"/>
          <w:tab w:val="left" w:pos="2160"/>
        </w:tabs>
        <w:suppressAutoHyphens/>
        <w:jc w:val="both"/>
        <w:rPr>
          <w:rFonts w:ascii="Arial" w:hAnsi="Arial" w:cs="Arial"/>
          <w:bCs/>
          <w:iCs/>
          <w:spacing w:val="-2"/>
          <w:sz w:val="24"/>
          <w:szCs w:val="24"/>
        </w:rPr>
      </w:pPr>
      <w:r w:rsidRPr="00A768E8">
        <w:rPr>
          <w:rFonts w:ascii="Arial" w:hAnsi="Arial" w:cs="Arial"/>
          <w:bCs/>
          <w:iCs/>
          <w:spacing w:val="-2"/>
          <w:sz w:val="24"/>
          <w:szCs w:val="24"/>
        </w:rPr>
        <w:t>Competitive tenders should be sought at least every 3 years</w:t>
      </w:r>
      <w:r w:rsidR="00D141AE" w:rsidRPr="00A768E8">
        <w:rPr>
          <w:rFonts w:ascii="Arial" w:hAnsi="Arial" w:cs="Arial"/>
          <w:bCs/>
          <w:iCs/>
          <w:spacing w:val="-2"/>
          <w:sz w:val="24"/>
          <w:szCs w:val="24"/>
        </w:rPr>
        <w:t>.</w:t>
      </w:r>
      <w:r w:rsidR="008728F7" w:rsidRPr="00A768E8">
        <w:rPr>
          <w:rFonts w:ascii="Arial" w:hAnsi="Arial" w:cs="Arial"/>
          <w:bCs/>
          <w:iCs/>
          <w:spacing w:val="-2"/>
          <w:sz w:val="24"/>
          <w:szCs w:val="24"/>
        </w:rPr>
        <w:t xml:space="preserve"> </w:t>
      </w:r>
      <w:r w:rsidRPr="00A768E8">
        <w:rPr>
          <w:rFonts w:ascii="Arial" w:hAnsi="Arial" w:cs="Arial"/>
          <w:bCs/>
          <w:iCs/>
          <w:spacing w:val="-2"/>
          <w:sz w:val="24"/>
          <w:szCs w:val="24"/>
        </w:rPr>
        <w:t xml:space="preserve">The results of the tendering exercise should be approved by the Board.  This review is not necessary for </w:t>
      </w:r>
      <w:r w:rsidR="00E34FE3" w:rsidRPr="00A768E8">
        <w:rPr>
          <w:rFonts w:ascii="Arial" w:hAnsi="Arial" w:cs="Arial"/>
          <w:bCs/>
          <w:iCs/>
          <w:spacing w:val="-2"/>
          <w:sz w:val="24"/>
          <w:szCs w:val="24"/>
        </w:rPr>
        <w:t>GBS</w:t>
      </w:r>
      <w:r w:rsidRPr="00A768E8">
        <w:rPr>
          <w:rFonts w:ascii="Arial" w:hAnsi="Arial" w:cs="Arial"/>
          <w:bCs/>
          <w:iCs/>
          <w:spacing w:val="-2"/>
          <w:sz w:val="24"/>
          <w:szCs w:val="24"/>
        </w:rPr>
        <w:t xml:space="preserve"> accounts. </w:t>
      </w:r>
    </w:p>
    <w:p w14:paraId="20E15112" w14:textId="77777777" w:rsidR="00527160" w:rsidRPr="00045B39"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highlight w:val="yellow"/>
        </w:rPr>
      </w:pPr>
    </w:p>
    <w:p w14:paraId="7EEFF361" w14:textId="77777777" w:rsidR="00527160" w:rsidRPr="00323534" w:rsidRDefault="00527160">
      <w:pPr>
        <w:pBdr>
          <w:top w:val="single" w:sz="8" w:space="3" w:color="auto"/>
          <w:left w:val="single" w:sz="8" w:space="3" w:color="auto"/>
          <w:bottom w:val="single" w:sz="8" w:space="3" w:color="auto"/>
          <w:right w:val="single" w:sz="8" w:space="31" w:color="auto"/>
        </w:pBdr>
        <w:shd w:val="pct20" w:color="auto" w:fill="auto"/>
        <w:tabs>
          <w:tab w:val="left" w:pos="-1440"/>
          <w:tab w:val="left" w:pos="-720"/>
          <w:tab w:val="left" w:pos="0"/>
          <w:tab w:val="left" w:pos="720"/>
          <w:tab w:val="left" w:pos="1080"/>
          <w:tab w:val="left" w:pos="1440"/>
          <w:tab w:val="left" w:pos="2160"/>
        </w:tabs>
        <w:suppressAutoHyphens/>
        <w:ind w:left="720" w:right="596" w:hanging="720"/>
        <w:jc w:val="both"/>
        <w:rPr>
          <w:rFonts w:ascii="Arial" w:hAnsi="Arial" w:cs="Arial"/>
          <w:b/>
          <w:spacing w:val="-2"/>
          <w:sz w:val="24"/>
          <w:szCs w:val="24"/>
        </w:rPr>
      </w:pPr>
      <w:r w:rsidRPr="00323534">
        <w:rPr>
          <w:rFonts w:ascii="Arial" w:hAnsi="Arial" w:cs="Arial"/>
          <w:b/>
          <w:spacing w:val="-2"/>
          <w:sz w:val="24"/>
          <w:szCs w:val="24"/>
        </w:rPr>
        <w:t>6.</w:t>
      </w:r>
      <w:r w:rsidRPr="00323534">
        <w:rPr>
          <w:rFonts w:ascii="Arial" w:hAnsi="Arial" w:cs="Arial"/>
          <w:spacing w:val="-2"/>
          <w:sz w:val="24"/>
          <w:szCs w:val="24"/>
        </w:rPr>
        <w:tab/>
      </w:r>
      <w:r w:rsidRPr="00323534">
        <w:rPr>
          <w:rFonts w:ascii="Arial" w:hAnsi="Arial" w:cs="Arial"/>
          <w:b/>
          <w:spacing w:val="-2"/>
          <w:sz w:val="24"/>
          <w:szCs w:val="24"/>
        </w:rPr>
        <w:t>INCOME, FEES AND CHARGES</w:t>
      </w:r>
      <w:r w:rsidRPr="00323534">
        <w:rPr>
          <w:rFonts w:ascii="Arial" w:hAnsi="Arial" w:cs="Arial"/>
          <w:b/>
          <w:spacing w:val="-2"/>
          <w:sz w:val="24"/>
          <w:szCs w:val="24"/>
          <w:u w:val="single"/>
        </w:rPr>
        <w:t xml:space="preserve"> </w:t>
      </w:r>
    </w:p>
    <w:p w14:paraId="5658DA41" w14:textId="77777777" w:rsidR="00527160" w:rsidRPr="00323534"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29B9DFEF" w14:textId="77777777" w:rsidR="00527160" w:rsidRPr="00323534"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r w:rsidRPr="00323534">
        <w:rPr>
          <w:rFonts w:ascii="Arial" w:hAnsi="Arial" w:cs="Arial"/>
          <w:b/>
          <w:spacing w:val="-2"/>
          <w:sz w:val="24"/>
          <w:szCs w:val="24"/>
        </w:rPr>
        <w:t>6.1</w:t>
      </w:r>
      <w:r w:rsidRPr="00323534">
        <w:rPr>
          <w:rFonts w:ascii="Arial" w:hAnsi="Arial" w:cs="Arial"/>
          <w:b/>
          <w:spacing w:val="-2"/>
          <w:sz w:val="24"/>
          <w:szCs w:val="24"/>
        </w:rPr>
        <w:tab/>
        <w:t>INCOME SYSTEMS</w:t>
      </w:r>
    </w:p>
    <w:p w14:paraId="5AD09203" w14:textId="77777777" w:rsidR="00527160" w:rsidRPr="00323534"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p>
    <w:p w14:paraId="0E7E7427" w14:textId="77777777" w:rsidR="00527160" w:rsidRPr="00323534"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323534">
        <w:rPr>
          <w:rFonts w:ascii="Arial" w:hAnsi="Arial" w:cs="Arial"/>
          <w:b/>
          <w:spacing w:val="-2"/>
          <w:sz w:val="24"/>
          <w:szCs w:val="24"/>
        </w:rPr>
        <w:t>6.1.1</w:t>
      </w:r>
      <w:r w:rsidRPr="00323534">
        <w:rPr>
          <w:rFonts w:ascii="Arial" w:hAnsi="Arial" w:cs="Arial"/>
          <w:spacing w:val="-2"/>
          <w:sz w:val="24"/>
          <w:szCs w:val="24"/>
        </w:rPr>
        <w:tab/>
        <w:t xml:space="preserve">The Director of Finance is responsible for designing, maintaining and ensuring compliance with systems for the proper recording, invoicing, collection and coding of all monies due.  These systems shall include income due under contracts or extra-contractual arrangements for the provision of </w:t>
      </w:r>
      <w:r w:rsidR="00E34FE3" w:rsidRPr="00323534">
        <w:rPr>
          <w:rFonts w:ascii="Arial" w:hAnsi="Arial" w:cs="Arial"/>
          <w:spacing w:val="-2"/>
          <w:sz w:val="24"/>
          <w:szCs w:val="24"/>
        </w:rPr>
        <w:t xml:space="preserve">Trust </w:t>
      </w:r>
      <w:r w:rsidRPr="00323534">
        <w:rPr>
          <w:rFonts w:ascii="Arial" w:hAnsi="Arial" w:cs="Arial"/>
          <w:spacing w:val="-2"/>
          <w:sz w:val="24"/>
          <w:szCs w:val="24"/>
        </w:rPr>
        <w:t>services.</w:t>
      </w:r>
    </w:p>
    <w:p w14:paraId="243AC7B3" w14:textId="77777777" w:rsidR="00527160" w:rsidRPr="00323534"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7E0BD519" w14:textId="77777777" w:rsidR="00527160" w:rsidRPr="00323534"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323534">
        <w:rPr>
          <w:rFonts w:ascii="Arial" w:hAnsi="Arial" w:cs="Arial"/>
          <w:b/>
          <w:spacing w:val="-2"/>
          <w:sz w:val="24"/>
          <w:szCs w:val="24"/>
        </w:rPr>
        <w:t>6.1.2</w:t>
      </w:r>
      <w:r w:rsidRPr="00323534">
        <w:rPr>
          <w:rFonts w:ascii="Arial" w:hAnsi="Arial" w:cs="Arial"/>
          <w:b/>
          <w:spacing w:val="-2"/>
          <w:sz w:val="24"/>
          <w:szCs w:val="24"/>
        </w:rPr>
        <w:tab/>
      </w:r>
      <w:r w:rsidRPr="00323534">
        <w:rPr>
          <w:rFonts w:ascii="Arial" w:hAnsi="Arial" w:cs="Arial"/>
          <w:spacing w:val="-2"/>
          <w:sz w:val="24"/>
          <w:szCs w:val="24"/>
        </w:rPr>
        <w:t>The Director of Finance is also responsible for the prompt banking of all monies received.</w:t>
      </w:r>
    </w:p>
    <w:p w14:paraId="26FB0D54" w14:textId="77777777" w:rsidR="0012470A" w:rsidRPr="00323534" w:rsidRDefault="0012470A">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083B2310" w14:textId="77777777" w:rsidR="00527160" w:rsidRPr="00323534"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323534">
        <w:rPr>
          <w:rFonts w:ascii="Arial" w:hAnsi="Arial" w:cs="Arial"/>
          <w:b/>
          <w:spacing w:val="-2"/>
          <w:sz w:val="24"/>
          <w:szCs w:val="24"/>
        </w:rPr>
        <w:t>6.2</w:t>
      </w:r>
      <w:r w:rsidRPr="00323534">
        <w:rPr>
          <w:rFonts w:ascii="Arial" w:hAnsi="Arial" w:cs="Arial"/>
          <w:b/>
          <w:spacing w:val="-2"/>
          <w:sz w:val="24"/>
          <w:szCs w:val="24"/>
        </w:rPr>
        <w:tab/>
        <w:t>FEES AND CHARGES</w:t>
      </w:r>
    </w:p>
    <w:p w14:paraId="5FBCE498" w14:textId="77777777" w:rsidR="00527160" w:rsidRPr="00323534"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6C9A7581" w14:textId="69C5323A" w:rsidR="00527160" w:rsidRPr="00323534"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i/>
          <w:spacing w:val="-2"/>
          <w:sz w:val="24"/>
          <w:szCs w:val="24"/>
        </w:rPr>
      </w:pPr>
      <w:r w:rsidRPr="00323534">
        <w:rPr>
          <w:rFonts w:ascii="Arial" w:hAnsi="Arial" w:cs="Arial"/>
          <w:b/>
          <w:spacing w:val="-2"/>
          <w:sz w:val="24"/>
          <w:szCs w:val="24"/>
        </w:rPr>
        <w:t>6.2.1</w:t>
      </w:r>
      <w:r w:rsidRPr="00323534">
        <w:rPr>
          <w:rFonts w:ascii="Arial" w:hAnsi="Arial" w:cs="Arial"/>
          <w:b/>
          <w:spacing w:val="-2"/>
          <w:sz w:val="24"/>
          <w:szCs w:val="24"/>
        </w:rPr>
        <w:tab/>
      </w:r>
      <w:r w:rsidRPr="00323534">
        <w:rPr>
          <w:rFonts w:ascii="Arial" w:hAnsi="Arial" w:cs="Arial"/>
          <w:spacing w:val="-2"/>
          <w:sz w:val="24"/>
          <w:szCs w:val="24"/>
        </w:rPr>
        <w:t xml:space="preserve">The Trust shall </w:t>
      </w:r>
      <w:r w:rsidR="00E34FE3" w:rsidRPr="00323534">
        <w:rPr>
          <w:rFonts w:ascii="Arial" w:hAnsi="Arial" w:cs="Arial"/>
          <w:spacing w:val="-2"/>
          <w:sz w:val="24"/>
          <w:szCs w:val="24"/>
        </w:rPr>
        <w:t xml:space="preserve">refer to </w:t>
      </w:r>
      <w:r w:rsidR="00926C5B" w:rsidRPr="00323534">
        <w:rPr>
          <w:rFonts w:ascii="Arial" w:hAnsi="Arial" w:cs="Arial"/>
          <w:spacing w:val="-2"/>
          <w:sz w:val="24"/>
          <w:szCs w:val="24"/>
        </w:rPr>
        <w:t xml:space="preserve">NHS </w:t>
      </w:r>
      <w:r w:rsidR="009471B7" w:rsidRPr="00323534">
        <w:rPr>
          <w:rFonts w:ascii="Arial" w:hAnsi="Arial" w:cs="Arial"/>
          <w:spacing w:val="-2"/>
          <w:sz w:val="24"/>
          <w:szCs w:val="24"/>
        </w:rPr>
        <w:t>England</w:t>
      </w:r>
      <w:r w:rsidR="001E37CC" w:rsidRPr="00323534">
        <w:rPr>
          <w:rFonts w:ascii="Arial" w:hAnsi="Arial" w:cs="Arial"/>
          <w:spacing w:val="-2"/>
          <w:sz w:val="24"/>
          <w:szCs w:val="24"/>
        </w:rPr>
        <w:t>’s</w:t>
      </w:r>
      <w:r w:rsidR="009471B7" w:rsidRPr="00323534">
        <w:rPr>
          <w:rFonts w:ascii="Arial" w:hAnsi="Arial" w:cs="Arial"/>
          <w:spacing w:val="-2"/>
          <w:sz w:val="24"/>
          <w:szCs w:val="24"/>
        </w:rPr>
        <w:t xml:space="preserve"> </w:t>
      </w:r>
      <w:r w:rsidR="00951024" w:rsidRPr="00323534">
        <w:rPr>
          <w:rFonts w:ascii="Arial" w:hAnsi="Arial" w:cs="Arial"/>
          <w:spacing w:val="-2"/>
          <w:sz w:val="24"/>
          <w:szCs w:val="24"/>
        </w:rPr>
        <w:t xml:space="preserve">Approved Costing Guidance </w:t>
      </w:r>
      <w:r w:rsidRPr="00323534">
        <w:rPr>
          <w:rFonts w:ascii="Arial" w:hAnsi="Arial" w:cs="Arial"/>
          <w:spacing w:val="-2"/>
          <w:sz w:val="24"/>
          <w:szCs w:val="24"/>
        </w:rPr>
        <w:t>in setting prices for contracts and services provided to other organisations</w:t>
      </w:r>
      <w:r w:rsidR="00323534" w:rsidRPr="00323534">
        <w:rPr>
          <w:rFonts w:ascii="Arial" w:hAnsi="Arial" w:cs="Arial"/>
          <w:spacing w:val="-2"/>
          <w:sz w:val="24"/>
          <w:szCs w:val="24"/>
        </w:rPr>
        <w:t>, where applicable</w:t>
      </w:r>
      <w:r w:rsidRPr="00323534">
        <w:rPr>
          <w:rFonts w:ascii="Arial" w:hAnsi="Arial" w:cs="Arial"/>
          <w:spacing w:val="-2"/>
          <w:sz w:val="24"/>
          <w:szCs w:val="24"/>
        </w:rPr>
        <w:t>.</w:t>
      </w:r>
      <w:r w:rsidRPr="00323534">
        <w:rPr>
          <w:rFonts w:ascii="Arial" w:hAnsi="Arial" w:cs="Arial"/>
          <w:bCs/>
          <w:iCs/>
          <w:spacing w:val="-2"/>
          <w:sz w:val="24"/>
          <w:szCs w:val="24"/>
        </w:rPr>
        <w:t xml:space="preserve">  </w:t>
      </w:r>
      <w:r w:rsidR="002662EA" w:rsidRPr="00323534">
        <w:rPr>
          <w:rFonts w:ascii="Arial" w:hAnsi="Arial" w:cs="Arial"/>
          <w:spacing w:val="-2"/>
          <w:sz w:val="24"/>
          <w:szCs w:val="24"/>
        </w:rPr>
        <w:t>However,</w:t>
      </w:r>
      <w:r w:rsidR="00E34FE3" w:rsidRPr="00323534">
        <w:rPr>
          <w:rFonts w:ascii="Arial" w:hAnsi="Arial" w:cs="Arial"/>
          <w:spacing w:val="-2"/>
          <w:sz w:val="24"/>
          <w:szCs w:val="24"/>
        </w:rPr>
        <w:t xml:space="preserve"> pricing strategies will be determined by appropriate Trust Committees</w:t>
      </w:r>
      <w:r w:rsidR="00951024" w:rsidRPr="00323534">
        <w:rPr>
          <w:rFonts w:ascii="Arial" w:hAnsi="Arial" w:cs="Arial"/>
          <w:spacing w:val="-2"/>
          <w:sz w:val="24"/>
          <w:szCs w:val="24"/>
        </w:rPr>
        <w:t>.</w:t>
      </w:r>
      <w:r w:rsidRPr="00323534">
        <w:rPr>
          <w:rFonts w:ascii="Arial" w:hAnsi="Arial" w:cs="Arial"/>
          <w:spacing w:val="-2"/>
          <w:sz w:val="24"/>
          <w:szCs w:val="24"/>
        </w:rPr>
        <w:tab/>
      </w:r>
    </w:p>
    <w:p w14:paraId="7C9AD157" w14:textId="77777777" w:rsidR="00527160" w:rsidRPr="00323534"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i/>
          <w:spacing w:val="-2"/>
          <w:sz w:val="24"/>
          <w:szCs w:val="24"/>
        </w:rPr>
      </w:pPr>
    </w:p>
    <w:p w14:paraId="5A5E03FE" w14:textId="77777777" w:rsidR="00527160" w:rsidRPr="00323534"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323534">
        <w:rPr>
          <w:rFonts w:ascii="Arial" w:hAnsi="Arial" w:cs="Arial"/>
          <w:b/>
          <w:spacing w:val="-2"/>
          <w:sz w:val="24"/>
          <w:szCs w:val="24"/>
        </w:rPr>
        <w:t>6.2.2</w:t>
      </w:r>
      <w:r w:rsidRPr="00323534">
        <w:rPr>
          <w:rFonts w:ascii="Arial" w:hAnsi="Arial" w:cs="Arial"/>
          <w:spacing w:val="-2"/>
          <w:sz w:val="24"/>
          <w:szCs w:val="24"/>
        </w:rPr>
        <w:tab/>
        <w:t xml:space="preserve">The Director of Finance is responsible for approving and regularly reviewing the level of all fees and charges other than those determined by the </w:t>
      </w:r>
      <w:r w:rsidRPr="00323534">
        <w:rPr>
          <w:rFonts w:ascii="Arial" w:hAnsi="Arial" w:cs="Arial"/>
          <w:bCs/>
          <w:iCs/>
          <w:spacing w:val="-2"/>
          <w:sz w:val="24"/>
          <w:szCs w:val="24"/>
        </w:rPr>
        <w:t xml:space="preserve">Department of Health </w:t>
      </w:r>
      <w:r w:rsidRPr="00323534">
        <w:rPr>
          <w:rFonts w:ascii="Arial" w:hAnsi="Arial" w:cs="Arial"/>
          <w:spacing w:val="-2"/>
          <w:sz w:val="24"/>
          <w:szCs w:val="24"/>
        </w:rPr>
        <w:t xml:space="preserve">or by Statute. Independent professional advice on matters of valuation shall be taken as </w:t>
      </w:r>
      <w:r w:rsidRPr="00323534">
        <w:rPr>
          <w:rFonts w:ascii="Arial" w:hAnsi="Arial" w:cs="Arial"/>
          <w:spacing w:val="-2"/>
          <w:sz w:val="24"/>
          <w:szCs w:val="24"/>
        </w:rPr>
        <w:lastRenderedPageBreak/>
        <w:t>necessary.</w:t>
      </w:r>
    </w:p>
    <w:p w14:paraId="63CC1E2F" w14:textId="77777777" w:rsidR="00527160" w:rsidRPr="00323534"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r w:rsidRPr="00323534">
        <w:rPr>
          <w:rFonts w:ascii="Arial" w:hAnsi="Arial" w:cs="Arial"/>
          <w:bCs/>
          <w:iCs/>
          <w:spacing w:val="-2"/>
          <w:sz w:val="24"/>
          <w:szCs w:val="24"/>
        </w:rPr>
        <w:tab/>
      </w:r>
    </w:p>
    <w:p w14:paraId="28AED508" w14:textId="77777777" w:rsidR="00527160" w:rsidRPr="00323534"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r w:rsidRPr="00323534">
        <w:rPr>
          <w:rFonts w:ascii="Arial" w:hAnsi="Arial" w:cs="Arial"/>
          <w:b/>
          <w:spacing w:val="-2"/>
          <w:sz w:val="24"/>
          <w:szCs w:val="24"/>
        </w:rPr>
        <w:t>6.2.3</w:t>
      </w:r>
      <w:r w:rsidRPr="00323534">
        <w:rPr>
          <w:rFonts w:ascii="Arial" w:hAnsi="Arial" w:cs="Arial"/>
          <w:spacing w:val="-2"/>
          <w:sz w:val="24"/>
          <w:szCs w:val="24"/>
        </w:rPr>
        <w:tab/>
        <w:t xml:space="preserve">All staff must inform the Director of Finance promptly of money due arising from transactions which they initiate or deal with, including all contracts, leases, tenancy agreements, private patient undertakings and other transactions. The Director of Finance </w:t>
      </w:r>
      <w:r w:rsidR="00D141AE" w:rsidRPr="00323534">
        <w:rPr>
          <w:rFonts w:ascii="Arial" w:hAnsi="Arial" w:cs="Arial"/>
          <w:spacing w:val="-2"/>
          <w:sz w:val="24"/>
          <w:szCs w:val="24"/>
        </w:rPr>
        <w:t>and the Chief Executive</w:t>
      </w:r>
      <w:r w:rsidR="002827A9" w:rsidRPr="00323534">
        <w:rPr>
          <w:rFonts w:ascii="Arial" w:hAnsi="Arial" w:cs="Arial"/>
          <w:spacing w:val="-2"/>
          <w:sz w:val="24"/>
          <w:szCs w:val="24"/>
        </w:rPr>
        <w:t xml:space="preserve"> </w:t>
      </w:r>
      <w:r w:rsidRPr="00323534">
        <w:rPr>
          <w:rFonts w:ascii="Arial" w:hAnsi="Arial" w:cs="Arial"/>
          <w:spacing w:val="-2"/>
          <w:sz w:val="24"/>
          <w:szCs w:val="24"/>
        </w:rPr>
        <w:t>shall approve all contracts for income.</w:t>
      </w:r>
      <w:r w:rsidRPr="00323534">
        <w:rPr>
          <w:rFonts w:ascii="Arial" w:hAnsi="Arial" w:cs="Arial"/>
          <w:b/>
          <w:i/>
          <w:spacing w:val="-2"/>
          <w:sz w:val="24"/>
          <w:szCs w:val="24"/>
        </w:rPr>
        <w:t xml:space="preserve">  </w:t>
      </w:r>
    </w:p>
    <w:p w14:paraId="562F5338" w14:textId="77777777" w:rsidR="00527160" w:rsidRPr="00323534"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709877D6" w14:textId="77777777" w:rsidR="00527160" w:rsidRPr="00323534"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323534">
        <w:rPr>
          <w:rFonts w:ascii="Arial" w:hAnsi="Arial" w:cs="Arial"/>
          <w:b/>
          <w:spacing w:val="-2"/>
          <w:sz w:val="24"/>
          <w:szCs w:val="24"/>
        </w:rPr>
        <w:t>6.3</w:t>
      </w:r>
      <w:r w:rsidRPr="00323534">
        <w:rPr>
          <w:rFonts w:ascii="Arial" w:hAnsi="Arial" w:cs="Arial"/>
          <w:b/>
          <w:spacing w:val="-2"/>
          <w:sz w:val="24"/>
          <w:szCs w:val="24"/>
        </w:rPr>
        <w:tab/>
        <w:t>DEBT RECOVERY</w:t>
      </w:r>
    </w:p>
    <w:p w14:paraId="243A4D8C" w14:textId="77777777" w:rsidR="00527160" w:rsidRPr="00323534"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Cs/>
          <w:iCs/>
          <w:spacing w:val="-2"/>
          <w:sz w:val="24"/>
          <w:szCs w:val="24"/>
        </w:rPr>
      </w:pPr>
    </w:p>
    <w:p w14:paraId="6BBDB0A0" w14:textId="77777777" w:rsidR="00527160" w:rsidRPr="00323534" w:rsidRDefault="00527160">
      <w:pPr>
        <w:tabs>
          <w:tab w:val="left" w:pos="-1440"/>
          <w:tab w:val="left" w:pos="-720"/>
          <w:tab w:val="left" w:pos="0"/>
          <w:tab w:val="left" w:pos="709"/>
        </w:tabs>
        <w:suppressAutoHyphens/>
        <w:ind w:left="709" w:hanging="709"/>
        <w:jc w:val="both"/>
        <w:rPr>
          <w:rFonts w:ascii="Arial" w:hAnsi="Arial" w:cs="Arial"/>
          <w:spacing w:val="-2"/>
          <w:sz w:val="24"/>
          <w:szCs w:val="24"/>
        </w:rPr>
      </w:pPr>
      <w:r w:rsidRPr="00323534">
        <w:rPr>
          <w:rFonts w:ascii="Arial" w:hAnsi="Arial" w:cs="Arial"/>
          <w:b/>
          <w:spacing w:val="-2"/>
          <w:sz w:val="24"/>
          <w:szCs w:val="24"/>
        </w:rPr>
        <w:t>6.3.1</w:t>
      </w:r>
      <w:r w:rsidRPr="00323534">
        <w:rPr>
          <w:rFonts w:ascii="Arial" w:hAnsi="Arial" w:cs="Arial"/>
          <w:spacing w:val="-2"/>
          <w:sz w:val="24"/>
          <w:szCs w:val="24"/>
        </w:rPr>
        <w:tab/>
        <w:t xml:space="preserve">The Director of Finance is responsible for the appropriate recovery action on all outstanding debts.  Income not received should be dealt with in accordance with losses procedures.  </w:t>
      </w:r>
      <w:r w:rsidR="00D141AE" w:rsidRPr="00323534">
        <w:rPr>
          <w:rFonts w:ascii="Arial" w:hAnsi="Arial" w:cs="Arial"/>
          <w:spacing w:val="-2"/>
          <w:sz w:val="24"/>
          <w:szCs w:val="24"/>
        </w:rPr>
        <w:t>This includes the use of external debt recovery agents.</w:t>
      </w:r>
    </w:p>
    <w:p w14:paraId="672DCFE0" w14:textId="77777777" w:rsidR="00527160" w:rsidRPr="00323534"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638CB7FD" w14:textId="77777777" w:rsidR="00527160" w:rsidRPr="00323534"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323534">
        <w:rPr>
          <w:rFonts w:ascii="Arial" w:hAnsi="Arial" w:cs="Arial"/>
          <w:b/>
          <w:spacing w:val="-2"/>
          <w:sz w:val="24"/>
          <w:szCs w:val="24"/>
        </w:rPr>
        <w:t>6.3.2</w:t>
      </w:r>
      <w:r w:rsidRPr="00323534">
        <w:rPr>
          <w:rFonts w:ascii="Arial" w:hAnsi="Arial" w:cs="Arial"/>
          <w:spacing w:val="-2"/>
          <w:sz w:val="24"/>
          <w:szCs w:val="24"/>
        </w:rPr>
        <w:tab/>
        <w:t>Should any staff detect that an overpayment has been made they should report immediately to the Director of Finance in order that recovery procedures can be initiated.</w:t>
      </w:r>
      <w:r w:rsidR="00E34FE3" w:rsidRPr="00323534">
        <w:rPr>
          <w:rFonts w:ascii="Arial" w:hAnsi="Arial" w:cs="Arial"/>
          <w:spacing w:val="-2"/>
          <w:sz w:val="24"/>
          <w:szCs w:val="24"/>
        </w:rPr>
        <w:t xml:space="preserve"> The Trust will follow the overpayment policy in recovering debt owed as a result of employee benefit overpayment</w:t>
      </w:r>
      <w:r w:rsidR="00DE430E" w:rsidRPr="00323534">
        <w:rPr>
          <w:rFonts w:ascii="Arial" w:hAnsi="Arial" w:cs="Arial"/>
          <w:spacing w:val="-2"/>
          <w:sz w:val="24"/>
          <w:szCs w:val="24"/>
        </w:rPr>
        <w:t>.</w:t>
      </w:r>
    </w:p>
    <w:p w14:paraId="287B492A" w14:textId="77777777" w:rsidR="00480783" w:rsidRPr="00045B39" w:rsidRDefault="00480783" w:rsidP="00480783">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highlight w:val="yellow"/>
        </w:rPr>
      </w:pPr>
    </w:p>
    <w:p w14:paraId="6C4B0188" w14:textId="77777777" w:rsidR="00527160" w:rsidRPr="00EA3357" w:rsidRDefault="00527160">
      <w:pPr>
        <w:pBdr>
          <w:top w:val="single" w:sz="8" w:space="1" w:color="auto"/>
          <w:left w:val="single" w:sz="8" w:space="4" w:color="auto"/>
          <w:bottom w:val="single" w:sz="8" w:space="1" w:color="auto"/>
          <w:right w:val="single" w:sz="8" w:space="4" w:color="auto"/>
        </w:pBdr>
        <w:shd w:val="clear" w:color="auto" w:fill="CCCCCC"/>
        <w:tabs>
          <w:tab w:val="left" w:pos="-1440"/>
          <w:tab w:val="left" w:pos="-720"/>
          <w:tab w:val="left" w:pos="0"/>
          <w:tab w:val="left" w:pos="720"/>
          <w:tab w:val="left" w:pos="1080"/>
          <w:tab w:val="left" w:pos="1440"/>
          <w:tab w:val="left" w:pos="2160"/>
        </w:tabs>
        <w:suppressAutoHyphens/>
        <w:ind w:left="720" w:hanging="720"/>
        <w:jc w:val="both"/>
        <w:rPr>
          <w:rFonts w:ascii="Arial" w:hAnsi="Arial" w:cs="Arial"/>
          <w:b/>
          <w:iCs/>
          <w:spacing w:val="-2"/>
          <w:sz w:val="24"/>
          <w:szCs w:val="24"/>
        </w:rPr>
      </w:pPr>
      <w:r w:rsidRPr="00EA3357">
        <w:rPr>
          <w:rFonts w:ascii="Arial" w:hAnsi="Arial" w:cs="Arial"/>
          <w:b/>
          <w:spacing w:val="-2"/>
          <w:sz w:val="24"/>
          <w:szCs w:val="24"/>
        </w:rPr>
        <w:t>7.</w:t>
      </w:r>
      <w:r w:rsidRPr="00EA3357">
        <w:rPr>
          <w:rFonts w:ascii="Arial" w:hAnsi="Arial" w:cs="Arial"/>
          <w:b/>
          <w:spacing w:val="-2"/>
          <w:sz w:val="24"/>
          <w:szCs w:val="24"/>
        </w:rPr>
        <w:tab/>
        <w:t>SECURITY OF CASH, CHEQUES</w:t>
      </w:r>
      <w:r w:rsidRPr="00EA3357">
        <w:rPr>
          <w:rFonts w:ascii="Arial" w:hAnsi="Arial" w:cs="Arial"/>
          <w:bCs/>
          <w:iCs/>
          <w:spacing w:val="-2"/>
          <w:sz w:val="24"/>
          <w:szCs w:val="24"/>
        </w:rPr>
        <w:t xml:space="preserve"> </w:t>
      </w:r>
      <w:r w:rsidRPr="00EA3357">
        <w:rPr>
          <w:rFonts w:ascii="Arial" w:hAnsi="Arial" w:cs="Arial"/>
          <w:b/>
          <w:iCs/>
          <w:spacing w:val="-2"/>
          <w:sz w:val="24"/>
          <w:szCs w:val="24"/>
        </w:rPr>
        <w:t>AND OTHER NEGOTIABLE INSTRUMENTS</w:t>
      </w:r>
    </w:p>
    <w:p w14:paraId="1486B9BE" w14:textId="77777777" w:rsidR="00527160" w:rsidRPr="00EA3357"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0F9060E7" w14:textId="5E56BB3A" w:rsidR="00527160" w:rsidRPr="00EA3357" w:rsidRDefault="00527160" w:rsidP="00136A97">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EA3357">
        <w:rPr>
          <w:rFonts w:ascii="Arial" w:hAnsi="Arial" w:cs="Arial"/>
          <w:b/>
          <w:spacing w:val="-2"/>
          <w:sz w:val="24"/>
          <w:szCs w:val="24"/>
        </w:rPr>
        <w:t>7.1</w:t>
      </w:r>
      <w:r w:rsidRPr="00EA3357">
        <w:rPr>
          <w:rFonts w:ascii="Arial" w:hAnsi="Arial" w:cs="Arial"/>
          <w:spacing w:val="-2"/>
          <w:sz w:val="24"/>
          <w:szCs w:val="24"/>
        </w:rPr>
        <w:tab/>
        <w:t xml:space="preserve">The Director of Finance </w:t>
      </w:r>
      <w:r w:rsidR="00576F9C" w:rsidRPr="00EA3357">
        <w:rPr>
          <w:rFonts w:ascii="Arial" w:hAnsi="Arial" w:cs="Arial"/>
          <w:spacing w:val="-2"/>
          <w:sz w:val="24"/>
          <w:szCs w:val="24"/>
        </w:rPr>
        <w:t xml:space="preserve">and/or the Director responsible for the </w:t>
      </w:r>
      <w:r w:rsidR="002662EA" w:rsidRPr="00EA3357">
        <w:rPr>
          <w:rFonts w:ascii="Arial" w:hAnsi="Arial" w:cs="Arial"/>
          <w:spacing w:val="-2"/>
          <w:sz w:val="24"/>
          <w:szCs w:val="24"/>
        </w:rPr>
        <w:t>cashier’s</w:t>
      </w:r>
      <w:r w:rsidR="00576F9C" w:rsidRPr="00EA3357">
        <w:rPr>
          <w:rFonts w:ascii="Arial" w:hAnsi="Arial" w:cs="Arial"/>
          <w:spacing w:val="-2"/>
          <w:sz w:val="24"/>
          <w:szCs w:val="24"/>
        </w:rPr>
        <w:t xml:space="preserve"> service </w:t>
      </w:r>
      <w:r w:rsidRPr="00EA3357">
        <w:rPr>
          <w:rFonts w:ascii="Arial" w:hAnsi="Arial" w:cs="Arial"/>
          <w:spacing w:val="-2"/>
          <w:sz w:val="24"/>
          <w:szCs w:val="24"/>
        </w:rPr>
        <w:t>shall prescribe and is responsible for systems and procedures for any staff handling cash, pre-signed cheques and negotiable securities on behalf of the Trust, including:</w:t>
      </w:r>
    </w:p>
    <w:p w14:paraId="30E23E35" w14:textId="77777777" w:rsidR="00527160" w:rsidRPr="00EA3357" w:rsidRDefault="00527160">
      <w:pPr>
        <w:tabs>
          <w:tab w:val="left" w:pos="-1440"/>
          <w:tab w:val="left" w:pos="-720"/>
          <w:tab w:val="left" w:pos="0"/>
          <w:tab w:val="left" w:pos="720"/>
          <w:tab w:val="left" w:pos="1080"/>
          <w:tab w:val="left" w:pos="1440"/>
          <w:tab w:val="left" w:pos="2160"/>
        </w:tabs>
        <w:suppressAutoHyphens/>
        <w:ind w:left="1080" w:hanging="1080"/>
        <w:jc w:val="both"/>
        <w:rPr>
          <w:rFonts w:ascii="Arial" w:hAnsi="Arial" w:cs="Arial"/>
          <w:spacing w:val="-2"/>
          <w:sz w:val="24"/>
          <w:szCs w:val="24"/>
        </w:rPr>
      </w:pPr>
    </w:p>
    <w:p w14:paraId="72794B3F" w14:textId="77777777" w:rsidR="00527160" w:rsidRPr="00EA3357" w:rsidRDefault="00527160" w:rsidP="00EF0B29">
      <w:pPr>
        <w:widowControl/>
        <w:numPr>
          <w:ilvl w:val="4"/>
          <w:numId w:val="6"/>
        </w:numPr>
        <w:tabs>
          <w:tab w:val="clear" w:pos="5037"/>
          <w:tab w:val="left" w:pos="-1440"/>
          <w:tab w:val="left" w:pos="-720"/>
          <w:tab w:val="left" w:pos="0"/>
          <w:tab w:val="left" w:pos="720"/>
          <w:tab w:val="num" w:pos="993"/>
          <w:tab w:val="left" w:pos="1080"/>
          <w:tab w:val="left" w:pos="1134"/>
        </w:tabs>
        <w:suppressAutoHyphens/>
        <w:ind w:left="3119" w:hanging="2410"/>
        <w:jc w:val="both"/>
        <w:rPr>
          <w:rFonts w:ascii="Arial" w:hAnsi="Arial" w:cs="Arial"/>
          <w:spacing w:val="-2"/>
          <w:sz w:val="24"/>
          <w:szCs w:val="24"/>
        </w:rPr>
      </w:pPr>
      <w:r w:rsidRPr="00EA3357">
        <w:rPr>
          <w:rFonts w:ascii="Arial" w:hAnsi="Arial" w:cs="Arial"/>
          <w:spacing w:val="-2"/>
          <w:sz w:val="24"/>
          <w:szCs w:val="24"/>
        </w:rPr>
        <w:t xml:space="preserve">approving the form of all receipt books, agreement forms, or other means of   </w:t>
      </w:r>
    </w:p>
    <w:p w14:paraId="3248A17B" w14:textId="77777777" w:rsidR="00527160" w:rsidRPr="00EA3357" w:rsidRDefault="00527160">
      <w:pPr>
        <w:tabs>
          <w:tab w:val="left" w:pos="-1440"/>
          <w:tab w:val="left" w:pos="-720"/>
          <w:tab w:val="left" w:pos="0"/>
          <w:tab w:val="left" w:pos="993"/>
          <w:tab w:val="left" w:pos="1080"/>
          <w:tab w:val="left" w:pos="1134"/>
        </w:tabs>
        <w:suppressAutoHyphens/>
        <w:ind w:left="709"/>
        <w:jc w:val="both"/>
        <w:rPr>
          <w:rFonts w:ascii="Arial" w:hAnsi="Arial" w:cs="Arial"/>
          <w:spacing w:val="-2"/>
          <w:sz w:val="24"/>
          <w:szCs w:val="24"/>
        </w:rPr>
      </w:pPr>
      <w:r w:rsidRPr="00EA3357">
        <w:rPr>
          <w:rFonts w:ascii="Arial" w:hAnsi="Arial" w:cs="Arial"/>
          <w:spacing w:val="-2"/>
          <w:sz w:val="24"/>
          <w:szCs w:val="24"/>
        </w:rPr>
        <w:tab/>
        <w:t>officially acknowledging or recording monies received or receivable</w:t>
      </w:r>
    </w:p>
    <w:p w14:paraId="2767AD3F" w14:textId="77777777" w:rsidR="00527160" w:rsidRPr="00EA3357" w:rsidRDefault="00527160" w:rsidP="00EF0B29">
      <w:pPr>
        <w:widowControl/>
        <w:numPr>
          <w:ilvl w:val="4"/>
          <w:numId w:val="6"/>
        </w:numPr>
        <w:tabs>
          <w:tab w:val="left" w:pos="-1440"/>
          <w:tab w:val="left" w:pos="-720"/>
          <w:tab w:val="left" w:pos="0"/>
          <w:tab w:val="left" w:pos="993"/>
          <w:tab w:val="left" w:pos="1080"/>
          <w:tab w:val="left" w:pos="1134"/>
        </w:tabs>
        <w:suppressAutoHyphens/>
        <w:ind w:hanging="4328"/>
        <w:jc w:val="both"/>
        <w:rPr>
          <w:rFonts w:ascii="Arial" w:hAnsi="Arial" w:cs="Arial"/>
          <w:spacing w:val="-2"/>
          <w:sz w:val="24"/>
          <w:szCs w:val="24"/>
        </w:rPr>
      </w:pPr>
      <w:r w:rsidRPr="00EA3357">
        <w:rPr>
          <w:rFonts w:ascii="Arial" w:hAnsi="Arial" w:cs="Arial"/>
          <w:spacing w:val="-2"/>
          <w:sz w:val="24"/>
          <w:szCs w:val="24"/>
        </w:rPr>
        <w:t>t</w:t>
      </w:r>
      <w:r w:rsidRPr="00EA3357">
        <w:rPr>
          <w:rFonts w:ascii="Arial" w:hAnsi="Arial" w:cs="Arial"/>
          <w:bCs/>
          <w:iCs/>
          <w:spacing w:val="-2"/>
          <w:sz w:val="24"/>
          <w:szCs w:val="24"/>
        </w:rPr>
        <w:t>he security and control of</w:t>
      </w:r>
      <w:r w:rsidRPr="00EA3357">
        <w:rPr>
          <w:rFonts w:ascii="Arial" w:hAnsi="Arial" w:cs="Arial"/>
          <w:spacing w:val="-2"/>
          <w:sz w:val="24"/>
          <w:szCs w:val="24"/>
        </w:rPr>
        <w:t xml:space="preserve"> any such stationery</w:t>
      </w:r>
    </w:p>
    <w:p w14:paraId="4F6E2141" w14:textId="77777777" w:rsidR="00527160" w:rsidRPr="00EA3357" w:rsidRDefault="00527160" w:rsidP="00EF0B29">
      <w:pPr>
        <w:widowControl/>
        <w:numPr>
          <w:ilvl w:val="4"/>
          <w:numId w:val="6"/>
        </w:numPr>
        <w:tabs>
          <w:tab w:val="clear" w:pos="5037"/>
          <w:tab w:val="left" w:pos="-1440"/>
          <w:tab w:val="left" w:pos="-720"/>
          <w:tab w:val="left" w:pos="0"/>
          <w:tab w:val="left" w:pos="720"/>
          <w:tab w:val="left" w:pos="993"/>
          <w:tab w:val="left" w:pos="1080"/>
          <w:tab w:val="left" w:pos="1134"/>
        </w:tabs>
        <w:suppressAutoHyphens/>
        <w:ind w:left="993" w:hanging="284"/>
        <w:jc w:val="both"/>
        <w:rPr>
          <w:rFonts w:ascii="Arial" w:hAnsi="Arial" w:cs="Arial"/>
          <w:spacing w:val="-2"/>
          <w:sz w:val="24"/>
          <w:szCs w:val="24"/>
        </w:rPr>
      </w:pPr>
      <w:r w:rsidRPr="00EA3357">
        <w:rPr>
          <w:rFonts w:ascii="Arial" w:hAnsi="Arial" w:cs="Arial"/>
          <w:spacing w:val="-2"/>
          <w:sz w:val="24"/>
          <w:szCs w:val="24"/>
        </w:rPr>
        <w:t>procedures for receiving and banking of cash, cheques and other forms of payment</w:t>
      </w:r>
    </w:p>
    <w:p w14:paraId="4EFE8C82" w14:textId="77777777" w:rsidR="00527160" w:rsidRPr="00EA3357" w:rsidRDefault="00527160" w:rsidP="00EF0B29">
      <w:pPr>
        <w:widowControl/>
        <w:numPr>
          <w:ilvl w:val="4"/>
          <w:numId w:val="6"/>
        </w:numPr>
        <w:tabs>
          <w:tab w:val="clear" w:pos="5037"/>
          <w:tab w:val="left" w:pos="-1440"/>
          <w:tab w:val="left" w:pos="-720"/>
          <w:tab w:val="left" w:pos="0"/>
          <w:tab w:val="left" w:pos="720"/>
          <w:tab w:val="left" w:pos="993"/>
          <w:tab w:val="left" w:pos="1080"/>
          <w:tab w:val="left" w:pos="1134"/>
        </w:tabs>
        <w:suppressAutoHyphens/>
        <w:ind w:left="993" w:hanging="284"/>
        <w:jc w:val="both"/>
        <w:rPr>
          <w:rFonts w:ascii="Arial" w:hAnsi="Arial" w:cs="Arial"/>
          <w:spacing w:val="-2"/>
          <w:sz w:val="24"/>
          <w:szCs w:val="24"/>
        </w:rPr>
      </w:pPr>
      <w:r w:rsidRPr="00EA3357">
        <w:rPr>
          <w:rFonts w:ascii="Arial" w:hAnsi="Arial" w:cs="Arial"/>
          <w:spacing w:val="-2"/>
          <w:sz w:val="24"/>
          <w:szCs w:val="24"/>
        </w:rPr>
        <w:t>circumstances in which unofficial funds may be deposited in safes</w:t>
      </w:r>
    </w:p>
    <w:p w14:paraId="16614586" w14:textId="77777777" w:rsidR="00527160" w:rsidRPr="00EA3357" w:rsidRDefault="00527160" w:rsidP="00EF0B29">
      <w:pPr>
        <w:widowControl/>
        <w:numPr>
          <w:ilvl w:val="4"/>
          <w:numId w:val="6"/>
        </w:numPr>
        <w:tabs>
          <w:tab w:val="clear" w:pos="5037"/>
          <w:tab w:val="left" w:pos="-1440"/>
          <w:tab w:val="left" w:pos="-720"/>
          <w:tab w:val="left" w:pos="0"/>
          <w:tab w:val="left" w:pos="720"/>
          <w:tab w:val="left" w:pos="993"/>
          <w:tab w:val="left" w:pos="1080"/>
          <w:tab w:val="left" w:pos="1134"/>
        </w:tabs>
        <w:suppressAutoHyphens/>
        <w:ind w:left="993" w:hanging="284"/>
        <w:jc w:val="both"/>
        <w:rPr>
          <w:rFonts w:ascii="Arial" w:hAnsi="Arial" w:cs="Arial"/>
          <w:spacing w:val="-2"/>
          <w:sz w:val="24"/>
          <w:szCs w:val="24"/>
        </w:rPr>
      </w:pPr>
      <w:r w:rsidRPr="00EA3357">
        <w:rPr>
          <w:rFonts w:ascii="Arial" w:hAnsi="Arial" w:cs="Arial"/>
          <w:bCs/>
          <w:iCs/>
          <w:spacing w:val="-2"/>
          <w:sz w:val="24"/>
          <w:szCs w:val="24"/>
        </w:rPr>
        <w:t xml:space="preserve">prescribing systems and procedures for handling cash and negotiable instruments on behalf of the Trust.  </w:t>
      </w:r>
      <w:r w:rsidRPr="00EA3357">
        <w:rPr>
          <w:rFonts w:ascii="Arial" w:hAnsi="Arial" w:cs="Arial"/>
          <w:bCs/>
          <w:spacing w:val="-2"/>
          <w:sz w:val="24"/>
          <w:szCs w:val="24"/>
        </w:rPr>
        <w:t>Where the Shared Services Organisation undertakes such issues as stated in 7.1</w:t>
      </w:r>
      <w:r w:rsidRPr="00EA3357">
        <w:rPr>
          <w:rFonts w:ascii="Arial" w:hAnsi="Arial" w:cs="Arial"/>
          <w:bCs/>
          <w:iCs/>
          <w:spacing w:val="-2"/>
          <w:sz w:val="24"/>
          <w:szCs w:val="24"/>
        </w:rPr>
        <w:t>, detailed requirements will be specified in a Service Level Agreement with the Shared Services Organisation.</w:t>
      </w:r>
    </w:p>
    <w:p w14:paraId="2CB4E78B" w14:textId="77777777" w:rsidR="00576F9C" w:rsidRPr="00EA3357" w:rsidRDefault="00576F9C" w:rsidP="00EF0B29">
      <w:pPr>
        <w:widowControl/>
        <w:numPr>
          <w:ilvl w:val="4"/>
          <w:numId w:val="6"/>
        </w:numPr>
        <w:tabs>
          <w:tab w:val="clear" w:pos="5037"/>
          <w:tab w:val="left" w:pos="-1440"/>
          <w:tab w:val="left" w:pos="-720"/>
          <w:tab w:val="left" w:pos="0"/>
          <w:tab w:val="left" w:pos="720"/>
          <w:tab w:val="left" w:pos="993"/>
          <w:tab w:val="left" w:pos="1080"/>
          <w:tab w:val="left" w:pos="1134"/>
        </w:tabs>
        <w:suppressAutoHyphens/>
        <w:ind w:left="993" w:hanging="284"/>
        <w:jc w:val="both"/>
        <w:rPr>
          <w:rFonts w:ascii="Arial" w:hAnsi="Arial" w:cs="Arial"/>
          <w:spacing w:val="-2"/>
          <w:sz w:val="24"/>
          <w:szCs w:val="24"/>
        </w:rPr>
      </w:pPr>
      <w:r w:rsidRPr="00EA3357">
        <w:rPr>
          <w:rFonts w:ascii="Arial" w:hAnsi="Arial" w:cs="Arial"/>
          <w:spacing w:val="-2"/>
          <w:sz w:val="24"/>
          <w:szCs w:val="24"/>
        </w:rPr>
        <w:t>Issuing of High Street vouchers and the appropriate use of these vouchers.</w:t>
      </w:r>
    </w:p>
    <w:p w14:paraId="33238C60" w14:textId="77777777" w:rsidR="00527160" w:rsidRPr="00EA3357" w:rsidRDefault="00527160">
      <w:pPr>
        <w:tabs>
          <w:tab w:val="left" w:pos="-1440"/>
          <w:tab w:val="left" w:pos="-720"/>
          <w:tab w:val="left" w:pos="0"/>
          <w:tab w:val="left" w:pos="720"/>
          <w:tab w:val="left" w:pos="1080"/>
          <w:tab w:val="left" w:pos="1440"/>
          <w:tab w:val="num" w:pos="2070"/>
        </w:tabs>
        <w:suppressAutoHyphens/>
        <w:ind w:left="1440"/>
        <w:jc w:val="both"/>
        <w:rPr>
          <w:rFonts w:ascii="Arial" w:hAnsi="Arial" w:cs="Arial"/>
          <w:b/>
          <w:i/>
          <w:spacing w:val="-2"/>
          <w:sz w:val="24"/>
          <w:szCs w:val="24"/>
        </w:rPr>
      </w:pPr>
    </w:p>
    <w:p w14:paraId="75CD0049" w14:textId="77777777" w:rsidR="00527160" w:rsidRPr="00EA3357" w:rsidRDefault="00527160">
      <w:pPr>
        <w:tabs>
          <w:tab w:val="left" w:pos="720"/>
        </w:tabs>
        <w:ind w:left="720" w:hanging="720"/>
        <w:jc w:val="both"/>
        <w:rPr>
          <w:rFonts w:ascii="Arial" w:hAnsi="Arial" w:cs="Arial"/>
          <w:sz w:val="24"/>
          <w:szCs w:val="24"/>
        </w:rPr>
      </w:pPr>
      <w:r w:rsidRPr="00EA3357">
        <w:rPr>
          <w:rFonts w:ascii="Arial" w:hAnsi="Arial" w:cs="Arial"/>
          <w:b/>
          <w:sz w:val="24"/>
          <w:szCs w:val="24"/>
        </w:rPr>
        <w:t>7.2</w:t>
      </w:r>
      <w:r w:rsidRPr="00EA3357">
        <w:rPr>
          <w:rFonts w:ascii="Arial" w:hAnsi="Arial" w:cs="Arial"/>
          <w:b/>
          <w:sz w:val="24"/>
          <w:szCs w:val="24"/>
        </w:rPr>
        <w:tab/>
      </w:r>
      <w:r w:rsidRPr="00EA3357">
        <w:rPr>
          <w:rFonts w:ascii="Arial" w:hAnsi="Arial" w:cs="Arial"/>
          <w:sz w:val="24"/>
          <w:szCs w:val="24"/>
        </w:rPr>
        <w:t>Staff shall be informed in writing on appointment, of their responsibilities and duties for the collection, handling or distribution of cash, cheques, etc.  Any staff whose duty it is to collect or hold cash shall be</w:t>
      </w:r>
      <w:r w:rsidR="00576F9C" w:rsidRPr="00EA3357">
        <w:rPr>
          <w:rFonts w:ascii="Arial" w:hAnsi="Arial" w:cs="Arial"/>
          <w:sz w:val="24"/>
          <w:szCs w:val="24"/>
        </w:rPr>
        <w:t xml:space="preserve"> audited by the finance team to ensure the appropriate controls are in place for the safe keeping of the cash.</w:t>
      </w:r>
    </w:p>
    <w:p w14:paraId="5490E050" w14:textId="77777777" w:rsidR="00527160" w:rsidRPr="00EA3357" w:rsidRDefault="00527160">
      <w:pPr>
        <w:tabs>
          <w:tab w:val="left" w:pos="720"/>
        </w:tabs>
        <w:ind w:left="720" w:hanging="720"/>
        <w:jc w:val="both"/>
        <w:rPr>
          <w:rFonts w:ascii="Arial" w:hAnsi="Arial" w:cs="Arial"/>
          <w:sz w:val="24"/>
          <w:szCs w:val="24"/>
        </w:rPr>
      </w:pPr>
    </w:p>
    <w:p w14:paraId="54FA3733" w14:textId="77777777" w:rsidR="00527160" w:rsidRPr="00EA3357" w:rsidRDefault="00527160">
      <w:pPr>
        <w:tabs>
          <w:tab w:val="left" w:pos="720"/>
        </w:tabs>
        <w:ind w:left="720" w:hanging="720"/>
        <w:jc w:val="both"/>
        <w:rPr>
          <w:rFonts w:ascii="Arial" w:hAnsi="Arial" w:cs="Arial"/>
          <w:sz w:val="24"/>
          <w:szCs w:val="24"/>
        </w:rPr>
      </w:pPr>
      <w:r w:rsidRPr="00EA3357">
        <w:rPr>
          <w:rFonts w:ascii="Arial" w:hAnsi="Arial" w:cs="Arial"/>
          <w:b/>
          <w:spacing w:val="-2"/>
          <w:sz w:val="24"/>
          <w:szCs w:val="24"/>
        </w:rPr>
        <w:t>7.3</w:t>
      </w:r>
      <w:r w:rsidRPr="00EA3357">
        <w:rPr>
          <w:rFonts w:ascii="Arial" w:hAnsi="Arial" w:cs="Arial"/>
          <w:spacing w:val="-2"/>
          <w:sz w:val="24"/>
          <w:szCs w:val="24"/>
        </w:rPr>
        <w:tab/>
      </w:r>
      <w:r w:rsidRPr="00EA3357">
        <w:rPr>
          <w:rFonts w:ascii="Arial" w:hAnsi="Arial" w:cs="Arial"/>
          <w:sz w:val="24"/>
          <w:szCs w:val="24"/>
        </w:rPr>
        <w:t>During the absence (e.g. on holiday) of the holder of a safe or cash-box key, the member of staff who acts in their place shall be subject to the same controls as the normal holder of the key. There shall be written discharge for the safe and/or cash-box contents on the transfer of responsibilities and the discharge document must be retained for inspection.</w:t>
      </w:r>
    </w:p>
    <w:p w14:paraId="1E248D13" w14:textId="77777777" w:rsidR="00527160" w:rsidRPr="00EA3357" w:rsidRDefault="00527160">
      <w:pPr>
        <w:tabs>
          <w:tab w:val="left" w:pos="720"/>
        </w:tabs>
        <w:ind w:left="720" w:hanging="720"/>
        <w:jc w:val="both"/>
        <w:rPr>
          <w:rFonts w:ascii="Arial" w:hAnsi="Arial" w:cs="Arial"/>
          <w:spacing w:val="-2"/>
          <w:sz w:val="24"/>
          <w:szCs w:val="24"/>
        </w:rPr>
      </w:pPr>
    </w:p>
    <w:p w14:paraId="7B44DACE" w14:textId="77777777" w:rsidR="00527160" w:rsidRPr="00EA3357" w:rsidRDefault="00527160">
      <w:pPr>
        <w:tabs>
          <w:tab w:val="left" w:pos="720"/>
        </w:tabs>
        <w:ind w:left="720" w:hanging="720"/>
        <w:jc w:val="both"/>
        <w:rPr>
          <w:rFonts w:ascii="Arial" w:hAnsi="Arial" w:cs="Arial"/>
          <w:sz w:val="24"/>
          <w:szCs w:val="24"/>
        </w:rPr>
      </w:pPr>
      <w:r w:rsidRPr="00EA3357">
        <w:rPr>
          <w:rFonts w:ascii="Arial" w:hAnsi="Arial" w:cs="Arial"/>
          <w:b/>
          <w:spacing w:val="-2"/>
          <w:sz w:val="24"/>
          <w:szCs w:val="24"/>
        </w:rPr>
        <w:t>7.4</w:t>
      </w:r>
      <w:r w:rsidRPr="00EA3357">
        <w:rPr>
          <w:rFonts w:ascii="Arial" w:hAnsi="Arial" w:cs="Arial"/>
          <w:spacing w:val="-2"/>
          <w:sz w:val="24"/>
          <w:szCs w:val="24"/>
        </w:rPr>
        <w:tab/>
      </w:r>
      <w:r w:rsidRPr="00EA3357">
        <w:rPr>
          <w:rFonts w:ascii="Arial" w:hAnsi="Arial" w:cs="Arial"/>
          <w:sz w:val="24"/>
          <w:szCs w:val="24"/>
        </w:rPr>
        <w:t>All cash, cheques and other forms of payment received by any other staff shall be passed immediately to the holder of a safe or cash-box key or to the cashier, from whom a signed receipt shall be obtained.</w:t>
      </w:r>
      <w:r w:rsidR="00456BBB" w:rsidRPr="00EA3357">
        <w:rPr>
          <w:rFonts w:ascii="Arial" w:hAnsi="Arial" w:cs="Arial"/>
          <w:sz w:val="24"/>
          <w:szCs w:val="24"/>
        </w:rPr>
        <w:t xml:space="preserve"> No member of staff should keep </w:t>
      </w:r>
      <w:r w:rsidR="00A5170B" w:rsidRPr="00EA3357">
        <w:rPr>
          <w:rFonts w:ascii="Arial" w:hAnsi="Arial" w:cs="Arial"/>
          <w:sz w:val="24"/>
          <w:szCs w:val="24"/>
        </w:rPr>
        <w:t xml:space="preserve">Trust </w:t>
      </w:r>
      <w:r w:rsidR="00456BBB" w:rsidRPr="00EA3357">
        <w:rPr>
          <w:rFonts w:ascii="Arial" w:hAnsi="Arial" w:cs="Arial"/>
          <w:sz w:val="24"/>
          <w:szCs w:val="24"/>
        </w:rPr>
        <w:t>cash, cheques or other forms of payment, for whatever purpose, on Trust premises unless the Financial Controller is aware of the existence of such arrangements and can support and be assured on the systems and processes for the probity of such arrangements</w:t>
      </w:r>
    </w:p>
    <w:p w14:paraId="1B8B06ED" w14:textId="77777777" w:rsidR="00527160" w:rsidRPr="00EA3357" w:rsidRDefault="00527160">
      <w:pPr>
        <w:tabs>
          <w:tab w:val="left" w:pos="720"/>
        </w:tabs>
        <w:ind w:left="720" w:hanging="720"/>
        <w:jc w:val="both"/>
        <w:rPr>
          <w:rFonts w:ascii="Arial" w:hAnsi="Arial" w:cs="Arial"/>
          <w:sz w:val="24"/>
          <w:szCs w:val="24"/>
        </w:rPr>
      </w:pPr>
    </w:p>
    <w:p w14:paraId="3F956FC4" w14:textId="77777777" w:rsidR="00527160" w:rsidRPr="00EA3357" w:rsidRDefault="00527160">
      <w:pPr>
        <w:tabs>
          <w:tab w:val="left" w:pos="720"/>
        </w:tabs>
        <w:ind w:left="720" w:hanging="720"/>
        <w:jc w:val="both"/>
        <w:rPr>
          <w:rFonts w:ascii="Arial" w:hAnsi="Arial" w:cs="Arial"/>
          <w:spacing w:val="-2"/>
          <w:sz w:val="24"/>
          <w:szCs w:val="24"/>
        </w:rPr>
      </w:pPr>
      <w:r w:rsidRPr="00EA3357">
        <w:rPr>
          <w:rFonts w:ascii="Arial" w:hAnsi="Arial" w:cs="Arial"/>
          <w:b/>
          <w:sz w:val="24"/>
          <w:szCs w:val="24"/>
        </w:rPr>
        <w:lastRenderedPageBreak/>
        <w:t>7.5</w:t>
      </w:r>
      <w:r w:rsidRPr="00EA3357">
        <w:rPr>
          <w:rFonts w:ascii="Arial" w:hAnsi="Arial" w:cs="Arial"/>
          <w:sz w:val="24"/>
          <w:szCs w:val="24"/>
        </w:rPr>
        <w:tab/>
      </w:r>
      <w:r w:rsidRPr="00EA3357">
        <w:rPr>
          <w:rFonts w:ascii="Arial" w:hAnsi="Arial" w:cs="Arial"/>
          <w:spacing w:val="-2"/>
          <w:sz w:val="24"/>
          <w:szCs w:val="24"/>
        </w:rPr>
        <w:t>Official money may never be used for the encashment of private cheques.</w:t>
      </w:r>
      <w:r w:rsidRPr="00EA3357">
        <w:rPr>
          <w:rFonts w:ascii="Arial" w:hAnsi="Arial" w:cs="Arial"/>
          <w:spacing w:val="-2"/>
          <w:sz w:val="24"/>
          <w:szCs w:val="24"/>
        </w:rPr>
        <w:tab/>
      </w:r>
    </w:p>
    <w:p w14:paraId="62ED787C" w14:textId="77777777" w:rsidR="00527160" w:rsidRPr="00EA3357" w:rsidRDefault="00527160">
      <w:pPr>
        <w:tabs>
          <w:tab w:val="left" w:pos="720"/>
        </w:tabs>
        <w:ind w:left="720" w:hanging="720"/>
        <w:jc w:val="both"/>
        <w:rPr>
          <w:rFonts w:ascii="Arial" w:hAnsi="Arial" w:cs="Arial"/>
          <w:sz w:val="24"/>
          <w:szCs w:val="24"/>
        </w:rPr>
      </w:pPr>
    </w:p>
    <w:p w14:paraId="4B34156C" w14:textId="77777777" w:rsidR="00527160" w:rsidRPr="00EA3357" w:rsidRDefault="00527160">
      <w:pPr>
        <w:tabs>
          <w:tab w:val="left" w:pos="720"/>
        </w:tabs>
        <w:ind w:left="720" w:hanging="720"/>
        <w:jc w:val="both"/>
        <w:rPr>
          <w:rFonts w:ascii="Arial" w:hAnsi="Arial" w:cs="Arial"/>
          <w:sz w:val="24"/>
          <w:szCs w:val="24"/>
        </w:rPr>
      </w:pPr>
      <w:r w:rsidRPr="00EA3357">
        <w:rPr>
          <w:rFonts w:ascii="Arial" w:hAnsi="Arial" w:cs="Arial"/>
          <w:b/>
          <w:sz w:val="24"/>
          <w:szCs w:val="24"/>
        </w:rPr>
        <w:t>7.6</w:t>
      </w:r>
      <w:r w:rsidRPr="00EA3357">
        <w:rPr>
          <w:rFonts w:ascii="Arial" w:hAnsi="Arial" w:cs="Arial"/>
          <w:sz w:val="24"/>
          <w:szCs w:val="24"/>
        </w:rPr>
        <w:tab/>
        <w:t>The opening of coin operated machines (including telephones) and the counting and recording of the takings shall be undertaken by two members of staff together, unless authorised in writing by the Director of Finance.  The coin-box keys shall be held only by a nominated member of staff.</w:t>
      </w:r>
    </w:p>
    <w:p w14:paraId="2826AB0D" w14:textId="77777777" w:rsidR="00527160" w:rsidRPr="00EA3357" w:rsidRDefault="00527160">
      <w:pPr>
        <w:tabs>
          <w:tab w:val="left" w:pos="720"/>
        </w:tabs>
        <w:ind w:left="720" w:hanging="720"/>
        <w:jc w:val="both"/>
        <w:rPr>
          <w:rFonts w:ascii="Arial" w:hAnsi="Arial" w:cs="Arial"/>
          <w:sz w:val="24"/>
          <w:szCs w:val="24"/>
        </w:rPr>
      </w:pPr>
    </w:p>
    <w:p w14:paraId="6E7CCAE4" w14:textId="77777777" w:rsidR="00527160" w:rsidRPr="00EA3357" w:rsidRDefault="00527160">
      <w:pPr>
        <w:tabs>
          <w:tab w:val="left" w:pos="720"/>
        </w:tabs>
        <w:ind w:left="720" w:hanging="720"/>
        <w:jc w:val="both"/>
        <w:rPr>
          <w:rFonts w:ascii="Arial" w:hAnsi="Arial" w:cs="Arial"/>
          <w:sz w:val="24"/>
          <w:szCs w:val="24"/>
        </w:rPr>
      </w:pPr>
      <w:r w:rsidRPr="00EA3357">
        <w:rPr>
          <w:rFonts w:ascii="Arial" w:hAnsi="Arial" w:cs="Arial"/>
          <w:b/>
          <w:sz w:val="24"/>
          <w:szCs w:val="24"/>
        </w:rPr>
        <w:t>7.7</w:t>
      </w:r>
      <w:r w:rsidRPr="00EA3357">
        <w:rPr>
          <w:rFonts w:ascii="Arial" w:hAnsi="Arial" w:cs="Arial"/>
          <w:sz w:val="24"/>
          <w:szCs w:val="24"/>
        </w:rPr>
        <w:tab/>
        <w:t xml:space="preserve">Any loss or shortfall of cash, cheques or other cash equivalents, however occasioned, shall be reported immediately </w:t>
      </w:r>
      <w:r w:rsidR="00592F3F" w:rsidRPr="00EA3357">
        <w:rPr>
          <w:rFonts w:ascii="Arial" w:hAnsi="Arial" w:cs="Arial"/>
          <w:sz w:val="24"/>
          <w:szCs w:val="24"/>
        </w:rPr>
        <w:t xml:space="preserve">to the Financial Control Team </w:t>
      </w:r>
      <w:r w:rsidRPr="00EA3357">
        <w:rPr>
          <w:rFonts w:ascii="Arial" w:hAnsi="Arial" w:cs="Arial"/>
          <w:sz w:val="24"/>
          <w:szCs w:val="24"/>
        </w:rPr>
        <w:t>in accordance with the agreed procedure for reporting losses (see also Section 1</w:t>
      </w:r>
      <w:r w:rsidR="006655B0" w:rsidRPr="00EA3357">
        <w:rPr>
          <w:rFonts w:ascii="Arial" w:hAnsi="Arial" w:cs="Arial"/>
          <w:sz w:val="24"/>
          <w:szCs w:val="24"/>
        </w:rPr>
        <w:t>6</w:t>
      </w:r>
      <w:r w:rsidRPr="00EA3357">
        <w:rPr>
          <w:rFonts w:ascii="Arial" w:hAnsi="Arial" w:cs="Arial"/>
          <w:sz w:val="24"/>
          <w:szCs w:val="24"/>
        </w:rPr>
        <w:t xml:space="preserve"> Disposals, Losses and Special Payments).</w:t>
      </w:r>
    </w:p>
    <w:p w14:paraId="44807D5F" w14:textId="77777777" w:rsidR="002B744B" w:rsidRPr="00EA3357" w:rsidRDefault="002B744B">
      <w:pPr>
        <w:tabs>
          <w:tab w:val="left" w:pos="720"/>
        </w:tabs>
        <w:ind w:left="720" w:hanging="720"/>
        <w:jc w:val="both"/>
        <w:rPr>
          <w:rFonts w:ascii="Arial" w:hAnsi="Arial" w:cs="Arial"/>
          <w:sz w:val="24"/>
          <w:szCs w:val="24"/>
        </w:rPr>
      </w:pPr>
    </w:p>
    <w:p w14:paraId="105678C3" w14:textId="77777777" w:rsidR="002B744B" w:rsidRPr="003B3474" w:rsidRDefault="00475A61">
      <w:pPr>
        <w:tabs>
          <w:tab w:val="left" w:pos="720"/>
        </w:tabs>
        <w:ind w:left="720" w:hanging="720"/>
        <w:jc w:val="both"/>
        <w:rPr>
          <w:rFonts w:ascii="Arial" w:hAnsi="Arial" w:cs="Arial"/>
          <w:b/>
          <w:sz w:val="24"/>
          <w:szCs w:val="24"/>
        </w:rPr>
      </w:pPr>
      <w:r w:rsidRPr="003B3474">
        <w:rPr>
          <w:rFonts w:ascii="Arial" w:hAnsi="Arial" w:cs="Arial"/>
          <w:b/>
          <w:sz w:val="24"/>
          <w:szCs w:val="24"/>
        </w:rPr>
        <w:t>7.8</w:t>
      </w:r>
      <w:r w:rsidRPr="003B3474">
        <w:rPr>
          <w:rFonts w:ascii="Arial" w:hAnsi="Arial" w:cs="Arial"/>
          <w:b/>
          <w:sz w:val="24"/>
          <w:szCs w:val="24"/>
        </w:rPr>
        <w:tab/>
        <w:t>Petty Cash</w:t>
      </w:r>
    </w:p>
    <w:p w14:paraId="60637CBF" w14:textId="77777777" w:rsidR="00BD06E4" w:rsidRPr="003B3474" w:rsidRDefault="00BD06E4">
      <w:pPr>
        <w:tabs>
          <w:tab w:val="left" w:pos="720"/>
        </w:tabs>
        <w:ind w:left="720" w:hanging="720"/>
        <w:jc w:val="both"/>
        <w:rPr>
          <w:rFonts w:ascii="Arial" w:hAnsi="Arial" w:cs="Arial"/>
          <w:b/>
          <w:sz w:val="24"/>
          <w:szCs w:val="24"/>
        </w:rPr>
      </w:pPr>
    </w:p>
    <w:p w14:paraId="63B59628" w14:textId="77777777" w:rsidR="00BD06E4" w:rsidRPr="003B3474" w:rsidRDefault="00BD06E4">
      <w:pPr>
        <w:tabs>
          <w:tab w:val="left" w:pos="720"/>
        </w:tabs>
        <w:ind w:left="720" w:hanging="720"/>
        <w:jc w:val="both"/>
        <w:rPr>
          <w:rFonts w:ascii="Arial" w:hAnsi="Arial" w:cs="Arial"/>
          <w:b/>
          <w:sz w:val="24"/>
          <w:szCs w:val="24"/>
        </w:rPr>
      </w:pPr>
      <w:r w:rsidRPr="003B3474">
        <w:rPr>
          <w:rFonts w:ascii="Arial" w:hAnsi="Arial" w:cs="Arial"/>
          <w:b/>
          <w:sz w:val="24"/>
          <w:szCs w:val="24"/>
        </w:rPr>
        <w:t xml:space="preserve">7.8.1 </w:t>
      </w:r>
      <w:r w:rsidRPr="003B3474">
        <w:rPr>
          <w:rFonts w:ascii="Arial" w:hAnsi="Arial" w:cs="Arial"/>
          <w:sz w:val="24"/>
          <w:szCs w:val="24"/>
        </w:rPr>
        <w:tab/>
        <w:t>All new floats or a</w:t>
      </w:r>
      <w:r w:rsidR="00996E30" w:rsidRPr="003B3474">
        <w:rPr>
          <w:rFonts w:ascii="Arial" w:hAnsi="Arial" w:cs="Arial"/>
          <w:sz w:val="24"/>
          <w:szCs w:val="24"/>
        </w:rPr>
        <w:t>mendments</w:t>
      </w:r>
      <w:r w:rsidRPr="003B3474">
        <w:rPr>
          <w:rFonts w:ascii="Arial" w:hAnsi="Arial" w:cs="Arial"/>
          <w:sz w:val="24"/>
          <w:szCs w:val="24"/>
        </w:rPr>
        <w:t xml:space="preserve"> to floats are authorised by the Director of Finance or Deputy Director of Finance</w:t>
      </w:r>
      <w:r w:rsidR="00767F59" w:rsidRPr="003B3474">
        <w:rPr>
          <w:rFonts w:ascii="Arial" w:hAnsi="Arial" w:cs="Arial"/>
          <w:sz w:val="24"/>
          <w:szCs w:val="24"/>
        </w:rPr>
        <w:t>, they will only be approved if they are essential to the service.</w:t>
      </w:r>
    </w:p>
    <w:p w14:paraId="484E7684" w14:textId="77777777" w:rsidR="00475A61" w:rsidRPr="003B3474" w:rsidRDefault="00475A61">
      <w:pPr>
        <w:tabs>
          <w:tab w:val="left" w:pos="720"/>
        </w:tabs>
        <w:ind w:left="720" w:hanging="720"/>
        <w:jc w:val="both"/>
        <w:rPr>
          <w:rFonts w:ascii="Arial" w:hAnsi="Arial" w:cs="Arial"/>
          <w:b/>
          <w:sz w:val="24"/>
          <w:szCs w:val="24"/>
        </w:rPr>
      </w:pPr>
    </w:p>
    <w:p w14:paraId="052574B5" w14:textId="77777777" w:rsidR="00475A61" w:rsidRPr="003B3474" w:rsidRDefault="00475A61">
      <w:pPr>
        <w:tabs>
          <w:tab w:val="left" w:pos="720"/>
        </w:tabs>
        <w:ind w:left="720" w:hanging="720"/>
        <w:jc w:val="both"/>
        <w:rPr>
          <w:rFonts w:ascii="Arial" w:hAnsi="Arial" w:cs="Arial"/>
          <w:sz w:val="24"/>
          <w:szCs w:val="24"/>
        </w:rPr>
      </w:pPr>
      <w:r w:rsidRPr="003B3474">
        <w:rPr>
          <w:rFonts w:ascii="Arial" w:hAnsi="Arial" w:cs="Arial"/>
          <w:b/>
          <w:sz w:val="24"/>
          <w:szCs w:val="24"/>
        </w:rPr>
        <w:t>7.8.</w:t>
      </w:r>
      <w:r w:rsidR="00BD06E4" w:rsidRPr="003B3474">
        <w:rPr>
          <w:rFonts w:ascii="Arial" w:hAnsi="Arial" w:cs="Arial"/>
          <w:b/>
          <w:sz w:val="24"/>
          <w:szCs w:val="24"/>
        </w:rPr>
        <w:t>2</w:t>
      </w:r>
      <w:r w:rsidRPr="003B3474">
        <w:rPr>
          <w:rFonts w:ascii="Arial" w:hAnsi="Arial" w:cs="Arial"/>
          <w:b/>
          <w:sz w:val="24"/>
          <w:szCs w:val="24"/>
        </w:rPr>
        <w:tab/>
      </w:r>
      <w:r w:rsidRPr="003B3474">
        <w:rPr>
          <w:rFonts w:ascii="Arial" w:hAnsi="Arial" w:cs="Arial"/>
          <w:sz w:val="24"/>
          <w:szCs w:val="24"/>
        </w:rPr>
        <w:t>All Petty Cash Floats must be held in a secure place and remain under the control of the designated Float Holder/Accounting Officer. The float holders who are going off duty and coming on duty will both check the petty cash together and a formal record of the check will be documented.</w:t>
      </w:r>
    </w:p>
    <w:p w14:paraId="08FAF390" w14:textId="77777777" w:rsidR="00475A61" w:rsidRPr="003B3474" w:rsidRDefault="00475A61">
      <w:pPr>
        <w:tabs>
          <w:tab w:val="left" w:pos="720"/>
        </w:tabs>
        <w:ind w:left="720" w:hanging="720"/>
        <w:jc w:val="both"/>
        <w:rPr>
          <w:rFonts w:ascii="Arial" w:hAnsi="Arial" w:cs="Arial"/>
          <w:sz w:val="24"/>
          <w:szCs w:val="24"/>
        </w:rPr>
      </w:pPr>
    </w:p>
    <w:p w14:paraId="1E5E8A72" w14:textId="77777777" w:rsidR="00475A61" w:rsidRPr="003B3474" w:rsidRDefault="00475A61" w:rsidP="00475A61">
      <w:pPr>
        <w:tabs>
          <w:tab w:val="left" w:pos="720"/>
        </w:tabs>
        <w:ind w:left="720" w:hanging="720"/>
        <w:jc w:val="both"/>
        <w:rPr>
          <w:rFonts w:ascii="Arial" w:hAnsi="Arial" w:cs="Arial"/>
          <w:sz w:val="24"/>
          <w:szCs w:val="24"/>
        </w:rPr>
      </w:pPr>
      <w:r w:rsidRPr="003B3474">
        <w:rPr>
          <w:rFonts w:ascii="Arial" w:hAnsi="Arial" w:cs="Arial"/>
          <w:b/>
          <w:sz w:val="24"/>
          <w:szCs w:val="24"/>
        </w:rPr>
        <w:t>7.8.</w:t>
      </w:r>
      <w:r w:rsidR="00BD06E4" w:rsidRPr="003B3474">
        <w:rPr>
          <w:rFonts w:ascii="Arial" w:hAnsi="Arial" w:cs="Arial"/>
          <w:b/>
          <w:sz w:val="24"/>
          <w:szCs w:val="24"/>
        </w:rPr>
        <w:t>3</w:t>
      </w:r>
      <w:r w:rsidRPr="003B3474">
        <w:rPr>
          <w:rFonts w:ascii="Arial" w:hAnsi="Arial" w:cs="Arial"/>
          <w:sz w:val="24"/>
          <w:szCs w:val="24"/>
        </w:rPr>
        <w:tab/>
        <w:t xml:space="preserve">Petty Cash disbursements should be for the purpose agreed when the float was established. All disbursements must be supported by receipt(s). In circumstances where staff require an advance of cash to make a purchase, a record must be kept of the details and amount issued to ensure that all cash can effectively be accounted for until receipts and unspent cash are returned within 24 hours. </w:t>
      </w:r>
      <w:r w:rsidR="00592F3F" w:rsidRPr="003B3474">
        <w:rPr>
          <w:rFonts w:ascii="Arial" w:hAnsi="Arial" w:cs="Arial"/>
          <w:sz w:val="24"/>
          <w:szCs w:val="24"/>
        </w:rPr>
        <w:t>Advances of cash need to be authorised by either the Director of Finance, Deputy Director of Finance or the Financial Controller prior to the advance being issued.</w:t>
      </w:r>
      <w:r w:rsidRPr="003B3474">
        <w:rPr>
          <w:rFonts w:ascii="Arial" w:hAnsi="Arial" w:cs="Arial"/>
          <w:sz w:val="24"/>
          <w:szCs w:val="24"/>
        </w:rPr>
        <w:t xml:space="preserve"> </w:t>
      </w:r>
    </w:p>
    <w:p w14:paraId="2BF1F48F" w14:textId="77777777" w:rsidR="00475A61" w:rsidRPr="003B3474" w:rsidRDefault="00475A61" w:rsidP="00C32DF8">
      <w:pPr>
        <w:tabs>
          <w:tab w:val="left" w:pos="720"/>
        </w:tabs>
        <w:jc w:val="both"/>
        <w:rPr>
          <w:rFonts w:ascii="Arial" w:hAnsi="Arial" w:cs="Arial"/>
          <w:sz w:val="24"/>
          <w:szCs w:val="24"/>
        </w:rPr>
      </w:pPr>
    </w:p>
    <w:p w14:paraId="7C3FCDD0" w14:textId="77777777" w:rsidR="00B8189C" w:rsidRPr="003B3474" w:rsidRDefault="00B8189C" w:rsidP="00C32DF8">
      <w:pPr>
        <w:ind w:left="720" w:hanging="720"/>
        <w:rPr>
          <w:rFonts w:ascii="Arial" w:hAnsi="Arial" w:cs="Arial"/>
          <w:sz w:val="24"/>
          <w:szCs w:val="24"/>
        </w:rPr>
      </w:pPr>
      <w:r w:rsidRPr="003B3474">
        <w:rPr>
          <w:rFonts w:ascii="Arial" w:hAnsi="Arial" w:cs="Arial"/>
          <w:b/>
          <w:sz w:val="24"/>
          <w:szCs w:val="24"/>
        </w:rPr>
        <w:t>7.8.</w:t>
      </w:r>
      <w:r w:rsidR="00BD06E4" w:rsidRPr="003B3474">
        <w:rPr>
          <w:rFonts w:ascii="Arial" w:hAnsi="Arial" w:cs="Arial"/>
          <w:b/>
          <w:sz w:val="24"/>
          <w:szCs w:val="24"/>
        </w:rPr>
        <w:t>4</w:t>
      </w:r>
      <w:r w:rsidRPr="003B3474">
        <w:rPr>
          <w:rFonts w:ascii="Arial" w:hAnsi="Arial" w:cs="Arial"/>
          <w:sz w:val="24"/>
          <w:szCs w:val="24"/>
        </w:rPr>
        <w:tab/>
        <w:t xml:space="preserve">Reimbursements will not be made unless both signatories provided match the authorised signatories </w:t>
      </w:r>
      <w:r w:rsidR="00855826" w:rsidRPr="003B3474">
        <w:rPr>
          <w:rFonts w:ascii="Arial" w:hAnsi="Arial" w:cs="Arial"/>
          <w:sz w:val="24"/>
          <w:szCs w:val="24"/>
        </w:rPr>
        <w:t>that is held</w:t>
      </w:r>
      <w:r w:rsidRPr="003B3474">
        <w:rPr>
          <w:rFonts w:ascii="Arial" w:hAnsi="Arial" w:cs="Arial"/>
          <w:sz w:val="24"/>
          <w:szCs w:val="24"/>
        </w:rPr>
        <w:t xml:space="preserve"> on record for the float</w:t>
      </w:r>
    </w:p>
    <w:p w14:paraId="36C7A9C9" w14:textId="77777777" w:rsidR="00592F3F" w:rsidRPr="003B3474" w:rsidRDefault="00592F3F" w:rsidP="00C32DF8">
      <w:pPr>
        <w:ind w:left="720" w:hanging="720"/>
        <w:rPr>
          <w:rFonts w:ascii="Arial" w:hAnsi="Arial" w:cs="Arial"/>
          <w:sz w:val="24"/>
          <w:szCs w:val="24"/>
        </w:rPr>
      </w:pPr>
    </w:p>
    <w:p w14:paraId="24C95C5D" w14:textId="77777777" w:rsidR="00592F3F" w:rsidRPr="003B3474" w:rsidRDefault="00592F3F" w:rsidP="00C32DF8">
      <w:pPr>
        <w:ind w:left="720" w:hanging="720"/>
        <w:rPr>
          <w:rFonts w:ascii="Arial" w:hAnsi="Arial" w:cs="Arial"/>
          <w:sz w:val="24"/>
          <w:szCs w:val="24"/>
        </w:rPr>
      </w:pPr>
      <w:r w:rsidRPr="003B3474">
        <w:rPr>
          <w:rFonts w:ascii="Arial" w:hAnsi="Arial" w:cs="Arial"/>
          <w:b/>
          <w:sz w:val="24"/>
          <w:szCs w:val="24"/>
        </w:rPr>
        <w:t>7.8.</w:t>
      </w:r>
      <w:r w:rsidR="00BD06E4" w:rsidRPr="003B3474">
        <w:rPr>
          <w:rFonts w:ascii="Arial" w:hAnsi="Arial" w:cs="Arial"/>
          <w:b/>
          <w:sz w:val="24"/>
          <w:szCs w:val="24"/>
        </w:rPr>
        <w:t>5</w:t>
      </w:r>
      <w:r w:rsidRPr="003B3474">
        <w:rPr>
          <w:rFonts w:ascii="Arial" w:hAnsi="Arial" w:cs="Arial"/>
          <w:sz w:val="24"/>
          <w:szCs w:val="24"/>
        </w:rPr>
        <w:tab/>
        <w:t>In exceptional circumstances Petty Cash above £50 may be issued with prior authorisation from the Director of Finance, Deputy Director of Finance or the Financial Controller.</w:t>
      </w:r>
    </w:p>
    <w:p w14:paraId="5BE9152E" w14:textId="77777777" w:rsidR="00750DA0" w:rsidRPr="00045B39" w:rsidRDefault="00750DA0" w:rsidP="00C32DF8">
      <w:pPr>
        <w:ind w:left="720" w:hanging="720"/>
        <w:rPr>
          <w:rFonts w:ascii="Arial" w:hAnsi="Arial" w:cs="Arial"/>
          <w:sz w:val="24"/>
          <w:szCs w:val="24"/>
          <w:highlight w:val="yellow"/>
        </w:rPr>
      </w:pPr>
    </w:p>
    <w:p w14:paraId="17DE64CC" w14:textId="77777777" w:rsidR="00750DA0" w:rsidRPr="003B3474" w:rsidRDefault="00750DA0" w:rsidP="00C32DF8">
      <w:pPr>
        <w:ind w:left="720" w:hanging="720"/>
        <w:rPr>
          <w:rFonts w:ascii="Arial" w:hAnsi="Arial" w:cs="Arial"/>
          <w:b/>
          <w:sz w:val="24"/>
          <w:szCs w:val="24"/>
        </w:rPr>
      </w:pPr>
      <w:r w:rsidRPr="003B3474">
        <w:rPr>
          <w:rFonts w:ascii="Arial" w:hAnsi="Arial" w:cs="Arial"/>
          <w:b/>
          <w:sz w:val="24"/>
          <w:szCs w:val="24"/>
        </w:rPr>
        <w:t>7.9</w:t>
      </w:r>
      <w:r w:rsidRPr="003B3474">
        <w:rPr>
          <w:rFonts w:ascii="Arial" w:hAnsi="Arial" w:cs="Arial"/>
          <w:b/>
          <w:sz w:val="24"/>
          <w:szCs w:val="24"/>
        </w:rPr>
        <w:tab/>
        <w:t>Trust Credit Card</w:t>
      </w:r>
    </w:p>
    <w:p w14:paraId="49CDACD7" w14:textId="77777777" w:rsidR="00750DA0" w:rsidRPr="003B3474" w:rsidRDefault="00750DA0" w:rsidP="00C32DF8">
      <w:pPr>
        <w:ind w:left="720" w:hanging="720"/>
        <w:rPr>
          <w:rFonts w:ascii="Arial" w:hAnsi="Arial" w:cs="Arial"/>
          <w:sz w:val="24"/>
          <w:szCs w:val="24"/>
        </w:rPr>
      </w:pPr>
      <w:r w:rsidRPr="003B3474">
        <w:rPr>
          <w:rFonts w:ascii="Arial" w:hAnsi="Arial" w:cs="Arial"/>
          <w:sz w:val="24"/>
          <w:szCs w:val="24"/>
        </w:rPr>
        <w:tab/>
      </w:r>
    </w:p>
    <w:p w14:paraId="726C9FED" w14:textId="787A290E" w:rsidR="00750DA0" w:rsidRPr="003B3474" w:rsidRDefault="00750DA0" w:rsidP="00C32DF8">
      <w:pPr>
        <w:ind w:left="720" w:hanging="720"/>
        <w:rPr>
          <w:rFonts w:ascii="Arial" w:hAnsi="Arial" w:cs="Arial"/>
          <w:sz w:val="24"/>
          <w:szCs w:val="24"/>
        </w:rPr>
      </w:pPr>
      <w:r w:rsidRPr="003B3474">
        <w:rPr>
          <w:rFonts w:ascii="Arial" w:hAnsi="Arial" w:cs="Arial"/>
          <w:b/>
          <w:sz w:val="24"/>
          <w:szCs w:val="24"/>
        </w:rPr>
        <w:t>7.9.1</w:t>
      </w:r>
      <w:r w:rsidRPr="003B3474">
        <w:rPr>
          <w:rFonts w:ascii="Arial" w:hAnsi="Arial" w:cs="Arial"/>
          <w:b/>
          <w:sz w:val="24"/>
          <w:szCs w:val="24"/>
        </w:rPr>
        <w:tab/>
      </w:r>
      <w:r w:rsidRPr="003B3474">
        <w:rPr>
          <w:rFonts w:ascii="Arial" w:hAnsi="Arial" w:cs="Arial"/>
          <w:sz w:val="24"/>
          <w:szCs w:val="24"/>
        </w:rPr>
        <w:t>The Trust will hold a credit card in order to support the procurement process in allowing more flexibility to purchase goods</w:t>
      </w:r>
      <w:r w:rsidR="00516110" w:rsidRPr="003B3474">
        <w:rPr>
          <w:rFonts w:ascii="Arial" w:hAnsi="Arial" w:cs="Arial"/>
          <w:sz w:val="24"/>
          <w:szCs w:val="24"/>
        </w:rPr>
        <w:t xml:space="preserve"> but limited to exceptional circumstances</w:t>
      </w:r>
      <w:r w:rsidRPr="003B3474">
        <w:rPr>
          <w:rFonts w:ascii="Arial" w:hAnsi="Arial" w:cs="Arial"/>
          <w:sz w:val="24"/>
          <w:szCs w:val="24"/>
        </w:rPr>
        <w:t xml:space="preserve">. </w:t>
      </w:r>
      <w:r w:rsidR="00516110" w:rsidRPr="003B3474">
        <w:rPr>
          <w:rFonts w:ascii="Arial" w:hAnsi="Arial" w:cs="Arial"/>
          <w:sz w:val="24"/>
          <w:szCs w:val="24"/>
        </w:rPr>
        <w:t>Standard procurement processes should be followed and suppliers set up through the usual procurement system to ensure good procurement governance. If the Trust credit card is used then t</w:t>
      </w:r>
      <w:r w:rsidRPr="003B3474">
        <w:rPr>
          <w:rFonts w:ascii="Arial" w:hAnsi="Arial" w:cs="Arial"/>
          <w:sz w:val="24"/>
          <w:szCs w:val="24"/>
        </w:rPr>
        <w:t>he Trust’s procurement processes will still need to be followed but the credit card will enable quicker payments to be made.</w:t>
      </w:r>
      <w:r w:rsidR="00516110" w:rsidRPr="003B3474">
        <w:rPr>
          <w:rFonts w:ascii="Arial" w:hAnsi="Arial" w:cs="Arial"/>
          <w:sz w:val="24"/>
          <w:szCs w:val="24"/>
        </w:rPr>
        <w:t xml:space="preserve"> </w:t>
      </w:r>
    </w:p>
    <w:p w14:paraId="4C402F8C" w14:textId="77777777" w:rsidR="00750DA0" w:rsidRPr="00045B39" w:rsidRDefault="00750DA0" w:rsidP="00C32DF8">
      <w:pPr>
        <w:ind w:left="720" w:hanging="720"/>
        <w:rPr>
          <w:rFonts w:ascii="Arial" w:hAnsi="Arial" w:cs="Arial"/>
          <w:sz w:val="24"/>
          <w:szCs w:val="24"/>
          <w:highlight w:val="yellow"/>
        </w:rPr>
      </w:pPr>
    </w:p>
    <w:p w14:paraId="556CEFCA" w14:textId="77777777" w:rsidR="00750DA0" w:rsidRPr="003B3474" w:rsidRDefault="00750DA0" w:rsidP="00C32DF8">
      <w:pPr>
        <w:ind w:left="720" w:hanging="720"/>
        <w:rPr>
          <w:rFonts w:ascii="Arial" w:hAnsi="Arial" w:cs="Arial"/>
          <w:sz w:val="24"/>
          <w:szCs w:val="24"/>
        </w:rPr>
      </w:pPr>
      <w:r w:rsidRPr="003B3474">
        <w:rPr>
          <w:rFonts w:ascii="Arial" w:hAnsi="Arial" w:cs="Arial"/>
          <w:b/>
          <w:bCs/>
          <w:sz w:val="24"/>
          <w:szCs w:val="24"/>
        </w:rPr>
        <w:t>7.9.2</w:t>
      </w:r>
      <w:r w:rsidRPr="003B3474">
        <w:rPr>
          <w:rFonts w:ascii="Arial" w:hAnsi="Arial" w:cs="Arial"/>
          <w:sz w:val="24"/>
          <w:szCs w:val="24"/>
        </w:rPr>
        <w:tab/>
        <w:t>Access to the Trust credit card will be limited to Financial Control and Procurement. The card whilst not in use will be kept in a secure safe. Local procedures need to be in place to ensure the security of the credit card.</w:t>
      </w:r>
    </w:p>
    <w:p w14:paraId="4F3801BB" w14:textId="77777777" w:rsidR="00B400DE" w:rsidRPr="003B3474" w:rsidRDefault="00B400DE" w:rsidP="00C32DF8">
      <w:pPr>
        <w:ind w:left="720" w:hanging="720"/>
        <w:rPr>
          <w:rFonts w:ascii="Arial" w:hAnsi="Arial" w:cs="Arial"/>
          <w:sz w:val="24"/>
          <w:szCs w:val="24"/>
        </w:rPr>
      </w:pPr>
    </w:p>
    <w:p w14:paraId="32A74B9C" w14:textId="2D22D31D" w:rsidR="00C32DF8" w:rsidRPr="003B3474" w:rsidRDefault="00500DE1" w:rsidP="004E1ABF">
      <w:pPr>
        <w:ind w:left="720" w:hanging="720"/>
        <w:rPr>
          <w:rFonts w:ascii="Arial" w:hAnsi="Arial" w:cs="Arial"/>
          <w:sz w:val="24"/>
          <w:szCs w:val="24"/>
        </w:rPr>
      </w:pPr>
      <w:r w:rsidRPr="003B3474">
        <w:rPr>
          <w:rFonts w:ascii="Arial" w:hAnsi="Arial" w:cs="Arial"/>
          <w:b/>
          <w:bCs/>
          <w:sz w:val="24"/>
          <w:szCs w:val="24"/>
        </w:rPr>
        <w:t>7.9.3</w:t>
      </w:r>
      <w:r w:rsidRPr="003B3474">
        <w:rPr>
          <w:rFonts w:ascii="Arial" w:hAnsi="Arial" w:cs="Arial"/>
          <w:sz w:val="24"/>
          <w:szCs w:val="24"/>
        </w:rPr>
        <w:tab/>
        <w:t xml:space="preserve">Fuel Purchasing Cards are held by the Estates Department, these should be kept in a secure place when not in use and documentation kept on usage. </w:t>
      </w:r>
    </w:p>
    <w:p w14:paraId="2C09D0AF" w14:textId="77777777" w:rsidR="00D42B89" w:rsidRPr="00045B39" w:rsidRDefault="00D42B89" w:rsidP="004E1ABF">
      <w:pPr>
        <w:ind w:left="720" w:hanging="720"/>
        <w:rPr>
          <w:rFonts w:ascii="Arial" w:hAnsi="Arial" w:cs="Arial"/>
          <w:sz w:val="24"/>
          <w:szCs w:val="24"/>
          <w:highlight w:val="yellow"/>
        </w:rPr>
      </w:pPr>
    </w:p>
    <w:p w14:paraId="025AE86D" w14:textId="4D24C35F" w:rsidR="00D42B89" w:rsidRPr="009522DB" w:rsidRDefault="00D42B89" w:rsidP="004E1ABF">
      <w:pPr>
        <w:ind w:left="720" w:hanging="720"/>
        <w:rPr>
          <w:rFonts w:ascii="Arial" w:hAnsi="Arial" w:cs="Arial"/>
          <w:sz w:val="24"/>
          <w:szCs w:val="24"/>
        </w:rPr>
      </w:pPr>
      <w:r w:rsidRPr="009522DB">
        <w:rPr>
          <w:rFonts w:ascii="Arial" w:hAnsi="Arial" w:cs="Arial"/>
          <w:b/>
          <w:bCs/>
          <w:sz w:val="24"/>
          <w:szCs w:val="24"/>
        </w:rPr>
        <w:t>7</w:t>
      </w:r>
      <w:bookmarkStart w:id="2" w:name="_Hlk130198649"/>
      <w:r w:rsidRPr="009522DB">
        <w:rPr>
          <w:rFonts w:ascii="Arial" w:hAnsi="Arial" w:cs="Arial"/>
          <w:b/>
          <w:bCs/>
          <w:sz w:val="24"/>
          <w:szCs w:val="24"/>
        </w:rPr>
        <w:t>.9.4</w:t>
      </w:r>
      <w:r w:rsidRPr="009522DB">
        <w:rPr>
          <w:rFonts w:ascii="Arial" w:hAnsi="Arial" w:cs="Arial"/>
          <w:sz w:val="24"/>
          <w:szCs w:val="24"/>
        </w:rPr>
        <w:t xml:space="preserve">   Purchasing cards for PC World are held by the Financial Control Team. Local procedures need to be in place to ensure the security of these cards.</w:t>
      </w:r>
    </w:p>
    <w:bookmarkEnd w:id="2"/>
    <w:p w14:paraId="570C6FFE" w14:textId="67EE5003" w:rsidR="00A11FA5" w:rsidRPr="009522DB" w:rsidRDefault="00A11FA5" w:rsidP="00BE4C5F">
      <w:pPr>
        <w:rPr>
          <w:rFonts w:ascii="Arial" w:hAnsi="Arial" w:cs="Arial"/>
          <w:sz w:val="24"/>
          <w:szCs w:val="24"/>
        </w:rPr>
      </w:pPr>
    </w:p>
    <w:p w14:paraId="3C8069AB" w14:textId="7C46A89C" w:rsidR="00574AB6" w:rsidRPr="009522DB" w:rsidRDefault="00574AB6" w:rsidP="00BE4C5F">
      <w:pPr>
        <w:rPr>
          <w:rFonts w:ascii="Arial" w:hAnsi="Arial" w:cs="Arial"/>
          <w:sz w:val="24"/>
          <w:szCs w:val="24"/>
        </w:rPr>
      </w:pPr>
      <w:r w:rsidRPr="009522DB">
        <w:rPr>
          <w:rFonts w:ascii="Arial" w:hAnsi="Arial" w:cs="Arial"/>
          <w:b/>
          <w:bCs/>
          <w:sz w:val="24"/>
          <w:szCs w:val="24"/>
        </w:rPr>
        <w:t>7</w:t>
      </w:r>
      <w:bookmarkStart w:id="3" w:name="_Hlk130198722"/>
      <w:r w:rsidRPr="009522DB">
        <w:rPr>
          <w:rFonts w:ascii="Arial" w:hAnsi="Arial" w:cs="Arial"/>
          <w:b/>
          <w:bCs/>
          <w:sz w:val="24"/>
          <w:szCs w:val="24"/>
        </w:rPr>
        <w:t>.10</w:t>
      </w:r>
      <w:r w:rsidRPr="009522DB">
        <w:rPr>
          <w:rFonts w:ascii="Arial" w:hAnsi="Arial" w:cs="Arial"/>
          <w:sz w:val="24"/>
          <w:szCs w:val="24"/>
        </w:rPr>
        <w:tab/>
      </w:r>
      <w:r w:rsidRPr="009522DB">
        <w:rPr>
          <w:rFonts w:ascii="Arial" w:hAnsi="Arial" w:cs="Arial"/>
          <w:b/>
          <w:bCs/>
          <w:sz w:val="24"/>
          <w:szCs w:val="24"/>
        </w:rPr>
        <w:t>Chip and Pin machines</w:t>
      </w:r>
    </w:p>
    <w:p w14:paraId="3DBF5AB7" w14:textId="7107E3A3" w:rsidR="00574AB6" w:rsidRPr="009522DB" w:rsidRDefault="00574AB6" w:rsidP="00BE4C5F">
      <w:pPr>
        <w:rPr>
          <w:rFonts w:ascii="Arial" w:hAnsi="Arial" w:cs="Arial"/>
          <w:sz w:val="24"/>
          <w:szCs w:val="24"/>
        </w:rPr>
      </w:pPr>
    </w:p>
    <w:p w14:paraId="56B4D727" w14:textId="17A04A02" w:rsidR="00574AB6" w:rsidRPr="009522DB" w:rsidRDefault="00574AB6" w:rsidP="00BE4C5F">
      <w:pPr>
        <w:rPr>
          <w:rFonts w:ascii="Arial" w:hAnsi="Arial" w:cs="Arial"/>
          <w:sz w:val="24"/>
          <w:szCs w:val="24"/>
        </w:rPr>
      </w:pPr>
      <w:r w:rsidRPr="009522DB">
        <w:rPr>
          <w:rFonts w:ascii="Arial" w:hAnsi="Arial" w:cs="Arial"/>
          <w:b/>
          <w:bCs/>
          <w:sz w:val="24"/>
          <w:szCs w:val="24"/>
        </w:rPr>
        <w:t>7.10.1</w:t>
      </w:r>
      <w:r w:rsidR="00AC0514" w:rsidRPr="009522DB">
        <w:rPr>
          <w:rFonts w:ascii="Arial" w:hAnsi="Arial" w:cs="Arial"/>
          <w:sz w:val="24"/>
          <w:szCs w:val="24"/>
        </w:rPr>
        <w:t xml:space="preserve"> The Trust holds </w:t>
      </w:r>
      <w:r w:rsidR="00620CC8" w:rsidRPr="009522DB">
        <w:rPr>
          <w:rFonts w:ascii="Arial" w:hAnsi="Arial" w:cs="Arial"/>
          <w:sz w:val="24"/>
          <w:szCs w:val="24"/>
        </w:rPr>
        <w:t>5</w:t>
      </w:r>
      <w:r w:rsidR="00AC0514" w:rsidRPr="009522DB">
        <w:rPr>
          <w:rFonts w:ascii="Arial" w:hAnsi="Arial" w:cs="Arial"/>
          <w:sz w:val="24"/>
          <w:szCs w:val="24"/>
        </w:rPr>
        <w:t xml:space="preserve"> chip and pin machines at</w:t>
      </w:r>
      <w:r w:rsidR="00620CC8" w:rsidRPr="009522DB">
        <w:rPr>
          <w:rFonts w:ascii="Arial" w:hAnsi="Arial" w:cs="Arial"/>
          <w:sz w:val="24"/>
          <w:szCs w:val="24"/>
        </w:rPr>
        <w:t xml:space="preserve"> various locations across the Trust.</w:t>
      </w:r>
    </w:p>
    <w:p w14:paraId="7B43EA97" w14:textId="778BA813" w:rsidR="00620CC8" w:rsidRPr="009522DB" w:rsidRDefault="00620CC8" w:rsidP="00BE4C5F">
      <w:pPr>
        <w:rPr>
          <w:rFonts w:ascii="Arial" w:hAnsi="Arial" w:cs="Arial"/>
          <w:sz w:val="24"/>
          <w:szCs w:val="24"/>
        </w:rPr>
      </w:pPr>
    </w:p>
    <w:p w14:paraId="43BBDF9B" w14:textId="24125C5D" w:rsidR="00620CC8" w:rsidRPr="009522DB" w:rsidRDefault="00620CC8" w:rsidP="002662EA">
      <w:pPr>
        <w:rPr>
          <w:rFonts w:ascii="Arial" w:hAnsi="Arial" w:cs="Arial"/>
          <w:sz w:val="24"/>
          <w:szCs w:val="24"/>
        </w:rPr>
      </w:pPr>
      <w:r w:rsidRPr="009522DB">
        <w:rPr>
          <w:rFonts w:ascii="Arial" w:hAnsi="Arial" w:cs="Arial"/>
          <w:b/>
          <w:bCs/>
          <w:sz w:val="24"/>
          <w:szCs w:val="24"/>
        </w:rPr>
        <w:t>7.10.2</w:t>
      </w:r>
      <w:r w:rsidRPr="009522DB">
        <w:rPr>
          <w:rFonts w:ascii="Arial" w:hAnsi="Arial" w:cs="Arial"/>
          <w:sz w:val="24"/>
          <w:szCs w:val="24"/>
        </w:rPr>
        <w:t xml:space="preserve"> The card holder is present when the card machine is in use and no payments are</w:t>
      </w:r>
      <w:r w:rsidR="002662EA" w:rsidRPr="009522DB">
        <w:rPr>
          <w:rFonts w:ascii="Arial" w:hAnsi="Arial" w:cs="Arial"/>
          <w:sz w:val="24"/>
          <w:szCs w:val="24"/>
        </w:rPr>
        <w:t xml:space="preserve">                                                                                                </w:t>
      </w:r>
      <w:r w:rsidRPr="009522DB">
        <w:rPr>
          <w:rFonts w:ascii="Arial" w:hAnsi="Arial" w:cs="Arial"/>
          <w:sz w:val="24"/>
          <w:szCs w:val="24"/>
        </w:rPr>
        <w:t xml:space="preserve"> </w:t>
      </w:r>
      <w:r w:rsidR="002662EA" w:rsidRPr="009522DB">
        <w:rPr>
          <w:rFonts w:ascii="Arial" w:hAnsi="Arial" w:cs="Arial"/>
          <w:sz w:val="24"/>
          <w:szCs w:val="24"/>
        </w:rPr>
        <w:t xml:space="preserve">    t</w:t>
      </w:r>
      <w:r w:rsidRPr="009522DB">
        <w:rPr>
          <w:rFonts w:ascii="Arial" w:hAnsi="Arial" w:cs="Arial"/>
          <w:sz w:val="24"/>
          <w:szCs w:val="24"/>
        </w:rPr>
        <w:t>aken over the phone.</w:t>
      </w:r>
    </w:p>
    <w:p w14:paraId="1169A13A" w14:textId="1C5AED63" w:rsidR="00993F39" w:rsidRPr="009522DB" w:rsidRDefault="00993F39" w:rsidP="00BE4C5F">
      <w:pPr>
        <w:rPr>
          <w:rFonts w:ascii="Arial" w:hAnsi="Arial" w:cs="Arial"/>
          <w:sz w:val="24"/>
          <w:szCs w:val="24"/>
        </w:rPr>
      </w:pPr>
    </w:p>
    <w:p w14:paraId="6751B518" w14:textId="558F65DA" w:rsidR="00993F39" w:rsidRPr="009522DB" w:rsidRDefault="00993F39" w:rsidP="00BE4C5F">
      <w:pPr>
        <w:rPr>
          <w:rFonts w:ascii="Arial" w:hAnsi="Arial" w:cs="Arial"/>
          <w:sz w:val="24"/>
          <w:szCs w:val="24"/>
        </w:rPr>
      </w:pPr>
      <w:r w:rsidRPr="009522DB">
        <w:rPr>
          <w:rFonts w:ascii="Arial" w:hAnsi="Arial" w:cs="Arial"/>
          <w:b/>
          <w:bCs/>
          <w:sz w:val="24"/>
          <w:szCs w:val="24"/>
        </w:rPr>
        <w:t>7.10.3</w:t>
      </w:r>
      <w:r w:rsidRPr="009522DB">
        <w:rPr>
          <w:rFonts w:ascii="Arial" w:hAnsi="Arial" w:cs="Arial"/>
          <w:sz w:val="24"/>
          <w:szCs w:val="24"/>
        </w:rPr>
        <w:t xml:space="preserve"> Local Procedures need to be in place to ensure the security of the machines.</w:t>
      </w:r>
    </w:p>
    <w:bookmarkEnd w:id="3"/>
    <w:p w14:paraId="3AAA6CFB" w14:textId="3723A9BB" w:rsidR="00574AB6" w:rsidRPr="00045B39" w:rsidRDefault="00574AB6" w:rsidP="00BE4C5F">
      <w:pPr>
        <w:rPr>
          <w:rFonts w:ascii="Arial" w:hAnsi="Arial" w:cs="Arial"/>
          <w:sz w:val="24"/>
          <w:szCs w:val="24"/>
          <w:highlight w:val="yellow"/>
        </w:rPr>
      </w:pPr>
    </w:p>
    <w:tbl>
      <w:tblPr>
        <w:tblW w:w="10031" w:type="dxa"/>
        <w:tblBorders>
          <w:top w:val="single" w:sz="8" w:space="0" w:color="auto"/>
          <w:left w:val="single" w:sz="8" w:space="0" w:color="auto"/>
          <w:bottom w:val="single" w:sz="8" w:space="0" w:color="auto"/>
          <w:right w:val="single" w:sz="8" w:space="0" w:color="auto"/>
        </w:tblBorders>
        <w:shd w:val="clear" w:color="auto" w:fill="CCCCCC"/>
        <w:tblLayout w:type="fixed"/>
        <w:tblLook w:val="0000" w:firstRow="0" w:lastRow="0" w:firstColumn="0" w:lastColumn="0" w:noHBand="0" w:noVBand="0"/>
      </w:tblPr>
      <w:tblGrid>
        <w:gridCol w:w="10031"/>
      </w:tblGrid>
      <w:tr w:rsidR="00527160" w:rsidRPr="00E67EA6" w14:paraId="6724239D" w14:textId="77777777">
        <w:trPr>
          <w:trHeight w:val="230"/>
        </w:trPr>
        <w:tc>
          <w:tcPr>
            <w:tcW w:w="10031" w:type="dxa"/>
            <w:shd w:val="clear" w:color="auto" w:fill="CCCCCC"/>
          </w:tcPr>
          <w:p w14:paraId="133158B0" w14:textId="77777777" w:rsidR="00527160" w:rsidRPr="00E67EA6" w:rsidRDefault="00B8189C" w:rsidP="00594A33">
            <w:pPr>
              <w:numPr>
                <w:ilvl w:val="2"/>
                <w:numId w:val="29"/>
              </w:numPr>
              <w:tabs>
                <w:tab w:val="left" w:pos="0"/>
                <w:tab w:val="left" w:pos="709"/>
                <w:tab w:val="left" w:pos="1548"/>
                <w:tab w:val="left" w:pos="2160"/>
              </w:tabs>
              <w:suppressAutoHyphens/>
              <w:ind w:hanging="3765"/>
              <w:rPr>
                <w:rFonts w:ascii="Arial" w:hAnsi="Arial" w:cs="Arial"/>
                <w:b/>
                <w:spacing w:val="-3"/>
                <w:sz w:val="24"/>
                <w:szCs w:val="24"/>
              </w:rPr>
            </w:pPr>
            <w:r w:rsidRPr="00E67EA6">
              <w:rPr>
                <w:rFonts w:ascii="Arial" w:hAnsi="Arial" w:cs="Arial"/>
                <w:sz w:val="24"/>
                <w:szCs w:val="24"/>
              </w:rPr>
              <w:t xml:space="preserve"> </w:t>
            </w:r>
            <w:r w:rsidR="00527160" w:rsidRPr="00E67EA6">
              <w:rPr>
                <w:rFonts w:ascii="Arial" w:hAnsi="Arial" w:cs="Arial"/>
                <w:b/>
                <w:spacing w:val="-2"/>
                <w:sz w:val="24"/>
                <w:szCs w:val="24"/>
              </w:rPr>
              <w:t xml:space="preserve">8.  </w:t>
            </w:r>
            <w:r w:rsidR="00527160" w:rsidRPr="00E67EA6">
              <w:rPr>
                <w:rFonts w:ascii="Arial" w:hAnsi="Arial" w:cs="Arial"/>
                <w:spacing w:val="-2"/>
                <w:sz w:val="24"/>
                <w:szCs w:val="24"/>
              </w:rPr>
              <w:br w:type="page"/>
              <w:t xml:space="preserve">      </w:t>
            </w:r>
            <w:r w:rsidR="00527160" w:rsidRPr="00E67EA6">
              <w:rPr>
                <w:rFonts w:ascii="Arial" w:hAnsi="Arial" w:cs="Arial"/>
                <w:b/>
                <w:spacing w:val="-3"/>
                <w:sz w:val="24"/>
                <w:szCs w:val="24"/>
              </w:rPr>
              <w:t>TENDERING AND CONTRACTING PROCEDURE</w:t>
            </w:r>
          </w:p>
        </w:tc>
      </w:tr>
    </w:tbl>
    <w:p w14:paraId="70772968" w14:textId="77777777" w:rsidR="00527160" w:rsidRPr="00E67EA6" w:rsidRDefault="00527160">
      <w:pPr>
        <w:tabs>
          <w:tab w:val="left" w:pos="0"/>
          <w:tab w:val="left" w:pos="709"/>
          <w:tab w:val="left" w:pos="1548"/>
          <w:tab w:val="left" w:pos="2160"/>
        </w:tabs>
        <w:suppressAutoHyphens/>
        <w:rPr>
          <w:rFonts w:ascii="Arial" w:hAnsi="Arial" w:cs="Arial"/>
          <w:spacing w:val="-3"/>
          <w:sz w:val="24"/>
          <w:szCs w:val="24"/>
        </w:rPr>
      </w:pPr>
    </w:p>
    <w:p w14:paraId="267C5FC9" w14:textId="6CED47C4" w:rsidR="00EA6564" w:rsidRPr="00E67EA6" w:rsidRDefault="00957E7B" w:rsidP="00594A33">
      <w:pPr>
        <w:pStyle w:val="ListParagraph"/>
        <w:numPr>
          <w:ilvl w:val="1"/>
          <w:numId w:val="48"/>
        </w:numPr>
        <w:tabs>
          <w:tab w:val="left" w:pos="0"/>
          <w:tab w:val="left" w:pos="720"/>
          <w:tab w:val="left" w:pos="1548"/>
          <w:tab w:val="left" w:pos="2160"/>
        </w:tabs>
        <w:suppressAutoHyphens/>
        <w:jc w:val="both"/>
        <w:rPr>
          <w:rFonts w:ascii="Arial" w:hAnsi="Arial" w:cs="Arial"/>
          <w:spacing w:val="-3"/>
          <w:sz w:val="24"/>
          <w:szCs w:val="24"/>
        </w:rPr>
      </w:pPr>
      <w:r w:rsidRPr="00E67EA6">
        <w:rPr>
          <w:rFonts w:ascii="Arial" w:hAnsi="Arial" w:cs="Arial"/>
          <w:b/>
          <w:spacing w:val="-3"/>
          <w:sz w:val="24"/>
          <w:szCs w:val="24"/>
        </w:rPr>
        <w:t xml:space="preserve">      </w:t>
      </w:r>
      <w:r w:rsidR="00527160" w:rsidRPr="00E67EA6">
        <w:rPr>
          <w:rFonts w:ascii="Arial" w:hAnsi="Arial" w:cs="Arial"/>
          <w:b/>
          <w:spacing w:val="-3"/>
          <w:sz w:val="24"/>
          <w:szCs w:val="24"/>
        </w:rPr>
        <w:t xml:space="preserve">Duty to comply </w:t>
      </w:r>
      <w:proofErr w:type="gramStart"/>
      <w:r w:rsidR="00527160" w:rsidRPr="00E67EA6">
        <w:rPr>
          <w:rFonts w:ascii="Arial" w:hAnsi="Arial" w:cs="Arial"/>
          <w:b/>
          <w:spacing w:val="-3"/>
          <w:sz w:val="24"/>
          <w:szCs w:val="24"/>
        </w:rPr>
        <w:t>with</w:t>
      </w:r>
      <w:r w:rsidR="002662EA" w:rsidRPr="00E67EA6">
        <w:rPr>
          <w:rFonts w:ascii="Arial" w:hAnsi="Arial" w:cs="Arial"/>
          <w:b/>
          <w:spacing w:val="-3"/>
          <w:sz w:val="24"/>
          <w:szCs w:val="24"/>
        </w:rPr>
        <w:t xml:space="preserve"> </w:t>
      </w:r>
      <w:r w:rsidR="00527160" w:rsidRPr="00E67EA6">
        <w:rPr>
          <w:rFonts w:ascii="Arial" w:hAnsi="Arial" w:cs="Arial"/>
          <w:b/>
          <w:spacing w:val="-3"/>
          <w:sz w:val="24"/>
          <w:szCs w:val="24"/>
        </w:rPr>
        <w:t>Standing</w:t>
      </w:r>
      <w:proofErr w:type="gramEnd"/>
      <w:r w:rsidR="00527160" w:rsidRPr="00E67EA6">
        <w:rPr>
          <w:rFonts w:ascii="Arial" w:hAnsi="Arial" w:cs="Arial"/>
          <w:b/>
          <w:spacing w:val="-3"/>
          <w:sz w:val="24"/>
          <w:szCs w:val="24"/>
        </w:rPr>
        <w:t xml:space="preserve"> Orders</w:t>
      </w:r>
      <w:r w:rsidR="00527160" w:rsidRPr="00E67EA6">
        <w:rPr>
          <w:rFonts w:ascii="Arial" w:hAnsi="Arial" w:cs="Arial"/>
          <w:spacing w:val="-3"/>
          <w:sz w:val="24"/>
          <w:szCs w:val="24"/>
        </w:rPr>
        <w:t xml:space="preserve"> </w:t>
      </w:r>
      <w:r w:rsidR="00A4493B" w:rsidRPr="00E67EA6">
        <w:rPr>
          <w:rFonts w:ascii="Arial" w:hAnsi="Arial" w:cs="Arial"/>
          <w:spacing w:val="-3"/>
          <w:sz w:val="24"/>
          <w:szCs w:val="24"/>
        </w:rPr>
        <w:t>and Standing Financial Instructions</w:t>
      </w:r>
    </w:p>
    <w:p w14:paraId="0C73762B" w14:textId="77777777" w:rsidR="00EA6564" w:rsidRPr="00E67EA6" w:rsidRDefault="00EA6564" w:rsidP="00FB7331">
      <w:pPr>
        <w:tabs>
          <w:tab w:val="left" w:pos="0"/>
          <w:tab w:val="left" w:pos="720"/>
          <w:tab w:val="left" w:pos="1548"/>
          <w:tab w:val="left" w:pos="2160"/>
        </w:tabs>
        <w:suppressAutoHyphens/>
        <w:ind w:left="360"/>
        <w:jc w:val="both"/>
        <w:rPr>
          <w:rFonts w:ascii="Arial" w:hAnsi="Arial" w:cs="Arial"/>
          <w:spacing w:val="-3"/>
          <w:sz w:val="24"/>
          <w:szCs w:val="24"/>
        </w:rPr>
      </w:pPr>
    </w:p>
    <w:p w14:paraId="4489026C" w14:textId="77777777" w:rsidR="00527160" w:rsidRPr="00E67EA6" w:rsidRDefault="00527160" w:rsidP="003B4E3A">
      <w:pPr>
        <w:pStyle w:val="ListParagraph"/>
        <w:numPr>
          <w:ilvl w:val="2"/>
          <w:numId w:val="48"/>
        </w:numPr>
        <w:tabs>
          <w:tab w:val="left" w:pos="0"/>
          <w:tab w:val="left" w:pos="720"/>
          <w:tab w:val="left" w:pos="1548"/>
          <w:tab w:val="left" w:pos="2160"/>
        </w:tabs>
        <w:suppressAutoHyphens/>
        <w:jc w:val="both"/>
        <w:rPr>
          <w:rFonts w:ascii="Arial" w:hAnsi="Arial" w:cs="Arial"/>
          <w:spacing w:val="-3"/>
          <w:sz w:val="24"/>
          <w:szCs w:val="24"/>
        </w:rPr>
      </w:pPr>
      <w:r w:rsidRPr="00E67EA6">
        <w:rPr>
          <w:rFonts w:ascii="Arial" w:hAnsi="Arial" w:cs="Arial"/>
          <w:spacing w:val="-3"/>
          <w:sz w:val="24"/>
          <w:szCs w:val="24"/>
        </w:rPr>
        <w:t xml:space="preserve">Every contract (other than </w:t>
      </w:r>
      <w:r w:rsidR="00A4493B" w:rsidRPr="00E67EA6">
        <w:rPr>
          <w:rFonts w:ascii="Arial" w:hAnsi="Arial" w:cs="Arial"/>
          <w:spacing w:val="-3"/>
          <w:sz w:val="24"/>
          <w:szCs w:val="24"/>
        </w:rPr>
        <w:t>for the delivery of Trust s</w:t>
      </w:r>
      <w:r w:rsidRPr="00E67EA6">
        <w:rPr>
          <w:rFonts w:ascii="Arial" w:hAnsi="Arial" w:cs="Arial"/>
          <w:spacing w:val="-3"/>
          <w:sz w:val="24"/>
          <w:szCs w:val="24"/>
        </w:rPr>
        <w:t>ervice</w:t>
      </w:r>
      <w:r w:rsidR="00A4493B" w:rsidRPr="00E67EA6">
        <w:rPr>
          <w:rFonts w:ascii="Arial" w:hAnsi="Arial" w:cs="Arial"/>
          <w:spacing w:val="-3"/>
          <w:sz w:val="24"/>
          <w:szCs w:val="24"/>
        </w:rPr>
        <w:t>s delivered in accordance with the National Contract</w:t>
      </w:r>
      <w:r w:rsidRPr="00E67EA6">
        <w:rPr>
          <w:rFonts w:ascii="Arial" w:hAnsi="Arial" w:cs="Arial"/>
          <w:spacing w:val="-3"/>
          <w:sz w:val="24"/>
          <w:szCs w:val="24"/>
        </w:rPr>
        <w:t xml:space="preserve"> </w:t>
      </w:r>
      <w:r w:rsidR="00A4493B" w:rsidRPr="00E67EA6">
        <w:rPr>
          <w:rFonts w:ascii="Arial" w:hAnsi="Arial" w:cs="Arial"/>
          <w:spacing w:val="-3"/>
          <w:sz w:val="24"/>
          <w:szCs w:val="24"/>
        </w:rPr>
        <w:t>and commissioned by</w:t>
      </w:r>
      <w:r w:rsidRPr="00E67EA6">
        <w:rPr>
          <w:rFonts w:ascii="Arial" w:hAnsi="Arial" w:cs="Arial"/>
          <w:spacing w:val="-3"/>
          <w:sz w:val="24"/>
          <w:szCs w:val="24"/>
        </w:rPr>
        <w:t xml:space="preserve"> </w:t>
      </w:r>
      <w:r w:rsidR="00A4493B" w:rsidRPr="00E67EA6">
        <w:rPr>
          <w:rFonts w:ascii="Arial" w:hAnsi="Arial" w:cs="Arial"/>
          <w:spacing w:val="-3"/>
          <w:sz w:val="24"/>
          <w:szCs w:val="24"/>
        </w:rPr>
        <w:t xml:space="preserve">NHS or other Commissioners, </w:t>
      </w:r>
      <w:r w:rsidR="00131BF6" w:rsidRPr="00E67EA6">
        <w:rPr>
          <w:rFonts w:ascii="Arial" w:hAnsi="Arial" w:cs="Arial"/>
          <w:spacing w:val="-3"/>
          <w:sz w:val="24"/>
          <w:szCs w:val="24"/>
        </w:rPr>
        <w:t xml:space="preserve">(see 8.21) </w:t>
      </w:r>
      <w:r w:rsidRPr="00E67EA6">
        <w:rPr>
          <w:rFonts w:ascii="Arial" w:hAnsi="Arial" w:cs="Arial"/>
          <w:spacing w:val="-3"/>
          <w:sz w:val="24"/>
          <w:szCs w:val="24"/>
        </w:rPr>
        <w:t>where made by the Trust</w:t>
      </w:r>
      <w:r w:rsidR="00A4493B" w:rsidRPr="00E67EA6">
        <w:rPr>
          <w:rFonts w:ascii="Arial" w:hAnsi="Arial" w:cs="Arial"/>
          <w:spacing w:val="-3"/>
          <w:sz w:val="24"/>
          <w:szCs w:val="24"/>
        </w:rPr>
        <w:t>,</w:t>
      </w:r>
      <w:r w:rsidRPr="00E67EA6">
        <w:rPr>
          <w:rFonts w:ascii="Arial" w:hAnsi="Arial" w:cs="Arial"/>
          <w:spacing w:val="-3"/>
          <w:sz w:val="24"/>
          <w:szCs w:val="24"/>
        </w:rPr>
        <w:t xml:space="preserve"> shall comply with these </w:t>
      </w:r>
      <w:r w:rsidR="008C105D" w:rsidRPr="00E67EA6">
        <w:rPr>
          <w:rFonts w:ascii="Arial" w:hAnsi="Arial" w:cs="Arial"/>
          <w:spacing w:val="-3"/>
          <w:sz w:val="24"/>
          <w:szCs w:val="24"/>
        </w:rPr>
        <w:t xml:space="preserve">Standing </w:t>
      </w:r>
      <w:r w:rsidR="00A4493B" w:rsidRPr="00E67EA6">
        <w:rPr>
          <w:rFonts w:ascii="Arial" w:hAnsi="Arial" w:cs="Arial"/>
          <w:spacing w:val="-3"/>
          <w:sz w:val="24"/>
          <w:szCs w:val="24"/>
        </w:rPr>
        <w:t>Financial Instructions</w:t>
      </w:r>
      <w:r w:rsidR="00C05D1A" w:rsidRPr="00E67EA6">
        <w:rPr>
          <w:rFonts w:ascii="Arial" w:hAnsi="Arial" w:cs="Arial"/>
          <w:spacing w:val="-3"/>
          <w:sz w:val="24"/>
          <w:szCs w:val="24"/>
        </w:rPr>
        <w:t>.</w:t>
      </w:r>
    </w:p>
    <w:p w14:paraId="572EC8EB" w14:textId="77777777" w:rsidR="00295ED4" w:rsidRPr="00E67EA6" w:rsidRDefault="00295ED4" w:rsidP="00FB7331">
      <w:pPr>
        <w:tabs>
          <w:tab w:val="left" w:pos="0"/>
          <w:tab w:val="left" w:pos="720"/>
          <w:tab w:val="left" w:pos="1548"/>
          <w:tab w:val="left" w:pos="2160"/>
        </w:tabs>
        <w:suppressAutoHyphens/>
        <w:jc w:val="both"/>
        <w:rPr>
          <w:rFonts w:ascii="Arial" w:hAnsi="Arial" w:cs="Arial"/>
          <w:spacing w:val="-3"/>
          <w:sz w:val="24"/>
          <w:szCs w:val="24"/>
        </w:rPr>
      </w:pPr>
    </w:p>
    <w:p w14:paraId="38DEB77D" w14:textId="1FC07CA3" w:rsidR="00527160" w:rsidRPr="00E67EA6" w:rsidRDefault="00527160" w:rsidP="002F1F6F">
      <w:pPr>
        <w:pStyle w:val="ListParagraph"/>
        <w:numPr>
          <w:ilvl w:val="2"/>
          <w:numId w:val="48"/>
        </w:numPr>
        <w:tabs>
          <w:tab w:val="left" w:pos="0"/>
          <w:tab w:val="left" w:pos="720"/>
          <w:tab w:val="left" w:pos="1440"/>
          <w:tab w:val="left" w:pos="1548"/>
          <w:tab w:val="left" w:pos="2160"/>
        </w:tabs>
        <w:suppressAutoHyphens/>
        <w:jc w:val="both"/>
        <w:rPr>
          <w:rFonts w:ascii="Arial" w:hAnsi="Arial" w:cs="Arial"/>
          <w:spacing w:val="-3"/>
          <w:sz w:val="24"/>
          <w:szCs w:val="24"/>
        </w:rPr>
      </w:pPr>
      <w:r w:rsidRPr="00E67EA6">
        <w:rPr>
          <w:rFonts w:ascii="Arial" w:hAnsi="Arial" w:cs="Arial"/>
          <w:spacing w:val="-3"/>
          <w:sz w:val="24"/>
          <w:szCs w:val="24"/>
        </w:rPr>
        <w:t xml:space="preserve">An exception from any of the following provisions of these </w:t>
      </w:r>
      <w:r w:rsidR="00547E51" w:rsidRPr="00E67EA6">
        <w:rPr>
          <w:rFonts w:ascii="Arial" w:hAnsi="Arial" w:cs="Arial"/>
          <w:spacing w:val="-3"/>
          <w:sz w:val="24"/>
          <w:szCs w:val="24"/>
        </w:rPr>
        <w:t>S</w:t>
      </w:r>
      <w:r w:rsidR="008C105D" w:rsidRPr="00E67EA6">
        <w:rPr>
          <w:rFonts w:ascii="Arial" w:hAnsi="Arial" w:cs="Arial"/>
          <w:spacing w:val="-3"/>
          <w:sz w:val="24"/>
          <w:szCs w:val="24"/>
        </w:rPr>
        <w:t xml:space="preserve">tanding </w:t>
      </w:r>
      <w:r w:rsidR="00A4493B" w:rsidRPr="00E67EA6">
        <w:rPr>
          <w:rFonts w:ascii="Arial" w:hAnsi="Arial" w:cs="Arial"/>
          <w:spacing w:val="-3"/>
          <w:sz w:val="24"/>
          <w:szCs w:val="24"/>
        </w:rPr>
        <w:t>Financial In</w:t>
      </w:r>
      <w:r w:rsidR="00864A8D" w:rsidRPr="00E67EA6">
        <w:rPr>
          <w:rFonts w:ascii="Arial" w:hAnsi="Arial" w:cs="Arial"/>
          <w:spacing w:val="-3"/>
          <w:sz w:val="24"/>
          <w:szCs w:val="24"/>
        </w:rPr>
        <w:t>s</w:t>
      </w:r>
      <w:r w:rsidR="00A4493B" w:rsidRPr="00E67EA6">
        <w:rPr>
          <w:rFonts w:ascii="Arial" w:hAnsi="Arial" w:cs="Arial"/>
          <w:spacing w:val="-3"/>
          <w:sz w:val="24"/>
          <w:szCs w:val="24"/>
        </w:rPr>
        <w:t xml:space="preserve">tructions </w:t>
      </w:r>
      <w:r w:rsidRPr="00E67EA6">
        <w:rPr>
          <w:rFonts w:ascii="Arial" w:hAnsi="Arial" w:cs="Arial"/>
          <w:spacing w:val="-3"/>
          <w:sz w:val="24"/>
          <w:szCs w:val="24"/>
        </w:rPr>
        <w:t>may be made by the direction of the Trust or, in an emergency,</w:t>
      </w:r>
      <w:r w:rsidRPr="00E67EA6">
        <w:rPr>
          <w:rFonts w:ascii="Arial" w:hAnsi="Arial" w:cs="Arial"/>
          <w:b/>
          <w:spacing w:val="-3"/>
          <w:sz w:val="24"/>
          <w:szCs w:val="24"/>
        </w:rPr>
        <w:t xml:space="preserve"> </w:t>
      </w:r>
      <w:r w:rsidRPr="00E67EA6">
        <w:rPr>
          <w:rFonts w:ascii="Arial" w:hAnsi="Arial" w:cs="Arial"/>
          <w:spacing w:val="-3"/>
          <w:sz w:val="24"/>
          <w:szCs w:val="24"/>
        </w:rPr>
        <w:t>by the Chair and Chief Executive, in accordance with SO 4.</w:t>
      </w:r>
    </w:p>
    <w:p w14:paraId="6E529B93" w14:textId="77777777" w:rsidR="00E21E69" w:rsidRPr="00623969" w:rsidRDefault="00E21E69" w:rsidP="002F1F6F">
      <w:pPr>
        <w:pStyle w:val="ListParagraph"/>
        <w:tabs>
          <w:tab w:val="left" w:pos="0"/>
          <w:tab w:val="left" w:pos="720"/>
          <w:tab w:val="left" w:pos="1440"/>
          <w:tab w:val="left" w:pos="1548"/>
          <w:tab w:val="left" w:pos="2160"/>
        </w:tabs>
        <w:suppressAutoHyphens/>
        <w:jc w:val="both"/>
        <w:rPr>
          <w:rFonts w:ascii="Arial" w:hAnsi="Arial" w:cs="Arial"/>
          <w:spacing w:val="-3"/>
          <w:sz w:val="24"/>
          <w:szCs w:val="24"/>
        </w:rPr>
      </w:pPr>
      <w:bookmarkStart w:id="4" w:name="_Hlk82182096"/>
    </w:p>
    <w:p w14:paraId="53320143" w14:textId="0D7EFB9F" w:rsidR="00A4493B" w:rsidRPr="00623969" w:rsidRDefault="00A4493B">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r w:rsidRPr="00623969">
        <w:rPr>
          <w:rFonts w:ascii="Arial" w:hAnsi="Arial" w:cs="Arial"/>
          <w:b/>
          <w:spacing w:val="-3"/>
          <w:sz w:val="24"/>
          <w:szCs w:val="24"/>
        </w:rPr>
        <w:t xml:space="preserve">8.1.3 </w:t>
      </w:r>
      <w:r w:rsidR="00B6536C" w:rsidRPr="00623969">
        <w:rPr>
          <w:rFonts w:ascii="Arial" w:hAnsi="Arial" w:cs="Arial"/>
          <w:b/>
          <w:spacing w:val="-3"/>
          <w:sz w:val="24"/>
          <w:szCs w:val="24"/>
        </w:rPr>
        <w:t xml:space="preserve">  </w:t>
      </w:r>
      <w:r w:rsidRPr="00623969">
        <w:rPr>
          <w:rFonts w:ascii="Arial" w:hAnsi="Arial" w:cs="Arial"/>
          <w:spacing w:val="-3"/>
          <w:sz w:val="24"/>
          <w:szCs w:val="24"/>
        </w:rPr>
        <w:t>Staff undertaking procurement activity should refer to the Trust Procurement Manual for further detailed information</w:t>
      </w:r>
      <w:r w:rsidR="009471B7" w:rsidRPr="00623969">
        <w:rPr>
          <w:rFonts w:ascii="Arial" w:hAnsi="Arial" w:cs="Arial"/>
          <w:spacing w:val="-3"/>
          <w:sz w:val="24"/>
          <w:szCs w:val="24"/>
        </w:rPr>
        <w:t>. The manual also includes reference to the ‘No PO no pay’ policy.</w:t>
      </w:r>
    </w:p>
    <w:bookmarkEnd w:id="4"/>
    <w:p w14:paraId="406752CA" w14:textId="77777777" w:rsidR="00527160" w:rsidRPr="00045B39" w:rsidRDefault="00527160">
      <w:pPr>
        <w:tabs>
          <w:tab w:val="left" w:pos="0"/>
          <w:tab w:val="left" w:pos="720"/>
          <w:tab w:val="left" w:pos="1440"/>
          <w:tab w:val="left" w:pos="1548"/>
          <w:tab w:val="left" w:pos="2160"/>
        </w:tabs>
        <w:suppressAutoHyphens/>
        <w:jc w:val="both"/>
        <w:rPr>
          <w:rFonts w:ascii="Arial" w:hAnsi="Arial" w:cs="Arial"/>
          <w:spacing w:val="-3"/>
          <w:sz w:val="24"/>
          <w:szCs w:val="24"/>
          <w:highlight w:val="yellow"/>
        </w:rPr>
      </w:pPr>
    </w:p>
    <w:p w14:paraId="56DFD4FD" w14:textId="77777777" w:rsidR="003B4E3A" w:rsidRPr="00623969" w:rsidRDefault="00A31180" w:rsidP="00A5170B">
      <w:pPr>
        <w:pStyle w:val="ListParagraph"/>
        <w:numPr>
          <w:ilvl w:val="1"/>
          <w:numId w:val="48"/>
        </w:numPr>
        <w:tabs>
          <w:tab w:val="left" w:pos="0"/>
          <w:tab w:val="left" w:pos="720"/>
          <w:tab w:val="left" w:pos="1440"/>
          <w:tab w:val="left" w:pos="1548"/>
          <w:tab w:val="left" w:pos="2160"/>
        </w:tabs>
        <w:suppressAutoHyphens/>
        <w:jc w:val="both"/>
        <w:rPr>
          <w:rFonts w:ascii="Arial" w:hAnsi="Arial" w:cs="Arial"/>
          <w:b/>
          <w:spacing w:val="-3"/>
          <w:sz w:val="24"/>
          <w:szCs w:val="24"/>
        </w:rPr>
      </w:pPr>
      <w:r w:rsidRPr="00623969">
        <w:rPr>
          <w:rFonts w:ascii="Arial" w:hAnsi="Arial" w:cs="Arial"/>
          <w:b/>
          <w:spacing w:val="-3"/>
          <w:sz w:val="24"/>
          <w:szCs w:val="24"/>
        </w:rPr>
        <w:t xml:space="preserve">     </w:t>
      </w:r>
      <w:r w:rsidR="00470C93" w:rsidRPr="00623969">
        <w:rPr>
          <w:rFonts w:ascii="Arial" w:hAnsi="Arial" w:cs="Arial"/>
          <w:b/>
          <w:spacing w:val="-3"/>
          <w:sz w:val="24"/>
          <w:szCs w:val="24"/>
        </w:rPr>
        <w:t>Bribery Act</w:t>
      </w:r>
    </w:p>
    <w:p w14:paraId="63FAE44C" w14:textId="77777777" w:rsidR="00470C93" w:rsidRPr="00623969" w:rsidRDefault="00470C93" w:rsidP="00C34962">
      <w:pPr>
        <w:pStyle w:val="ListParagraph"/>
        <w:tabs>
          <w:tab w:val="left" w:pos="0"/>
          <w:tab w:val="left" w:pos="720"/>
          <w:tab w:val="left" w:pos="1440"/>
          <w:tab w:val="left" w:pos="1548"/>
          <w:tab w:val="left" w:pos="2160"/>
        </w:tabs>
        <w:suppressAutoHyphens/>
        <w:ind w:left="360"/>
        <w:jc w:val="both"/>
        <w:rPr>
          <w:rFonts w:ascii="Arial" w:hAnsi="Arial" w:cs="Arial"/>
          <w:b/>
          <w:spacing w:val="-3"/>
          <w:sz w:val="24"/>
          <w:szCs w:val="24"/>
        </w:rPr>
      </w:pPr>
    </w:p>
    <w:p w14:paraId="2B151126" w14:textId="33CF5BD5" w:rsidR="00470C93" w:rsidRPr="00623969" w:rsidRDefault="00470C93" w:rsidP="00C34962">
      <w:pPr>
        <w:pStyle w:val="ListParagraph"/>
        <w:tabs>
          <w:tab w:val="left" w:pos="0"/>
          <w:tab w:val="left" w:pos="720"/>
          <w:tab w:val="left" w:pos="1440"/>
          <w:tab w:val="left" w:pos="1548"/>
          <w:tab w:val="left" w:pos="2160"/>
        </w:tabs>
        <w:suppressAutoHyphens/>
        <w:jc w:val="both"/>
        <w:rPr>
          <w:rFonts w:ascii="Arial" w:hAnsi="Arial" w:cs="Arial"/>
          <w:spacing w:val="-3"/>
          <w:sz w:val="24"/>
          <w:szCs w:val="24"/>
        </w:rPr>
      </w:pPr>
      <w:r w:rsidRPr="00623969">
        <w:rPr>
          <w:rFonts w:ascii="Arial" w:hAnsi="Arial" w:cs="Arial"/>
          <w:spacing w:val="-3"/>
          <w:sz w:val="24"/>
          <w:szCs w:val="24"/>
        </w:rPr>
        <w:t xml:space="preserve">All staff involved in tendering and contracting </w:t>
      </w:r>
      <w:r w:rsidR="00456BBB" w:rsidRPr="00623969">
        <w:rPr>
          <w:rFonts w:ascii="Arial" w:hAnsi="Arial" w:cs="Arial"/>
          <w:spacing w:val="-3"/>
          <w:sz w:val="24"/>
          <w:szCs w:val="24"/>
        </w:rPr>
        <w:t xml:space="preserve">and other budget holder </w:t>
      </w:r>
      <w:r w:rsidRPr="00623969">
        <w:rPr>
          <w:rFonts w:ascii="Arial" w:hAnsi="Arial" w:cs="Arial"/>
          <w:spacing w:val="-3"/>
          <w:sz w:val="24"/>
          <w:szCs w:val="24"/>
        </w:rPr>
        <w:t>activities should be aware of the Bribery Act 2010 and should en</w:t>
      </w:r>
      <w:r w:rsidR="00456BBB" w:rsidRPr="00623969">
        <w:rPr>
          <w:rFonts w:ascii="Arial" w:hAnsi="Arial" w:cs="Arial"/>
          <w:spacing w:val="-3"/>
          <w:sz w:val="24"/>
          <w:szCs w:val="24"/>
        </w:rPr>
        <w:t>s</w:t>
      </w:r>
      <w:r w:rsidRPr="00623969">
        <w:rPr>
          <w:rFonts w:ascii="Arial" w:hAnsi="Arial" w:cs="Arial"/>
          <w:spacing w:val="-3"/>
          <w:sz w:val="24"/>
          <w:szCs w:val="24"/>
        </w:rPr>
        <w:t>ure that all dealings with other organisations and their staff do not bring them in breach of the Act. That could leave them open to criminal proceedings being commenced.</w:t>
      </w:r>
    </w:p>
    <w:p w14:paraId="3502CCE0" w14:textId="77777777" w:rsidR="00623969" w:rsidRPr="00045B39" w:rsidRDefault="00623969" w:rsidP="00C34962">
      <w:pPr>
        <w:pStyle w:val="ListParagraph"/>
        <w:tabs>
          <w:tab w:val="left" w:pos="0"/>
          <w:tab w:val="left" w:pos="720"/>
          <w:tab w:val="left" w:pos="1440"/>
          <w:tab w:val="left" w:pos="1548"/>
          <w:tab w:val="left" w:pos="2160"/>
        </w:tabs>
        <w:suppressAutoHyphens/>
        <w:jc w:val="both"/>
        <w:rPr>
          <w:rFonts w:ascii="Arial" w:hAnsi="Arial" w:cs="Arial"/>
          <w:spacing w:val="-3"/>
          <w:sz w:val="24"/>
          <w:szCs w:val="24"/>
          <w:highlight w:val="yellow"/>
        </w:rPr>
      </w:pPr>
    </w:p>
    <w:p w14:paraId="41F47F9B" w14:textId="48277BA6" w:rsidR="00527160" w:rsidRPr="00623969" w:rsidRDefault="00527160">
      <w:pPr>
        <w:tabs>
          <w:tab w:val="left" w:pos="0"/>
          <w:tab w:val="left" w:pos="720"/>
          <w:tab w:val="left" w:pos="1548"/>
          <w:tab w:val="left" w:pos="2160"/>
        </w:tabs>
        <w:suppressAutoHyphens/>
        <w:ind w:left="720" w:hanging="720"/>
        <w:jc w:val="both"/>
        <w:rPr>
          <w:rFonts w:ascii="Arial" w:hAnsi="Arial" w:cs="Arial"/>
          <w:spacing w:val="-3"/>
          <w:sz w:val="24"/>
          <w:szCs w:val="24"/>
        </w:rPr>
      </w:pPr>
      <w:r w:rsidRPr="00623969">
        <w:rPr>
          <w:rFonts w:ascii="Arial" w:hAnsi="Arial" w:cs="Arial"/>
          <w:b/>
          <w:spacing w:val="-3"/>
          <w:sz w:val="24"/>
          <w:szCs w:val="24"/>
        </w:rPr>
        <w:t>8.3</w:t>
      </w:r>
      <w:r w:rsidRPr="00623969">
        <w:rPr>
          <w:rFonts w:ascii="Arial" w:hAnsi="Arial" w:cs="Arial"/>
          <w:spacing w:val="-3"/>
          <w:sz w:val="24"/>
          <w:szCs w:val="24"/>
        </w:rPr>
        <w:tab/>
        <w:t xml:space="preserve"> </w:t>
      </w:r>
      <w:r w:rsidR="00AA7B20" w:rsidRPr="00623969">
        <w:rPr>
          <w:rFonts w:ascii="Arial" w:hAnsi="Arial" w:cs="Arial"/>
          <w:b/>
          <w:bCs/>
          <w:spacing w:val="-3"/>
          <w:sz w:val="24"/>
          <w:szCs w:val="24"/>
        </w:rPr>
        <w:t>Public Contract Regulations 2015</w:t>
      </w:r>
    </w:p>
    <w:p w14:paraId="5BD02A09" w14:textId="77777777" w:rsidR="00527160" w:rsidRPr="00623969" w:rsidRDefault="00527160">
      <w:pPr>
        <w:tabs>
          <w:tab w:val="left" w:pos="0"/>
          <w:tab w:val="left" w:pos="720"/>
          <w:tab w:val="left" w:pos="1548"/>
          <w:tab w:val="left" w:pos="2160"/>
        </w:tabs>
        <w:suppressAutoHyphens/>
        <w:ind w:left="720" w:hanging="720"/>
        <w:jc w:val="both"/>
        <w:rPr>
          <w:rFonts w:ascii="Arial" w:hAnsi="Arial" w:cs="Arial"/>
          <w:spacing w:val="-3"/>
          <w:sz w:val="24"/>
          <w:szCs w:val="24"/>
        </w:rPr>
      </w:pPr>
    </w:p>
    <w:p w14:paraId="0BEF8800" w14:textId="44D7639C" w:rsidR="00AA7B20" w:rsidRPr="00623969" w:rsidRDefault="00527160">
      <w:pPr>
        <w:tabs>
          <w:tab w:val="left" w:pos="0"/>
          <w:tab w:val="left" w:pos="720"/>
          <w:tab w:val="left" w:pos="1548"/>
          <w:tab w:val="left" w:pos="2160"/>
        </w:tabs>
        <w:suppressAutoHyphens/>
        <w:ind w:left="720" w:hanging="720"/>
        <w:jc w:val="both"/>
        <w:rPr>
          <w:rFonts w:ascii="Arial" w:hAnsi="Arial" w:cs="Arial"/>
          <w:spacing w:val="-3"/>
          <w:sz w:val="24"/>
          <w:szCs w:val="24"/>
        </w:rPr>
      </w:pPr>
      <w:r w:rsidRPr="00623969">
        <w:rPr>
          <w:rFonts w:ascii="Arial" w:hAnsi="Arial" w:cs="Arial"/>
          <w:spacing w:val="-3"/>
          <w:sz w:val="24"/>
          <w:szCs w:val="24"/>
        </w:rPr>
        <w:tab/>
      </w:r>
      <w:r w:rsidR="00AA7B20" w:rsidRPr="00623969">
        <w:rPr>
          <w:rFonts w:ascii="Arial" w:hAnsi="Arial" w:cs="Arial"/>
          <w:spacing w:val="-3"/>
          <w:sz w:val="24"/>
          <w:szCs w:val="24"/>
        </w:rPr>
        <w:t>On 1</w:t>
      </w:r>
      <w:r w:rsidR="00AA7B20" w:rsidRPr="00623969">
        <w:rPr>
          <w:rFonts w:ascii="Arial" w:hAnsi="Arial" w:cs="Arial"/>
          <w:spacing w:val="-3"/>
          <w:sz w:val="24"/>
          <w:szCs w:val="24"/>
          <w:vertAlign w:val="superscript"/>
        </w:rPr>
        <w:t>st</w:t>
      </w:r>
      <w:r w:rsidR="00AA7B20" w:rsidRPr="00623969">
        <w:rPr>
          <w:rFonts w:ascii="Arial" w:hAnsi="Arial" w:cs="Arial"/>
          <w:spacing w:val="-3"/>
          <w:sz w:val="24"/>
          <w:szCs w:val="24"/>
        </w:rPr>
        <w:t xml:space="preserve"> January 2021 the OJEU regulations were transposed into English Law and our </w:t>
      </w:r>
      <w:r w:rsidR="002662EA" w:rsidRPr="00623969">
        <w:rPr>
          <w:rFonts w:ascii="Arial" w:hAnsi="Arial" w:cs="Arial"/>
          <w:spacing w:val="-3"/>
          <w:sz w:val="24"/>
          <w:szCs w:val="24"/>
        </w:rPr>
        <w:t>public</w:t>
      </w:r>
      <w:r w:rsidR="00AA7B20" w:rsidRPr="00623969">
        <w:rPr>
          <w:rFonts w:ascii="Arial" w:hAnsi="Arial" w:cs="Arial"/>
          <w:spacing w:val="-3"/>
          <w:sz w:val="24"/>
          <w:szCs w:val="24"/>
        </w:rPr>
        <w:t xml:space="preserve"> procurement rules are governed under the Public Contract Regulations (PCR) 2015. Procedures for awarding all forms of contracts under PCR2015 shall have effect as if incorporated in these Standing Financial Instructions. </w:t>
      </w:r>
    </w:p>
    <w:p w14:paraId="7E8037BB" w14:textId="77777777" w:rsidR="00AA7B20" w:rsidRPr="00623969" w:rsidRDefault="00AA7B20">
      <w:pPr>
        <w:tabs>
          <w:tab w:val="left" w:pos="0"/>
          <w:tab w:val="left" w:pos="720"/>
          <w:tab w:val="left" w:pos="1548"/>
          <w:tab w:val="left" w:pos="2160"/>
        </w:tabs>
        <w:suppressAutoHyphens/>
        <w:ind w:left="720" w:hanging="720"/>
        <w:jc w:val="both"/>
        <w:rPr>
          <w:rFonts w:ascii="Arial" w:hAnsi="Arial" w:cs="Arial"/>
          <w:spacing w:val="-3"/>
          <w:sz w:val="24"/>
          <w:szCs w:val="24"/>
        </w:rPr>
      </w:pPr>
    </w:p>
    <w:p w14:paraId="7EB38331" w14:textId="77777777" w:rsidR="00AA7B20" w:rsidRPr="00623969" w:rsidRDefault="00AA7B20">
      <w:pPr>
        <w:tabs>
          <w:tab w:val="left" w:pos="0"/>
          <w:tab w:val="left" w:pos="720"/>
          <w:tab w:val="left" w:pos="1548"/>
          <w:tab w:val="left" w:pos="2160"/>
        </w:tabs>
        <w:suppressAutoHyphens/>
        <w:ind w:left="720" w:hanging="720"/>
        <w:jc w:val="both"/>
        <w:rPr>
          <w:rFonts w:ascii="Arial" w:hAnsi="Arial" w:cs="Arial"/>
          <w:spacing w:val="-3"/>
          <w:sz w:val="24"/>
          <w:szCs w:val="24"/>
        </w:rPr>
      </w:pPr>
      <w:r w:rsidRPr="00623969">
        <w:rPr>
          <w:rFonts w:ascii="Arial" w:hAnsi="Arial" w:cs="Arial"/>
          <w:spacing w:val="-3"/>
          <w:sz w:val="24"/>
          <w:szCs w:val="24"/>
        </w:rPr>
        <w:tab/>
        <w:t>Any rules pertaining to public procurement under PCR2015 cannot be waived.</w:t>
      </w:r>
    </w:p>
    <w:p w14:paraId="5BE9751B" w14:textId="65E72981" w:rsidR="00527160" w:rsidRPr="00623969" w:rsidRDefault="00AA7B20">
      <w:pPr>
        <w:tabs>
          <w:tab w:val="left" w:pos="0"/>
          <w:tab w:val="left" w:pos="720"/>
          <w:tab w:val="left" w:pos="1548"/>
          <w:tab w:val="left" w:pos="2160"/>
        </w:tabs>
        <w:suppressAutoHyphens/>
        <w:ind w:left="720" w:hanging="720"/>
        <w:jc w:val="both"/>
        <w:rPr>
          <w:rFonts w:ascii="Arial" w:hAnsi="Arial" w:cs="Arial"/>
          <w:spacing w:val="-3"/>
          <w:sz w:val="24"/>
          <w:szCs w:val="24"/>
        </w:rPr>
      </w:pPr>
      <w:r w:rsidRPr="00623969">
        <w:rPr>
          <w:rFonts w:ascii="Arial" w:hAnsi="Arial" w:cs="Arial"/>
          <w:spacing w:val="-3"/>
          <w:sz w:val="24"/>
          <w:szCs w:val="24"/>
        </w:rPr>
        <w:tab/>
      </w:r>
    </w:p>
    <w:p w14:paraId="477B2BDC" w14:textId="77777777" w:rsidR="00CC6D47" w:rsidRPr="00E67EA6" w:rsidRDefault="002827A9" w:rsidP="002827A9">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r w:rsidRPr="00E67EA6">
        <w:rPr>
          <w:rFonts w:ascii="Arial" w:hAnsi="Arial" w:cs="Arial"/>
          <w:b/>
          <w:spacing w:val="-3"/>
          <w:sz w:val="24"/>
          <w:szCs w:val="24"/>
        </w:rPr>
        <w:t>8.4</w:t>
      </w:r>
      <w:r w:rsidRPr="00E67EA6">
        <w:rPr>
          <w:rFonts w:ascii="Arial" w:hAnsi="Arial" w:cs="Arial"/>
          <w:b/>
          <w:spacing w:val="-3"/>
          <w:sz w:val="24"/>
          <w:szCs w:val="24"/>
        </w:rPr>
        <w:tab/>
        <w:t>Investment approach</w:t>
      </w:r>
    </w:p>
    <w:p w14:paraId="5B4E6525" w14:textId="77777777" w:rsidR="00CC6D47" w:rsidRPr="00E67EA6" w:rsidRDefault="00CC6D47" w:rsidP="002827A9">
      <w:pPr>
        <w:tabs>
          <w:tab w:val="left" w:pos="0"/>
          <w:tab w:val="left" w:pos="720"/>
          <w:tab w:val="left" w:pos="1440"/>
          <w:tab w:val="left" w:pos="1548"/>
          <w:tab w:val="left" w:pos="2160"/>
        </w:tabs>
        <w:suppressAutoHyphens/>
        <w:ind w:left="720" w:hanging="720"/>
        <w:jc w:val="both"/>
        <w:rPr>
          <w:rFonts w:ascii="Arial" w:hAnsi="Arial" w:cs="Arial"/>
          <w:b/>
          <w:spacing w:val="-3"/>
          <w:sz w:val="24"/>
          <w:szCs w:val="24"/>
        </w:rPr>
      </w:pPr>
      <w:r w:rsidRPr="00E67EA6">
        <w:rPr>
          <w:rFonts w:ascii="Arial" w:hAnsi="Arial" w:cs="Arial"/>
          <w:b/>
          <w:spacing w:val="-3"/>
          <w:sz w:val="24"/>
          <w:szCs w:val="24"/>
        </w:rPr>
        <w:tab/>
      </w:r>
    </w:p>
    <w:p w14:paraId="698B2E8E" w14:textId="77777777" w:rsidR="002827A9" w:rsidRPr="00980A6D" w:rsidRDefault="00CC6D47" w:rsidP="002827A9">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r w:rsidRPr="00E67EA6">
        <w:rPr>
          <w:rFonts w:ascii="Arial" w:hAnsi="Arial" w:cs="Arial"/>
          <w:spacing w:val="-3"/>
          <w:sz w:val="24"/>
          <w:szCs w:val="24"/>
        </w:rPr>
        <w:tab/>
      </w:r>
      <w:r w:rsidR="002827A9" w:rsidRPr="00E67EA6">
        <w:rPr>
          <w:rFonts w:ascii="Arial" w:hAnsi="Arial" w:cs="Arial"/>
          <w:spacing w:val="-3"/>
          <w:sz w:val="24"/>
          <w:szCs w:val="24"/>
        </w:rPr>
        <w:t xml:space="preserve">Any potential major investment decision must be guided by </w:t>
      </w:r>
      <w:r w:rsidR="00547E51" w:rsidRPr="00E67EA6">
        <w:rPr>
          <w:rFonts w:ascii="Arial" w:hAnsi="Arial" w:cs="Arial"/>
          <w:spacing w:val="-3"/>
          <w:sz w:val="24"/>
          <w:szCs w:val="24"/>
        </w:rPr>
        <w:t xml:space="preserve">relevant current Foundation Trust guidance, </w:t>
      </w:r>
      <w:r w:rsidR="002827A9" w:rsidRPr="00E67EA6">
        <w:rPr>
          <w:rFonts w:ascii="Arial" w:hAnsi="Arial" w:cs="Arial"/>
          <w:spacing w:val="-3"/>
          <w:sz w:val="24"/>
          <w:szCs w:val="24"/>
        </w:rPr>
        <w:t>which sets out governance processes for all major investments undertaken by NHS foundation trusts.</w:t>
      </w:r>
      <w:r w:rsidR="002827A9" w:rsidRPr="00980A6D">
        <w:rPr>
          <w:rFonts w:ascii="Arial" w:hAnsi="Arial" w:cs="Arial"/>
          <w:spacing w:val="-3"/>
          <w:sz w:val="24"/>
          <w:szCs w:val="24"/>
        </w:rPr>
        <w:t xml:space="preserve"> </w:t>
      </w:r>
    </w:p>
    <w:p w14:paraId="1B85EFEE" w14:textId="6DE33AB8" w:rsidR="00513DC4" w:rsidRDefault="00513DC4">
      <w:pPr>
        <w:tabs>
          <w:tab w:val="left" w:pos="0"/>
          <w:tab w:val="left" w:pos="720"/>
          <w:tab w:val="left" w:pos="1440"/>
          <w:tab w:val="left" w:pos="1548"/>
          <w:tab w:val="left" w:pos="2160"/>
        </w:tabs>
        <w:suppressAutoHyphens/>
        <w:jc w:val="both"/>
        <w:rPr>
          <w:rFonts w:ascii="Arial" w:hAnsi="Arial" w:cs="Arial"/>
          <w:spacing w:val="-3"/>
          <w:sz w:val="24"/>
          <w:szCs w:val="24"/>
        </w:rPr>
      </w:pPr>
    </w:p>
    <w:p w14:paraId="41509BC1" w14:textId="4C741F24" w:rsidR="00A65567" w:rsidRDefault="00A65567">
      <w:pPr>
        <w:tabs>
          <w:tab w:val="left" w:pos="0"/>
          <w:tab w:val="left" w:pos="720"/>
          <w:tab w:val="left" w:pos="1440"/>
          <w:tab w:val="left" w:pos="1548"/>
          <w:tab w:val="left" w:pos="2160"/>
        </w:tabs>
        <w:suppressAutoHyphens/>
        <w:jc w:val="both"/>
        <w:rPr>
          <w:rFonts w:ascii="Arial" w:hAnsi="Arial" w:cs="Arial"/>
          <w:spacing w:val="-3"/>
          <w:sz w:val="24"/>
          <w:szCs w:val="24"/>
        </w:rPr>
      </w:pPr>
    </w:p>
    <w:p w14:paraId="1DDB94BA" w14:textId="77777777" w:rsidR="00A65567" w:rsidRPr="00980A6D" w:rsidRDefault="00A65567">
      <w:pPr>
        <w:tabs>
          <w:tab w:val="left" w:pos="0"/>
          <w:tab w:val="left" w:pos="720"/>
          <w:tab w:val="left" w:pos="1440"/>
          <w:tab w:val="left" w:pos="1548"/>
          <w:tab w:val="left" w:pos="2160"/>
        </w:tabs>
        <w:suppressAutoHyphens/>
        <w:jc w:val="both"/>
        <w:rPr>
          <w:rFonts w:ascii="Arial" w:hAnsi="Arial" w:cs="Arial"/>
          <w:spacing w:val="-3"/>
          <w:sz w:val="24"/>
          <w:szCs w:val="24"/>
        </w:rPr>
      </w:pPr>
    </w:p>
    <w:p w14:paraId="7C5237FA" w14:textId="77777777" w:rsidR="00E96758" w:rsidRPr="00E67EA6" w:rsidRDefault="00527160">
      <w:pPr>
        <w:tabs>
          <w:tab w:val="left" w:pos="0"/>
          <w:tab w:val="left" w:pos="720"/>
          <w:tab w:val="left" w:pos="1440"/>
          <w:tab w:val="left" w:pos="1548"/>
          <w:tab w:val="left" w:pos="2160"/>
        </w:tabs>
        <w:suppressAutoHyphens/>
        <w:ind w:left="720" w:hanging="720"/>
        <w:jc w:val="both"/>
        <w:rPr>
          <w:rFonts w:ascii="Arial" w:hAnsi="Arial" w:cs="Arial"/>
          <w:b/>
          <w:spacing w:val="-3"/>
          <w:sz w:val="24"/>
          <w:szCs w:val="24"/>
        </w:rPr>
      </w:pPr>
      <w:r w:rsidRPr="00E67EA6">
        <w:rPr>
          <w:rFonts w:ascii="Arial" w:hAnsi="Arial" w:cs="Arial"/>
          <w:b/>
          <w:spacing w:val="-3"/>
          <w:sz w:val="24"/>
          <w:szCs w:val="24"/>
        </w:rPr>
        <w:lastRenderedPageBreak/>
        <w:t>8.5</w:t>
      </w:r>
      <w:r w:rsidRPr="00E67EA6">
        <w:rPr>
          <w:rFonts w:ascii="Arial" w:hAnsi="Arial" w:cs="Arial"/>
          <w:b/>
          <w:spacing w:val="-3"/>
          <w:sz w:val="24"/>
          <w:szCs w:val="24"/>
        </w:rPr>
        <w:tab/>
      </w:r>
      <w:r w:rsidR="00E96758" w:rsidRPr="00E67EA6">
        <w:rPr>
          <w:rFonts w:ascii="Arial" w:hAnsi="Arial" w:cs="Arial"/>
          <w:b/>
          <w:spacing w:val="-3"/>
          <w:sz w:val="24"/>
          <w:szCs w:val="24"/>
        </w:rPr>
        <w:t>Tendering</w:t>
      </w:r>
    </w:p>
    <w:p w14:paraId="793A6CB3" w14:textId="77777777" w:rsidR="0077297C" w:rsidRPr="00E67EA6" w:rsidRDefault="0077297C">
      <w:pPr>
        <w:tabs>
          <w:tab w:val="left" w:pos="0"/>
          <w:tab w:val="left" w:pos="720"/>
          <w:tab w:val="left" w:pos="1440"/>
          <w:tab w:val="left" w:pos="1548"/>
          <w:tab w:val="left" w:pos="2160"/>
        </w:tabs>
        <w:suppressAutoHyphens/>
        <w:ind w:left="720" w:hanging="720"/>
        <w:jc w:val="both"/>
        <w:rPr>
          <w:rFonts w:ascii="Arial" w:hAnsi="Arial" w:cs="Arial"/>
          <w:b/>
          <w:spacing w:val="-3"/>
          <w:sz w:val="24"/>
          <w:szCs w:val="24"/>
        </w:rPr>
      </w:pPr>
    </w:p>
    <w:p w14:paraId="51690B08" w14:textId="77777777" w:rsidR="00E96758" w:rsidRPr="00E67EA6" w:rsidRDefault="00E96758" w:rsidP="001B3CFE">
      <w:pPr>
        <w:ind w:left="720"/>
        <w:rPr>
          <w:rFonts w:ascii="Arial" w:hAnsi="Arial" w:cs="Arial"/>
          <w:sz w:val="24"/>
          <w:szCs w:val="24"/>
        </w:rPr>
      </w:pPr>
      <w:r w:rsidRPr="00E67EA6">
        <w:rPr>
          <w:rFonts w:ascii="Arial" w:hAnsi="Arial" w:cs="Arial"/>
          <w:sz w:val="24"/>
          <w:szCs w:val="24"/>
        </w:rPr>
        <w:t>All tendering activity must be compliant with the Procurement Transparency policy issued by the Department of Health dated March 2014 or any other such policy that may supersede it.</w:t>
      </w:r>
    </w:p>
    <w:p w14:paraId="45D9236C" w14:textId="77777777" w:rsidR="00E96758" w:rsidRPr="00E67EA6" w:rsidRDefault="00E96758">
      <w:pPr>
        <w:tabs>
          <w:tab w:val="left" w:pos="0"/>
          <w:tab w:val="left" w:pos="720"/>
          <w:tab w:val="left" w:pos="1440"/>
          <w:tab w:val="left" w:pos="1548"/>
          <w:tab w:val="left" w:pos="2160"/>
        </w:tabs>
        <w:suppressAutoHyphens/>
        <w:ind w:left="720" w:hanging="720"/>
        <w:jc w:val="both"/>
        <w:rPr>
          <w:rFonts w:ascii="Arial" w:hAnsi="Arial" w:cs="Arial"/>
          <w:b/>
          <w:spacing w:val="-3"/>
          <w:sz w:val="24"/>
          <w:szCs w:val="24"/>
        </w:rPr>
      </w:pPr>
    </w:p>
    <w:p w14:paraId="3630C731" w14:textId="77777777" w:rsidR="00527160" w:rsidRPr="00E67EA6" w:rsidRDefault="00E96758">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r w:rsidRPr="00E67EA6">
        <w:rPr>
          <w:rFonts w:ascii="Arial" w:hAnsi="Arial" w:cs="Arial"/>
          <w:b/>
          <w:spacing w:val="-3"/>
          <w:sz w:val="24"/>
          <w:szCs w:val="24"/>
        </w:rPr>
        <w:tab/>
      </w:r>
      <w:r w:rsidR="00527160" w:rsidRPr="00E67EA6">
        <w:rPr>
          <w:rFonts w:ascii="Arial" w:hAnsi="Arial" w:cs="Arial"/>
          <w:b/>
          <w:spacing w:val="-3"/>
          <w:sz w:val="24"/>
          <w:szCs w:val="24"/>
        </w:rPr>
        <w:t>Formal Competitive Tendering</w:t>
      </w:r>
      <w:r w:rsidR="00527160" w:rsidRPr="00E67EA6">
        <w:rPr>
          <w:rFonts w:ascii="Arial" w:hAnsi="Arial" w:cs="Arial"/>
          <w:spacing w:val="-3"/>
          <w:sz w:val="24"/>
          <w:szCs w:val="24"/>
        </w:rPr>
        <w:t xml:space="preserve"> </w:t>
      </w:r>
    </w:p>
    <w:p w14:paraId="08567E4B" w14:textId="77777777" w:rsidR="00527160" w:rsidRPr="00E67EA6" w:rsidRDefault="00527160">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p>
    <w:p w14:paraId="7937AE67" w14:textId="77777777" w:rsidR="00527160" w:rsidRPr="00980A6D" w:rsidRDefault="00527160">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r w:rsidRPr="00E67EA6">
        <w:rPr>
          <w:rFonts w:ascii="Arial" w:hAnsi="Arial" w:cs="Arial"/>
          <w:spacing w:val="-3"/>
          <w:sz w:val="24"/>
          <w:szCs w:val="24"/>
        </w:rPr>
        <w:tab/>
        <w:t>The standard method</w:t>
      </w:r>
      <w:r w:rsidRPr="00980A6D">
        <w:rPr>
          <w:rFonts w:ascii="Arial" w:hAnsi="Arial" w:cs="Arial"/>
          <w:spacing w:val="-3"/>
          <w:sz w:val="24"/>
          <w:szCs w:val="24"/>
        </w:rPr>
        <w:t xml:space="preserve"> of procurement by the Trust shall be by way of competitive tender. </w:t>
      </w:r>
      <w:r w:rsidR="00BA61D4" w:rsidRPr="00980A6D">
        <w:rPr>
          <w:rFonts w:ascii="Arial" w:hAnsi="Arial" w:cs="Arial"/>
          <w:spacing w:val="-3"/>
          <w:sz w:val="24"/>
          <w:szCs w:val="24"/>
        </w:rPr>
        <w:t>The Trust shall ensure that such tenders are invited for the supply of goods, materials and manufactured articles and for the rendering of services including all forms of management consultancy services (other than specialised services sought from or provided by the DH); for the design, construction and maintenance of building and engineering works (including construction and maintenance of grounds and gardens); and for disposals.</w:t>
      </w:r>
    </w:p>
    <w:p w14:paraId="682A973B" w14:textId="77777777" w:rsidR="00527160" w:rsidRPr="00980A6D" w:rsidRDefault="00527160">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p>
    <w:p w14:paraId="44F8AF57" w14:textId="77777777" w:rsidR="00527160" w:rsidRPr="00980A6D" w:rsidRDefault="00527160" w:rsidP="00E96758">
      <w:pPr>
        <w:numPr>
          <w:ilvl w:val="2"/>
          <w:numId w:val="39"/>
        </w:numPr>
        <w:tabs>
          <w:tab w:val="left" w:pos="0"/>
          <w:tab w:val="left" w:pos="1440"/>
          <w:tab w:val="left" w:pos="1548"/>
          <w:tab w:val="left" w:pos="2160"/>
        </w:tabs>
        <w:suppressAutoHyphens/>
        <w:jc w:val="both"/>
        <w:rPr>
          <w:rFonts w:ascii="Arial" w:hAnsi="Arial" w:cs="Arial"/>
          <w:b/>
          <w:bCs/>
          <w:spacing w:val="-3"/>
          <w:sz w:val="24"/>
          <w:szCs w:val="24"/>
        </w:rPr>
      </w:pPr>
      <w:r w:rsidRPr="00980A6D">
        <w:rPr>
          <w:rFonts w:ascii="Arial" w:hAnsi="Arial" w:cs="Arial"/>
          <w:b/>
          <w:bCs/>
          <w:spacing w:val="-3"/>
          <w:sz w:val="24"/>
          <w:szCs w:val="24"/>
        </w:rPr>
        <w:t>Tender and Quotation Limits</w:t>
      </w:r>
    </w:p>
    <w:p w14:paraId="136B6E94" w14:textId="77777777" w:rsidR="00527160" w:rsidRPr="00980A6D" w:rsidRDefault="00527160">
      <w:pPr>
        <w:tabs>
          <w:tab w:val="left" w:pos="0"/>
          <w:tab w:val="left" w:pos="720"/>
          <w:tab w:val="left" w:pos="1440"/>
          <w:tab w:val="left" w:pos="1548"/>
          <w:tab w:val="left" w:pos="2160"/>
        </w:tabs>
        <w:suppressAutoHyphens/>
        <w:ind w:left="720"/>
        <w:jc w:val="both"/>
        <w:rPr>
          <w:rFonts w:ascii="Arial" w:hAnsi="Arial" w:cs="Arial"/>
          <w:spacing w:val="-3"/>
          <w:sz w:val="24"/>
          <w:szCs w:val="24"/>
        </w:rPr>
      </w:pPr>
    </w:p>
    <w:p w14:paraId="1B7DF2AB" w14:textId="77777777" w:rsidR="00527160" w:rsidRPr="00980A6D" w:rsidRDefault="00527160">
      <w:pPr>
        <w:tabs>
          <w:tab w:val="left" w:pos="0"/>
          <w:tab w:val="left" w:pos="720"/>
          <w:tab w:val="left" w:pos="1440"/>
          <w:tab w:val="left" w:pos="1548"/>
          <w:tab w:val="left" w:pos="2160"/>
        </w:tabs>
        <w:suppressAutoHyphens/>
        <w:ind w:left="720"/>
        <w:jc w:val="both"/>
        <w:rPr>
          <w:rFonts w:ascii="Arial" w:hAnsi="Arial" w:cs="Arial"/>
          <w:spacing w:val="-3"/>
          <w:sz w:val="24"/>
          <w:szCs w:val="24"/>
        </w:rPr>
      </w:pPr>
      <w:r w:rsidRPr="00980A6D">
        <w:rPr>
          <w:rFonts w:ascii="Arial" w:hAnsi="Arial" w:cs="Arial"/>
          <w:spacing w:val="-3"/>
          <w:sz w:val="24"/>
          <w:szCs w:val="24"/>
        </w:rPr>
        <w:t xml:space="preserve">The procurement of all goods </w:t>
      </w:r>
      <w:r w:rsidR="00CC0B8D" w:rsidRPr="00980A6D">
        <w:rPr>
          <w:rFonts w:ascii="Arial" w:hAnsi="Arial" w:cs="Arial"/>
          <w:spacing w:val="-3"/>
          <w:sz w:val="24"/>
          <w:szCs w:val="24"/>
        </w:rPr>
        <w:t xml:space="preserve">and </w:t>
      </w:r>
      <w:r w:rsidRPr="00980A6D">
        <w:rPr>
          <w:rFonts w:ascii="Arial" w:hAnsi="Arial" w:cs="Arial"/>
          <w:spacing w:val="-3"/>
          <w:sz w:val="24"/>
          <w:szCs w:val="24"/>
        </w:rPr>
        <w:t>services should be preceded by a requisition and official order.  By exception, urgent and/or emergency situations may be reasons why this is not possible and in these cases confirmation orders should be raised.</w:t>
      </w:r>
    </w:p>
    <w:p w14:paraId="49D347DD" w14:textId="77777777" w:rsidR="00527160" w:rsidRPr="00980A6D" w:rsidRDefault="00527160">
      <w:pPr>
        <w:tabs>
          <w:tab w:val="left" w:pos="0"/>
          <w:tab w:val="left" w:pos="720"/>
          <w:tab w:val="left" w:pos="1440"/>
          <w:tab w:val="left" w:pos="1548"/>
          <w:tab w:val="left" w:pos="2160"/>
        </w:tabs>
        <w:suppressAutoHyphens/>
        <w:jc w:val="both"/>
        <w:rPr>
          <w:rFonts w:ascii="Arial" w:hAnsi="Arial" w:cs="Arial"/>
          <w:spacing w:val="-3"/>
          <w:sz w:val="24"/>
          <w:szCs w:val="24"/>
        </w:rPr>
      </w:pPr>
    </w:p>
    <w:p w14:paraId="4978B689" w14:textId="77777777" w:rsidR="0009215B" w:rsidRPr="00980A6D" w:rsidRDefault="00527160" w:rsidP="00594A33">
      <w:pPr>
        <w:numPr>
          <w:ilvl w:val="2"/>
          <w:numId w:val="39"/>
        </w:numPr>
        <w:tabs>
          <w:tab w:val="left" w:pos="0"/>
          <w:tab w:val="left" w:pos="1440"/>
          <w:tab w:val="left" w:pos="1548"/>
          <w:tab w:val="left" w:pos="2160"/>
        </w:tabs>
        <w:suppressAutoHyphens/>
        <w:jc w:val="both"/>
        <w:rPr>
          <w:rFonts w:ascii="Arial" w:hAnsi="Arial" w:cs="Arial"/>
          <w:b/>
          <w:spacing w:val="-3"/>
          <w:sz w:val="24"/>
          <w:szCs w:val="24"/>
        </w:rPr>
      </w:pPr>
      <w:bookmarkStart w:id="5" w:name="_Hlk130382619"/>
      <w:r w:rsidRPr="00980A6D">
        <w:rPr>
          <w:rFonts w:ascii="Arial" w:hAnsi="Arial" w:cs="Arial"/>
          <w:b/>
          <w:spacing w:val="-3"/>
          <w:sz w:val="24"/>
          <w:szCs w:val="24"/>
        </w:rPr>
        <w:t>General Position on Quotations</w:t>
      </w:r>
      <w:r w:rsidR="009E262A" w:rsidRPr="00980A6D">
        <w:rPr>
          <w:rFonts w:ascii="Arial" w:hAnsi="Arial" w:cs="Arial"/>
          <w:b/>
          <w:spacing w:val="-3"/>
          <w:sz w:val="24"/>
          <w:szCs w:val="24"/>
        </w:rPr>
        <w:t xml:space="preserve"> and Tendering</w:t>
      </w:r>
    </w:p>
    <w:p w14:paraId="36FF8A06" w14:textId="77777777" w:rsidR="0009215B" w:rsidRPr="00980A6D" w:rsidRDefault="0009215B" w:rsidP="00FB7331">
      <w:pPr>
        <w:tabs>
          <w:tab w:val="left" w:pos="0"/>
          <w:tab w:val="left" w:pos="720"/>
          <w:tab w:val="left" w:pos="1440"/>
          <w:tab w:val="left" w:pos="1548"/>
          <w:tab w:val="num" w:pos="1701"/>
          <w:tab w:val="left" w:pos="2160"/>
        </w:tabs>
        <w:suppressAutoHyphens/>
        <w:jc w:val="both"/>
        <w:rPr>
          <w:rFonts w:ascii="Arial" w:hAnsi="Arial" w:cs="Arial"/>
          <w:spacing w:val="-3"/>
          <w:sz w:val="24"/>
          <w:szCs w:val="24"/>
        </w:rPr>
      </w:pPr>
    </w:p>
    <w:p w14:paraId="045EE35F" w14:textId="48F81E23" w:rsidR="0009215B" w:rsidRPr="00980A6D" w:rsidRDefault="00527160" w:rsidP="0099642A">
      <w:pPr>
        <w:tabs>
          <w:tab w:val="left" w:pos="0"/>
          <w:tab w:val="left" w:pos="720"/>
          <w:tab w:val="left" w:pos="1440"/>
          <w:tab w:val="left" w:pos="1548"/>
          <w:tab w:val="left" w:pos="2160"/>
        </w:tabs>
        <w:suppressAutoHyphens/>
        <w:ind w:left="720"/>
        <w:jc w:val="both"/>
        <w:rPr>
          <w:rFonts w:ascii="Arial" w:hAnsi="Arial" w:cs="Arial"/>
          <w:spacing w:val="-3"/>
          <w:sz w:val="24"/>
          <w:szCs w:val="24"/>
        </w:rPr>
      </w:pPr>
      <w:r w:rsidRPr="00980A6D">
        <w:rPr>
          <w:rFonts w:ascii="Arial" w:hAnsi="Arial" w:cs="Arial"/>
          <w:spacing w:val="-3"/>
          <w:sz w:val="24"/>
          <w:szCs w:val="24"/>
        </w:rPr>
        <w:t>Below £</w:t>
      </w:r>
      <w:r w:rsidR="00C47B5A" w:rsidRPr="00980A6D">
        <w:rPr>
          <w:rFonts w:ascii="Arial" w:hAnsi="Arial" w:cs="Arial"/>
          <w:spacing w:val="-3"/>
          <w:sz w:val="24"/>
          <w:szCs w:val="24"/>
        </w:rPr>
        <w:t>10</w:t>
      </w:r>
      <w:r w:rsidRPr="00980A6D">
        <w:rPr>
          <w:rFonts w:ascii="Arial" w:hAnsi="Arial" w:cs="Arial"/>
          <w:spacing w:val="-3"/>
          <w:sz w:val="24"/>
          <w:szCs w:val="24"/>
        </w:rPr>
        <w:t>,000</w:t>
      </w:r>
      <w:r w:rsidR="008C105D" w:rsidRPr="00980A6D">
        <w:rPr>
          <w:rFonts w:ascii="Arial" w:hAnsi="Arial" w:cs="Arial"/>
          <w:spacing w:val="-3"/>
          <w:sz w:val="24"/>
          <w:szCs w:val="24"/>
        </w:rPr>
        <w:t xml:space="preserve"> (</w:t>
      </w:r>
      <w:r w:rsidR="00980A6D" w:rsidRPr="00980A6D">
        <w:rPr>
          <w:rFonts w:ascii="Arial" w:hAnsi="Arial" w:cs="Arial"/>
          <w:spacing w:val="-3"/>
          <w:sz w:val="24"/>
          <w:szCs w:val="24"/>
        </w:rPr>
        <w:t xml:space="preserve">inc </w:t>
      </w:r>
      <w:r w:rsidR="008C105D" w:rsidRPr="00980A6D">
        <w:rPr>
          <w:rFonts w:ascii="Arial" w:hAnsi="Arial" w:cs="Arial"/>
          <w:spacing w:val="-3"/>
          <w:sz w:val="24"/>
          <w:szCs w:val="24"/>
        </w:rPr>
        <w:t>VAT)</w:t>
      </w:r>
      <w:r w:rsidR="0064419F" w:rsidRPr="00980A6D">
        <w:rPr>
          <w:rFonts w:ascii="Arial" w:hAnsi="Arial" w:cs="Arial"/>
          <w:spacing w:val="-3"/>
          <w:sz w:val="24"/>
          <w:szCs w:val="24"/>
        </w:rPr>
        <w:t xml:space="preserve"> </w:t>
      </w:r>
      <w:r w:rsidRPr="00980A6D">
        <w:rPr>
          <w:rFonts w:ascii="Arial" w:hAnsi="Arial" w:cs="Arial"/>
          <w:spacing w:val="-3"/>
          <w:sz w:val="24"/>
          <w:szCs w:val="24"/>
        </w:rPr>
        <w:t>good purchasing practice is necessary i.e. seeking the best value for money</w:t>
      </w:r>
      <w:r w:rsidR="000F355A" w:rsidRPr="00980A6D">
        <w:rPr>
          <w:rFonts w:ascii="Arial" w:hAnsi="Arial" w:cs="Arial"/>
          <w:spacing w:val="-3"/>
          <w:sz w:val="24"/>
          <w:szCs w:val="24"/>
        </w:rPr>
        <w:t>.</w:t>
      </w:r>
    </w:p>
    <w:p w14:paraId="47456929" w14:textId="77777777" w:rsidR="0009215B" w:rsidRPr="00980A6D" w:rsidRDefault="0009215B" w:rsidP="0009215B">
      <w:pPr>
        <w:tabs>
          <w:tab w:val="left" w:pos="0"/>
          <w:tab w:val="left" w:pos="720"/>
          <w:tab w:val="left" w:pos="1440"/>
          <w:tab w:val="left" w:pos="1548"/>
          <w:tab w:val="left" w:pos="2160"/>
        </w:tabs>
        <w:suppressAutoHyphens/>
        <w:jc w:val="both"/>
        <w:rPr>
          <w:rFonts w:ascii="Arial" w:hAnsi="Arial" w:cs="Arial"/>
          <w:spacing w:val="-3"/>
          <w:sz w:val="24"/>
          <w:szCs w:val="24"/>
        </w:rPr>
      </w:pPr>
    </w:p>
    <w:p w14:paraId="4CE025D5" w14:textId="77777777" w:rsidR="0009215B" w:rsidRPr="00980A6D" w:rsidRDefault="0009215B" w:rsidP="00FB7331">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r w:rsidRPr="00980A6D">
        <w:rPr>
          <w:rFonts w:ascii="Arial" w:hAnsi="Arial" w:cs="Arial"/>
          <w:b/>
          <w:spacing w:val="-3"/>
          <w:sz w:val="24"/>
          <w:szCs w:val="24"/>
        </w:rPr>
        <w:t>8.5.3</w:t>
      </w:r>
      <w:r w:rsidRPr="00980A6D">
        <w:rPr>
          <w:rFonts w:ascii="Arial" w:hAnsi="Arial" w:cs="Arial"/>
          <w:spacing w:val="-3"/>
          <w:sz w:val="24"/>
          <w:szCs w:val="24"/>
        </w:rPr>
        <w:t xml:space="preserve"> </w:t>
      </w:r>
      <w:r w:rsidR="002827A9" w:rsidRPr="00980A6D">
        <w:rPr>
          <w:rFonts w:ascii="Arial" w:hAnsi="Arial" w:cs="Arial"/>
          <w:spacing w:val="-3"/>
          <w:sz w:val="24"/>
          <w:szCs w:val="24"/>
        </w:rPr>
        <w:tab/>
      </w:r>
      <w:r w:rsidRPr="00980A6D">
        <w:rPr>
          <w:rFonts w:ascii="Arial" w:hAnsi="Arial" w:cs="Arial"/>
          <w:b/>
          <w:spacing w:val="-3"/>
          <w:sz w:val="24"/>
          <w:szCs w:val="24"/>
        </w:rPr>
        <w:t>The Trust’s Procurement Department must be consulted prior to the commencement of any of the processes listed below</w:t>
      </w:r>
    </w:p>
    <w:p w14:paraId="4E183159" w14:textId="77777777" w:rsidR="00513DC4" w:rsidRPr="00980A6D" w:rsidRDefault="00513DC4" w:rsidP="00FB7331">
      <w:pPr>
        <w:tabs>
          <w:tab w:val="left" w:pos="0"/>
          <w:tab w:val="left" w:pos="720"/>
          <w:tab w:val="left" w:pos="1440"/>
          <w:tab w:val="left" w:pos="1548"/>
          <w:tab w:val="num" w:pos="1701"/>
          <w:tab w:val="left" w:pos="2160"/>
        </w:tabs>
        <w:suppressAutoHyphens/>
        <w:ind w:left="1560"/>
        <w:jc w:val="both"/>
        <w:rPr>
          <w:rFonts w:ascii="Arial" w:hAnsi="Arial" w:cs="Arial"/>
          <w:spacing w:val="-3"/>
          <w:sz w:val="24"/>
          <w:szCs w:val="24"/>
        </w:rPr>
      </w:pPr>
    </w:p>
    <w:p w14:paraId="1129FC6D" w14:textId="5F7CDDDA" w:rsidR="0099642A" w:rsidRPr="00980A6D" w:rsidRDefault="00527160" w:rsidP="000E6EAE">
      <w:pPr>
        <w:pStyle w:val="ListParagraph"/>
        <w:numPr>
          <w:ilvl w:val="0"/>
          <w:numId w:val="58"/>
        </w:numPr>
        <w:tabs>
          <w:tab w:val="left" w:pos="0"/>
          <w:tab w:val="left" w:pos="720"/>
          <w:tab w:val="left" w:pos="1440"/>
          <w:tab w:val="left" w:pos="1548"/>
          <w:tab w:val="left" w:pos="2160"/>
        </w:tabs>
        <w:suppressAutoHyphens/>
        <w:spacing w:line="360" w:lineRule="auto"/>
        <w:jc w:val="both"/>
        <w:rPr>
          <w:rFonts w:ascii="Arial" w:hAnsi="Arial" w:cs="Arial"/>
          <w:spacing w:val="-3"/>
          <w:sz w:val="24"/>
          <w:szCs w:val="24"/>
        </w:rPr>
      </w:pPr>
      <w:r w:rsidRPr="00980A6D">
        <w:rPr>
          <w:rFonts w:ascii="Arial" w:hAnsi="Arial" w:cs="Arial"/>
          <w:spacing w:val="-3"/>
          <w:sz w:val="24"/>
          <w:szCs w:val="24"/>
        </w:rPr>
        <w:t xml:space="preserve">For purchases </w:t>
      </w:r>
      <w:r w:rsidR="009E262A" w:rsidRPr="00980A6D">
        <w:rPr>
          <w:rFonts w:ascii="Arial" w:hAnsi="Arial" w:cs="Arial"/>
          <w:spacing w:val="-3"/>
          <w:sz w:val="24"/>
          <w:szCs w:val="24"/>
        </w:rPr>
        <w:t>between</w:t>
      </w:r>
      <w:r w:rsidRPr="00980A6D">
        <w:rPr>
          <w:rFonts w:ascii="Arial" w:hAnsi="Arial" w:cs="Arial"/>
          <w:spacing w:val="-3"/>
          <w:sz w:val="24"/>
          <w:szCs w:val="24"/>
        </w:rPr>
        <w:t xml:space="preserve"> £</w:t>
      </w:r>
      <w:r w:rsidR="00C47B5A" w:rsidRPr="00980A6D">
        <w:rPr>
          <w:rFonts w:ascii="Arial" w:hAnsi="Arial" w:cs="Arial"/>
          <w:spacing w:val="-3"/>
          <w:sz w:val="24"/>
          <w:szCs w:val="24"/>
        </w:rPr>
        <w:t>10</w:t>
      </w:r>
      <w:r w:rsidRPr="00980A6D">
        <w:rPr>
          <w:rFonts w:ascii="Arial" w:hAnsi="Arial" w:cs="Arial"/>
          <w:spacing w:val="-3"/>
          <w:sz w:val="24"/>
          <w:szCs w:val="24"/>
        </w:rPr>
        <w:t>,000</w:t>
      </w:r>
      <w:r w:rsidR="00C42606" w:rsidRPr="00980A6D">
        <w:rPr>
          <w:rFonts w:ascii="Arial" w:hAnsi="Arial" w:cs="Arial"/>
          <w:spacing w:val="-3"/>
          <w:sz w:val="24"/>
          <w:szCs w:val="24"/>
        </w:rPr>
        <w:t xml:space="preserve"> (</w:t>
      </w:r>
      <w:r w:rsidR="00980A6D" w:rsidRPr="00980A6D">
        <w:rPr>
          <w:rFonts w:ascii="Arial" w:hAnsi="Arial" w:cs="Arial"/>
          <w:spacing w:val="-3"/>
          <w:sz w:val="24"/>
          <w:szCs w:val="24"/>
        </w:rPr>
        <w:t xml:space="preserve">inc </w:t>
      </w:r>
      <w:r w:rsidR="00C42606" w:rsidRPr="00980A6D">
        <w:rPr>
          <w:rFonts w:ascii="Arial" w:hAnsi="Arial" w:cs="Arial"/>
          <w:spacing w:val="-3"/>
          <w:sz w:val="24"/>
          <w:szCs w:val="24"/>
        </w:rPr>
        <w:t>VAT</w:t>
      </w:r>
      <w:r w:rsidR="00C05D1A" w:rsidRPr="00980A6D">
        <w:rPr>
          <w:rFonts w:ascii="Arial" w:hAnsi="Arial" w:cs="Arial"/>
          <w:spacing w:val="-3"/>
          <w:sz w:val="24"/>
          <w:szCs w:val="24"/>
        </w:rPr>
        <w:t>) and</w:t>
      </w:r>
      <w:r w:rsidR="00E1577A" w:rsidRPr="00980A6D">
        <w:rPr>
          <w:rFonts w:ascii="Arial" w:hAnsi="Arial" w:cs="Arial"/>
          <w:spacing w:val="-3"/>
          <w:sz w:val="24"/>
          <w:szCs w:val="24"/>
        </w:rPr>
        <w:t xml:space="preserve"> </w:t>
      </w:r>
      <w:r w:rsidR="00980A6D" w:rsidRPr="00980A6D">
        <w:rPr>
          <w:rFonts w:ascii="Arial" w:hAnsi="Arial" w:cs="Arial"/>
          <w:spacing w:val="-3"/>
          <w:sz w:val="24"/>
          <w:szCs w:val="24"/>
        </w:rPr>
        <w:t xml:space="preserve">below PCR2015 </w:t>
      </w:r>
      <w:r w:rsidR="00434D7D">
        <w:rPr>
          <w:rFonts w:ascii="Arial" w:hAnsi="Arial" w:cs="Arial"/>
          <w:spacing w:val="-3"/>
          <w:sz w:val="24"/>
          <w:szCs w:val="24"/>
        </w:rPr>
        <w:t>limit</w:t>
      </w:r>
      <w:r w:rsidR="00E1577A" w:rsidRPr="00980A6D">
        <w:rPr>
          <w:rFonts w:ascii="Arial" w:hAnsi="Arial" w:cs="Arial"/>
          <w:spacing w:val="-3"/>
          <w:sz w:val="24"/>
          <w:szCs w:val="24"/>
        </w:rPr>
        <w:t xml:space="preserve"> three </w:t>
      </w:r>
      <w:r w:rsidR="0099642A" w:rsidRPr="00980A6D">
        <w:rPr>
          <w:rFonts w:ascii="Arial" w:hAnsi="Arial" w:cs="Arial"/>
          <w:spacing w:val="-3"/>
          <w:sz w:val="24"/>
          <w:szCs w:val="24"/>
        </w:rPr>
        <w:t>written</w:t>
      </w:r>
    </w:p>
    <w:p w14:paraId="12C593F4" w14:textId="77777777" w:rsidR="00C42606" w:rsidRPr="00980A6D" w:rsidRDefault="00A11FA5" w:rsidP="0099642A">
      <w:pPr>
        <w:tabs>
          <w:tab w:val="left" w:pos="0"/>
          <w:tab w:val="left" w:pos="720"/>
          <w:tab w:val="left" w:pos="1440"/>
          <w:tab w:val="left" w:pos="1548"/>
          <w:tab w:val="num" w:pos="1701"/>
          <w:tab w:val="left" w:pos="2160"/>
        </w:tabs>
        <w:suppressAutoHyphens/>
        <w:spacing w:line="360" w:lineRule="auto"/>
        <w:ind w:left="709"/>
        <w:jc w:val="both"/>
        <w:rPr>
          <w:rFonts w:ascii="Arial" w:hAnsi="Arial" w:cs="Arial"/>
          <w:spacing w:val="-3"/>
          <w:sz w:val="24"/>
          <w:szCs w:val="24"/>
        </w:rPr>
      </w:pPr>
      <w:r w:rsidRPr="00980A6D">
        <w:rPr>
          <w:rFonts w:ascii="Arial" w:hAnsi="Arial" w:cs="Arial"/>
          <w:spacing w:val="-3"/>
          <w:sz w:val="24"/>
          <w:szCs w:val="24"/>
        </w:rPr>
        <w:tab/>
      </w:r>
      <w:r w:rsidR="0094458B" w:rsidRPr="00980A6D">
        <w:rPr>
          <w:rFonts w:ascii="Arial" w:hAnsi="Arial" w:cs="Arial"/>
          <w:spacing w:val="-3"/>
          <w:sz w:val="24"/>
          <w:szCs w:val="24"/>
        </w:rPr>
        <w:tab/>
      </w:r>
      <w:r w:rsidR="00527160" w:rsidRPr="00980A6D">
        <w:rPr>
          <w:rFonts w:ascii="Arial" w:hAnsi="Arial" w:cs="Arial"/>
          <w:spacing w:val="-3"/>
          <w:sz w:val="24"/>
          <w:szCs w:val="24"/>
        </w:rPr>
        <w:t>quotations are required</w:t>
      </w:r>
      <w:r w:rsidR="0099642A" w:rsidRPr="00980A6D">
        <w:rPr>
          <w:rFonts w:ascii="Arial" w:hAnsi="Arial" w:cs="Arial"/>
          <w:spacing w:val="-3"/>
          <w:sz w:val="24"/>
          <w:szCs w:val="24"/>
        </w:rPr>
        <w:t>.</w:t>
      </w:r>
    </w:p>
    <w:p w14:paraId="14126B6F" w14:textId="65573933" w:rsidR="00527160" w:rsidRPr="00980A6D" w:rsidRDefault="00C9463C" w:rsidP="000E6EAE">
      <w:pPr>
        <w:pStyle w:val="ListParagraph"/>
        <w:numPr>
          <w:ilvl w:val="0"/>
          <w:numId w:val="58"/>
        </w:numPr>
        <w:tabs>
          <w:tab w:val="left" w:pos="0"/>
          <w:tab w:val="left" w:pos="720"/>
          <w:tab w:val="left" w:pos="1440"/>
          <w:tab w:val="left" w:pos="1548"/>
          <w:tab w:val="left" w:pos="2160"/>
        </w:tabs>
        <w:suppressAutoHyphens/>
        <w:jc w:val="both"/>
        <w:rPr>
          <w:rFonts w:ascii="Arial" w:hAnsi="Arial" w:cs="Arial"/>
          <w:spacing w:val="-3"/>
          <w:sz w:val="24"/>
          <w:szCs w:val="24"/>
        </w:rPr>
      </w:pPr>
      <w:r w:rsidRPr="00980A6D">
        <w:rPr>
          <w:rFonts w:ascii="Arial" w:hAnsi="Arial" w:cs="Arial"/>
          <w:spacing w:val="-3"/>
          <w:sz w:val="24"/>
          <w:szCs w:val="24"/>
        </w:rPr>
        <w:t>S</w:t>
      </w:r>
      <w:r w:rsidR="0009215B" w:rsidRPr="00980A6D">
        <w:rPr>
          <w:rFonts w:ascii="Arial" w:hAnsi="Arial" w:cs="Arial"/>
          <w:spacing w:val="-3"/>
          <w:sz w:val="24"/>
          <w:szCs w:val="24"/>
        </w:rPr>
        <w:t xml:space="preserve">upplies and </w:t>
      </w:r>
      <w:r w:rsidR="00527160" w:rsidRPr="00980A6D">
        <w:rPr>
          <w:rFonts w:ascii="Arial" w:hAnsi="Arial" w:cs="Arial"/>
          <w:spacing w:val="-3"/>
          <w:sz w:val="24"/>
          <w:szCs w:val="24"/>
        </w:rPr>
        <w:t xml:space="preserve">service contracts above </w:t>
      </w:r>
      <w:r w:rsidR="00EA6564" w:rsidRPr="00980A6D">
        <w:rPr>
          <w:rFonts w:ascii="Arial" w:hAnsi="Arial" w:cs="Arial"/>
          <w:spacing w:val="-3"/>
          <w:sz w:val="24"/>
          <w:szCs w:val="24"/>
        </w:rPr>
        <w:t xml:space="preserve">the current </w:t>
      </w:r>
      <w:r w:rsidR="00AA7B20" w:rsidRPr="00980A6D">
        <w:rPr>
          <w:rFonts w:ascii="Arial" w:hAnsi="Arial" w:cs="Arial"/>
          <w:spacing w:val="-3"/>
          <w:sz w:val="24"/>
          <w:szCs w:val="24"/>
        </w:rPr>
        <w:t xml:space="preserve">PCR 2015 </w:t>
      </w:r>
      <w:r w:rsidR="00EA6564" w:rsidRPr="00980A6D">
        <w:rPr>
          <w:rFonts w:ascii="Arial" w:hAnsi="Arial" w:cs="Arial"/>
          <w:spacing w:val="-3"/>
          <w:sz w:val="24"/>
          <w:szCs w:val="24"/>
        </w:rPr>
        <w:t xml:space="preserve">threshold </w:t>
      </w:r>
      <w:r w:rsidR="0009215B" w:rsidRPr="00980A6D">
        <w:rPr>
          <w:rFonts w:ascii="Arial" w:hAnsi="Arial" w:cs="Arial"/>
          <w:spacing w:val="-3"/>
          <w:sz w:val="24"/>
          <w:szCs w:val="24"/>
        </w:rPr>
        <w:t xml:space="preserve">require full compliance with the relevant </w:t>
      </w:r>
      <w:r w:rsidR="00AA7B20" w:rsidRPr="00980A6D">
        <w:rPr>
          <w:rFonts w:ascii="Arial" w:hAnsi="Arial" w:cs="Arial"/>
          <w:spacing w:val="-3"/>
          <w:sz w:val="24"/>
          <w:szCs w:val="24"/>
        </w:rPr>
        <w:t xml:space="preserve">PCR 2015 </w:t>
      </w:r>
      <w:r w:rsidR="0009215B" w:rsidRPr="00980A6D">
        <w:rPr>
          <w:rFonts w:ascii="Arial" w:hAnsi="Arial" w:cs="Arial"/>
          <w:spacing w:val="-3"/>
          <w:sz w:val="24"/>
          <w:szCs w:val="24"/>
        </w:rPr>
        <w:t>procedure</w:t>
      </w:r>
      <w:r w:rsidR="009F3AD6" w:rsidRPr="00980A6D">
        <w:rPr>
          <w:rFonts w:ascii="Arial" w:hAnsi="Arial" w:cs="Arial"/>
          <w:spacing w:val="-3"/>
          <w:sz w:val="24"/>
          <w:szCs w:val="24"/>
        </w:rPr>
        <w:t xml:space="preserve"> </w:t>
      </w:r>
    </w:p>
    <w:p w14:paraId="21B049EF" w14:textId="77777777" w:rsidR="00C533ED" w:rsidRPr="00980A6D" w:rsidRDefault="00C533ED" w:rsidP="0099642A">
      <w:pPr>
        <w:tabs>
          <w:tab w:val="left" w:pos="0"/>
          <w:tab w:val="left" w:pos="720"/>
          <w:tab w:val="left" w:pos="1440"/>
          <w:tab w:val="left" w:pos="1548"/>
          <w:tab w:val="left" w:pos="2160"/>
        </w:tabs>
        <w:suppressAutoHyphens/>
        <w:ind w:left="709"/>
        <w:jc w:val="both"/>
        <w:rPr>
          <w:rFonts w:ascii="Arial" w:hAnsi="Arial" w:cs="Arial"/>
          <w:spacing w:val="-3"/>
          <w:sz w:val="24"/>
          <w:szCs w:val="24"/>
        </w:rPr>
      </w:pPr>
    </w:p>
    <w:p w14:paraId="031109AE" w14:textId="4B1FD3DF" w:rsidR="00C42606" w:rsidRPr="00980A6D" w:rsidRDefault="00C42606" w:rsidP="000E6EAE">
      <w:pPr>
        <w:pStyle w:val="ListParagraph"/>
        <w:numPr>
          <w:ilvl w:val="0"/>
          <w:numId w:val="58"/>
        </w:numPr>
        <w:tabs>
          <w:tab w:val="left" w:pos="0"/>
          <w:tab w:val="left" w:pos="720"/>
          <w:tab w:val="left" w:pos="1440"/>
          <w:tab w:val="left" w:pos="1548"/>
          <w:tab w:val="left" w:pos="2160"/>
        </w:tabs>
        <w:suppressAutoHyphens/>
        <w:jc w:val="both"/>
        <w:rPr>
          <w:rFonts w:ascii="Arial" w:hAnsi="Arial" w:cs="Arial"/>
          <w:spacing w:val="-3"/>
          <w:sz w:val="24"/>
          <w:szCs w:val="24"/>
        </w:rPr>
      </w:pPr>
      <w:r w:rsidRPr="00980A6D">
        <w:rPr>
          <w:rFonts w:ascii="Arial" w:hAnsi="Arial" w:cs="Arial"/>
          <w:spacing w:val="-3"/>
          <w:sz w:val="24"/>
          <w:szCs w:val="24"/>
        </w:rPr>
        <w:t>In the event that purchases between £</w:t>
      </w:r>
      <w:r w:rsidR="00C47B5A" w:rsidRPr="00980A6D">
        <w:rPr>
          <w:rFonts w:ascii="Arial" w:hAnsi="Arial" w:cs="Arial"/>
          <w:spacing w:val="-3"/>
          <w:sz w:val="24"/>
          <w:szCs w:val="24"/>
        </w:rPr>
        <w:t>10</w:t>
      </w:r>
      <w:r w:rsidRPr="00980A6D">
        <w:rPr>
          <w:rFonts w:ascii="Arial" w:hAnsi="Arial" w:cs="Arial"/>
          <w:spacing w:val="-3"/>
          <w:sz w:val="24"/>
          <w:szCs w:val="24"/>
        </w:rPr>
        <w:t>,000 (</w:t>
      </w:r>
      <w:r w:rsidR="00434D7D">
        <w:rPr>
          <w:rFonts w:ascii="Arial" w:hAnsi="Arial" w:cs="Arial"/>
          <w:spacing w:val="-3"/>
          <w:sz w:val="24"/>
          <w:szCs w:val="24"/>
        </w:rPr>
        <w:t>inc</w:t>
      </w:r>
      <w:r w:rsidRPr="00980A6D">
        <w:rPr>
          <w:rFonts w:ascii="Arial" w:hAnsi="Arial" w:cs="Arial"/>
          <w:spacing w:val="-3"/>
          <w:sz w:val="24"/>
          <w:szCs w:val="24"/>
        </w:rPr>
        <w:t xml:space="preserve"> VAT) and £</w:t>
      </w:r>
      <w:r w:rsidR="001236DF" w:rsidRPr="00980A6D">
        <w:rPr>
          <w:rFonts w:ascii="Arial" w:hAnsi="Arial" w:cs="Arial"/>
          <w:spacing w:val="-3"/>
          <w:sz w:val="24"/>
          <w:szCs w:val="24"/>
        </w:rPr>
        <w:t>25</w:t>
      </w:r>
      <w:r w:rsidRPr="00980A6D">
        <w:rPr>
          <w:rFonts w:ascii="Arial" w:hAnsi="Arial" w:cs="Arial"/>
          <w:spacing w:val="-3"/>
          <w:sz w:val="24"/>
          <w:szCs w:val="24"/>
        </w:rPr>
        <w:t>,000 (</w:t>
      </w:r>
      <w:r w:rsidR="00434D7D">
        <w:rPr>
          <w:rFonts w:ascii="Arial" w:hAnsi="Arial" w:cs="Arial"/>
          <w:spacing w:val="-3"/>
          <w:sz w:val="24"/>
          <w:szCs w:val="24"/>
        </w:rPr>
        <w:t>inc</w:t>
      </w:r>
      <w:r w:rsidR="00434D7D" w:rsidRPr="00980A6D">
        <w:rPr>
          <w:rFonts w:ascii="Arial" w:hAnsi="Arial" w:cs="Arial"/>
          <w:spacing w:val="-3"/>
          <w:sz w:val="24"/>
          <w:szCs w:val="24"/>
        </w:rPr>
        <w:t xml:space="preserve"> </w:t>
      </w:r>
      <w:r w:rsidRPr="00980A6D">
        <w:rPr>
          <w:rFonts w:ascii="Arial" w:hAnsi="Arial" w:cs="Arial"/>
          <w:spacing w:val="-3"/>
          <w:sz w:val="24"/>
          <w:szCs w:val="24"/>
        </w:rPr>
        <w:t xml:space="preserve">VAT) are procured through a compliant </w:t>
      </w:r>
      <w:r w:rsidR="00AA7B20" w:rsidRPr="00980A6D">
        <w:rPr>
          <w:rFonts w:ascii="Arial" w:hAnsi="Arial" w:cs="Arial"/>
          <w:spacing w:val="-3"/>
          <w:sz w:val="24"/>
          <w:szCs w:val="24"/>
        </w:rPr>
        <w:t xml:space="preserve">PCR 2015 </w:t>
      </w:r>
      <w:r w:rsidRPr="00980A6D">
        <w:rPr>
          <w:rFonts w:ascii="Arial" w:hAnsi="Arial" w:cs="Arial"/>
          <w:spacing w:val="-3"/>
          <w:sz w:val="24"/>
          <w:szCs w:val="24"/>
        </w:rPr>
        <w:t>framework there is no requirement to obtain additional quotations.</w:t>
      </w:r>
      <w:r w:rsidR="00291627" w:rsidRPr="00980A6D">
        <w:rPr>
          <w:rFonts w:ascii="Arial" w:hAnsi="Arial" w:cs="Arial"/>
          <w:spacing w:val="-3"/>
          <w:sz w:val="24"/>
          <w:szCs w:val="24"/>
        </w:rPr>
        <w:t xml:space="preserve"> For purchases above £25,000 (</w:t>
      </w:r>
      <w:r w:rsidR="00434D7D">
        <w:rPr>
          <w:rFonts w:ascii="Arial" w:hAnsi="Arial" w:cs="Arial"/>
          <w:spacing w:val="-3"/>
          <w:sz w:val="24"/>
          <w:szCs w:val="24"/>
        </w:rPr>
        <w:t>inc</w:t>
      </w:r>
      <w:r w:rsidR="00291627" w:rsidRPr="00980A6D">
        <w:rPr>
          <w:rFonts w:ascii="Arial" w:hAnsi="Arial" w:cs="Arial"/>
          <w:spacing w:val="-3"/>
          <w:sz w:val="24"/>
          <w:szCs w:val="24"/>
        </w:rPr>
        <w:t xml:space="preserve"> VAT) </w:t>
      </w:r>
      <w:r w:rsidR="00F41088" w:rsidRPr="00980A6D">
        <w:rPr>
          <w:rFonts w:ascii="Arial" w:hAnsi="Arial" w:cs="Arial"/>
          <w:spacing w:val="-3"/>
          <w:sz w:val="24"/>
          <w:szCs w:val="24"/>
        </w:rPr>
        <w:t>p</w:t>
      </w:r>
      <w:r w:rsidR="00E71F1C" w:rsidRPr="00980A6D">
        <w:rPr>
          <w:rFonts w:ascii="Arial" w:hAnsi="Arial" w:cs="Arial"/>
          <w:spacing w:val="-3"/>
          <w:sz w:val="24"/>
          <w:szCs w:val="24"/>
        </w:rPr>
        <w:t xml:space="preserve">rocured through a compliant </w:t>
      </w:r>
      <w:r w:rsidR="00AA7B20" w:rsidRPr="00980A6D">
        <w:rPr>
          <w:rFonts w:ascii="Arial" w:hAnsi="Arial" w:cs="Arial"/>
          <w:spacing w:val="-3"/>
          <w:sz w:val="24"/>
          <w:szCs w:val="24"/>
        </w:rPr>
        <w:t xml:space="preserve">PCR 2015 </w:t>
      </w:r>
      <w:r w:rsidR="00E71F1C" w:rsidRPr="00980A6D">
        <w:rPr>
          <w:rFonts w:ascii="Arial" w:hAnsi="Arial" w:cs="Arial"/>
          <w:spacing w:val="-3"/>
          <w:sz w:val="24"/>
          <w:szCs w:val="24"/>
        </w:rPr>
        <w:t>framework</w:t>
      </w:r>
      <w:r w:rsidR="00F41088" w:rsidRPr="00980A6D">
        <w:rPr>
          <w:rFonts w:ascii="Arial" w:hAnsi="Arial" w:cs="Arial"/>
          <w:spacing w:val="-3"/>
          <w:sz w:val="24"/>
          <w:szCs w:val="24"/>
        </w:rPr>
        <w:t xml:space="preserve"> the Head of Procurement </w:t>
      </w:r>
      <w:r w:rsidR="0050372E" w:rsidRPr="00980A6D">
        <w:rPr>
          <w:rFonts w:ascii="Arial" w:hAnsi="Arial" w:cs="Arial"/>
          <w:spacing w:val="-3"/>
          <w:sz w:val="24"/>
          <w:szCs w:val="24"/>
        </w:rPr>
        <w:t>can</w:t>
      </w:r>
      <w:r w:rsidR="00F41088" w:rsidRPr="00980A6D">
        <w:rPr>
          <w:rFonts w:ascii="Arial" w:hAnsi="Arial" w:cs="Arial"/>
          <w:spacing w:val="-3"/>
          <w:sz w:val="24"/>
          <w:szCs w:val="24"/>
        </w:rPr>
        <w:t xml:space="preserve"> recommend to Executives </w:t>
      </w:r>
      <w:r w:rsidR="0050372E" w:rsidRPr="00980A6D">
        <w:rPr>
          <w:rFonts w:ascii="Arial" w:hAnsi="Arial" w:cs="Arial"/>
          <w:spacing w:val="-3"/>
          <w:sz w:val="24"/>
          <w:szCs w:val="24"/>
        </w:rPr>
        <w:t>whether</w:t>
      </w:r>
      <w:r w:rsidR="00F41088" w:rsidRPr="00980A6D">
        <w:rPr>
          <w:rFonts w:ascii="Arial" w:hAnsi="Arial" w:cs="Arial"/>
          <w:spacing w:val="-3"/>
          <w:sz w:val="24"/>
          <w:szCs w:val="24"/>
        </w:rPr>
        <w:t xml:space="preserve"> further competition is required.</w:t>
      </w:r>
      <w:r w:rsidR="0050372E" w:rsidRPr="00980A6D">
        <w:rPr>
          <w:rFonts w:ascii="Arial" w:hAnsi="Arial" w:cs="Arial"/>
          <w:spacing w:val="-3"/>
          <w:sz w:val="24"/>
          <w:szCs w:val="24"/>
        </w:rPr>
        <w:t xml:space="preserve"> At all times value for money should be a prime consideration</w:t>
      </w:r>
      <w:r w:rsidR="00C9463C" w:rsidRPr="00980A6D">
        <w:rPr>
          <w:rFonts w:ascii="Arial" w:hAnsi="Arial" w:cs="Arial"/>
          <w:spacing w:val="-3"/>
          <w:sz w:val="24"/>
          <w:szCs w:val="24"/>
        </w:rPr>
        <w:t>,</w:t>
      </w:r>
      <w:r w:rsidR="0050372E" w:rsidRPr="00980A6D">
        <w:rPr>
          <w:rFonts w:ascii="Arial" w:hAnsi="Arial" w:cs="Arial"/>
          <w:spacing w:val="-3"/>
          <w:sz w:val="24"/>
          <w:szCs w:val="24"/>
        </w:rPr>
        <w:t xml:space="preserve"> even when procuring from a compliant framework.</w:t>
      </w:r>
    </w:p>
    <w:p w14:paraId="3FAD0000" w14:textId="193AAA7E" w:rsidR="00C42606" w:rsidRPr="00980A6D" w:rsidRDefault="00C42606" w:rsidP="000E6EAE">
      <w:pPr>
        <w:pStyle w:val="ListParagraph"/>
        <w:numPr>
          <w:ilvl w:val="0"/>
          <w:numId w:val="58"/>
        </w:numPr>
        <w:tabs>
          <w:tab w:val="left" w:pos="0"/>
          <w:tab w:val="left" w:pos="720"/>
          <w:tab w:val="left" w:pos="1440"/>
          <w:tab w:val="left" w:pos="1548"/>
          <w:tab w:val="left" w:pos="2160"/>
        </w:tabs>
        <w:suppressAutoHyphens/>
        <w:jc w:val="both"/>
        <w:rPr>
          <w:rFonts w:ascii="Arial" w:hAnsi="Arial" w:cs="Arial"/>
          <w:spacing w:val="-3"/>
          <w:sz w:val="24"/>
          <w:szCs w:val="24"/>
        </w:rPr>
      </w:pPr>
      <w:r w:rsidRPr="00980A6D">
        <w:rPr>
          <w:rFonts w:ascii="Arial" w:hAnsi="Arial" w:cs="Arial"/>
          <w:spacing w:val="-3"/>
          <w:sz w:val="24"/>
          <w:szCs w:val="24"/>
        </w:rPr>
        <w:t xml:space="preserve">With regards to small works procurement (as defined by </w:t>
      </w:r>
      <w:r w:rsidR="00AA7B20" w:rsidRPr="00980A6D">
        <w:rPr>
          <w:rFonts w:ascii="Arial" w:hAnsi="Arial" w:cs="Arial"/>
          <w:spacing w:val="-3"/>
          <w:sz w:val="24"/>
          <w:szCs w:val="24"/>
        </w:rPr>
        <w:t>PCR 2015</w:t>
      </w:r>
      <w:r w:rsidRPr="00980A6D">
        <w:rPr>
          <w:rFonts w:ascii="Arial" w:hAnsi="Arial" w:cs="Arial"/>
          <w:spacing w:val="-3"/>
          <w:sz w:val="24"/>
          <w:szCs w:val="24"/>
        </w:rPr>
        <w:t>) these rules shall override any other obligation contained in these Standing Financial Instructions relating to tender and quotation requirements.</w:t>
      </w:r>
    </w:p>
    <w:p w14:paraId="6AE5C4C9" w14:textId="77777777" w:rsidR="00C42606" w:rsidRPr="00980A6D" w:rsidRDefault="00C42606" w:rsidP="00E1577A">
      <w:pPr>
        <w:tabs>
          <w:tab w:val="left" w:pos="0"/>
          <w:tab w:val="left" w:pos="720"/>
          <w:tab w:val="left" w:pos="1440"/>
          <w:tab w:val="left" w:pos="1548"/>
          <w:tab w:val="left" w:pos="2160"/>
        </w:tabs>
        <w:suppressAutoHyphens/>
        <w:ind w:left="1440"/>
        <w:jc w:val="both"/>
        <w:rPr>
          <w:rFonts w:ascii="Arial" w:hAnsi="Arial" w:cs="Arial"/>
          <w:spacing w:val="-3"/>
          <w:sz w:val="24"/>
          <w:szCs w:val="24"/>
        </w:rPr>
      </w:pPr>
    </w:p>
    <w:p w14:paraId="0BBB3A20" w14:textId="77777777" w:rsidR="00527160" w:rsidRPr="00980A6D" w:rsidRDefault="00527160" w:rsidP="002D4C42">
      <w:pPr>
        <w:pStyle w:val="BodyTextIndent"/>
        <w:tabs>
          <w:tab w:val="clear" w:pos="0"/>
          <w:tab w:val="clear" w:pos="720"/>
          <w:tab w:val="left" w:pos="709"/>
        </w:tabs>
        <w:ind w:left="709" w:hanging="709"/>
        <w:rPr>
          <w:rFonts w:ascii="Arial" w:hAnsi="Arial" w:cs="Arial"/>
          <w:szCs w:val="24"/>
        </w:rPr>
      </w:pPr>
      <w:r w:rsidRPr="00980A6D">
        <w:rPr>
          <w:rFonts w:ascii="Arial" w:hAnsi="Arial" w:cs="Arial"/>
          <w:b/>
          <w:szCs w:val="24"/>
        </w:rPr>
        <w:t>8.6</w:t>
      </w:r>
      <w:r w:rsidRPr="00980A6D">
        <w:rPr>
          <w:rFonts w:ascii="Arial" w:hAnsi="Arial" w:cs="Arial"/>
          <w:szCs w:val="24"/>
        </w:rPr>
        <w:tab/>
        <w:t>Formal tendering procedures may be waived by officers to whom powers have been delegated by the Chief Executive without reference to the Chief Executive except in (c) to (f) below where:</w:t>
      </w:r>
    </w:p>
    <w:p w14:paraId="28B18EB4" w14:textId="77777777" w:rsidR="00527160" w:rsidRPr="00980A6D" w:rsidRDefault="00527160">
      <w:pPr>
        <w:pStyle w:val="BodyTextIndent"/>
        <w:rPr>
          <w:rFonts w:ascii="Arial" w:hAnsi="Arial" w:cs="Arial"/>
          <w:szCs w:val="24"/>
        </w:rPr>
      </w:pPr>
    </w:p>
    <w:p w14:paraId="3EBC6842" w14:textId="3EF4F198" w:rsidR="00527160" w:rsidRPr="00980A6D" w:rsidRDefault="00527160" w:rsidP="00EF0B29">
      <w:pPr>
        <w:pStyle w:val="BodyTextIndent"/>
        <w:numPr>
          <w:ilvl w:val="0"/>
          <w:numId w:val="1"/>
        </w:numPr>
        <w:rPr>
          <w:rFonts w:ascii="Arial" w:hAnsi="Arial" w:cs="Arial"/>
          <w:szCs w:val="24"/>
        </w:rPr>
      </w:pPr>
      <w:r w:rsidRPr="00980A6D">
        <w:rPr>
          <w:rFonts w:ascii="Arial" w:hAnsi="Arial" w:cs="Arial"/>
          <w:szCs w:val="24"/>
        </w:rPr>
        <w:t>The estimated expenditure or income does not, or is not reasonably expected to, exceed £</w:t>
      </w:r>
      <w:r w:rsidR="001236DF" w:rsidRPr="00980A6D">
        <w:rPr>
          <w:rFonts w:ascii="Arial" w:hAnsi="Arial" w:cs="Arial"/>
          <w:szCs w:val="24"/>
        </w:rPr>
        <w:t>25</w:t>
      </w:r>
      <w:r w:rsidRPr="00980A6D">
        <w:rPr>
          <w:rFonts w:ascii="Arial" w:hAnsi="Arial" w:cs="Arial"/>
          <w:szCs w:val="24"/>
        </w:rPr>
        <w:t>,000</w:t>
      </w:r>
      <w:r w:rsidR="00C42606" w:rsidRPr="00980A6D">
        <w:rPr>
          <w:rFonts w:ascii="Arial" w:hAnsi="Arial" w:cs="Arial"/>
          <w:szCs w:val="24"/>
        </w:rPr>
        <w:t xml:space="preserve"> (</w:t>
      </w:r>
      <w:r w:rsidR="00434D7D">
        <w:rPr>
          <w:rFonts w:ascii="Arial" w:hAnsi="Arial" w:cs="Arial"/>
          <w:szCs w:val="24"/>
        </w:rPr>
        <w:t>inc</w:t>
      </w:r>
      <w:r w:rsidR="00434D7D" w:rsidRPr="00980A6D">
        <w:rPr>
          <w:rFonts w:ascii="Arial" w:hAnsi="Arial" w:cs="Arial"/>
          <w:szCs w:val="24"/>
        </w:rPr>
        <w:t xml:space="preserve"> </w:t>
      </w:r>
      <w:r w:rsidR="009D21AD" w:rsidRPr="00980A6D">
        <w:rPr>
          <w:rFonts w:ascii="Arial" w:hAnsi="Arial" w:cs="Arial"/>
          <w:szCs w:val="24"/>
        </w:rPr>
        <w:t>VAT</w:t>
      </w:r>
      <w:r w:rsidR="00C42606" w:rsidRPr="00980A6D">
        <w:rPr>
          <w:rFonts w:ascii="Arial" w:hAnsi="Arial" w:cs="Arial"/>
          <w:szCs w:val="24"/>
        </w:rPr>
        <w:t>)</w:t>
      </w:r>
      <w:r w:rsidR="00C9463C" w:rsidRPr="00980A6D">
        <w:rPr>
          <w:rFonts w:ascii="Arial" w:hAnsi="Arial" w:cs="Arial"/>
          <w:szCs w:val="24"/>
        </w:rPr>
        <w:t xml:space="preserve"> (in which case quotations process not tender process should be followed)</w:t>
      </w:r>
      <w:r w:rsidRPr="00980A6D">
        <w:rPr>
          <w:rFonts w:ascii="Arial" w:hAnsi="Arial" w:cs="Arial"/>
          <w:szCs w:val="24"/>
        </w:rPr>
        <w:t>, or</w:t>
      </w:r>
    </w:p>
    <w:p w14:paraId="5CF86FC9" w14:textId="77777777" w:rsidR="00527160" w:rsidRPr="00980A6D" w:rsidRDefault="00527160">
      <w:pPr>
        <w:pStyle w:val="BodyTextIndent"/>
        <w:ind w:firstLine="0"/>
        <w:rPr>
          <w:rFonts w:ascii="Arial" w:hAnsi="Arial" w:cs="Arial"/>
          <w:szCs w:val="24"/>
        </w:rPr>
      </w:pPr>
    </w:p>
    <w:p w14:paraId="41E55A9F" w14:textId="77777777" w:rsidR="00527160" w:rsidRPr="00980A6D" w:rsidRDefault="00527160" w:rsidP="00EF0B29">
      <w:pPr>
        <w:pStyle w:val="BodyTextIndent"/>
        <w:numPr>
          <w:ilvl w:val="0"/>
          <w:numId w:val="1"/>
        </w:numPr>
        <w:rPr>
          <w:rFonts w:ascii="Arial" w:hAnsi="Arial" w:cs="Arial"/>
          <w:szCs w:val="24"/>
        </w:rPr>
      </w:pPr>
      <w:r w:rsidRPr="00980A6D">
        <w:rPr>
          <w:rFonts w:ascii="Arial" w:hAnsi="Arial" w:cs="Arial"/>
          <w:szCs w:val="24"/>
        </w:rPr>
        <w:lastRenderedPageBreak/>
        <w:t xml:space="preserve">Where the supply is proposed under special arrangements negotiated by the </w:t>
      </w:r>
      <w:r w:rsidR="00BA61D4" w:rsidRPr="00980A6D">
        <w:rPr>
          <w:rFonts w:ascii="Arial" w:hAnsi="Arial" w:cs="Arial"/>
          <w:szCs w:val="24"/>
        </w:rPr>
        <w:t>DH</w:t>
      </w:r>
      <w:r w:rsidR="00C9463C" w:rsidRPr="00980A6D">
        <w:rPr>
          <w:rFonts w:ascii="Arial" w:hAnsi="Arial" w:cs="Arial"/>
          <w:szCs w:val="24"/>
        </w:rPr>
        <w:t xml:space="preserve"> or Regulator</w:t>
      </w:r>
      <w:r w:rsidRPr="00980A6D">
        <w:rPr>
          <w:rFonts w:ascii="Arial" w:hAnsi="Arial" w:cs="Arial"/>
          <w:szCs w:val="24"/>
        </w:rPr>
        <w:t xml:space="preserve"> in which event the said special arrangements must be complied </w:t>
      </w:r>
      <w:proofErr w:type="gramStart"/>
      <w:r w:rsidRPr="00980A6D">
        <w:rPr>
          <w:rFonts w:ascii="Arial" w:hAnsi="Arial" w:cs="Arial"/>
          <w:szCs w:val="24"/>
        </w:rPr>
        <w:t>with;</w:t>
      </w:r>
      <w:proofErr w:type="gramEnd"/>
    </w:p>
    <w:p w14:paraId="16D24F1F" w14:textId="77777777" w:rsidR="00527160" w:rsidRPr="00980A6D" w:rsidRDefault="00527160">
      <w:pPr>
        <w:pStyle w:val="BodyTextIndent"/>
        <w:ind w:left="0" w:firstLine="0"/>
        <w:rPr>
          <w:rFonts w:ascii="Arial" w:hAnsi="Arial" w:cs="Arial"/>
          <w:szCs w:val="24"/>
        </w:rPr>
      </w:pPr>
    </w:p>
    <w:p w14:paraId="1D320512" w14:textId="77777777" w:rsidR="00527160" w:rsidRPr="00980A6D" w:rsidRDefault="00527160" w:rsidP="00EF0B29">
      <w:pPr>
        <w:pStyle w:val="BodyTextIndent"/>
        <w:numPr>
          <w:ilvl w:val="0"/>
          <w:numId w:val="1"/>
        </w:numPr>
        <w:rPr>
          <w:rFonts w:ascii="Arial" w:hAnsi="Arial" w:cs="Arial"/>
          <w:szCs w:val="24"/>
        </w:rPr>
      </w:pPr>
      <w:r w:rsidRPr="00980A6D">
        <w:rPr>
          <w:rFonts w:ascii="Arial" w:hAnsi="Arial" w:cs="Arial"/>
          <w:szCs w:val="24"/>
        </w:rPr>
        <w:t xml:space="preserve">The timescale genuinely precludes competitive tendering. Failure to plan the work properly is not a justification for single </w:t>
      </w:r>
      <w:proofErr w:type="gramStart"/>
      <w:r w:rsidRPr="00980A6D">
        <w:rPr>
          <w:rFonts w:ascii="Arial" w:hAnsi="Arial" w:cs="Arial"/>
          <w:szCs w:val="24"/>
        </w:rPr>
        <w:t>tender;</w:t>
      </w:r>
      <w:proofErr w:type="gramEnd"/>
    </w:p>
    <w:p w14:paraId="22F94ED8" w14:textId="77777777" w:rsidR="00527160" w:rsidRPr="00980A6D" w:rsidRDefault="00527160">
      <w:pPr>
        <w:pStyle w:val="BodyTextIndent"/>
        <w:ind w:left="0" w:firstLine="0"/>
        <w:rPr>
          <w:rFonts w:ascii="Arial" w:hAnsi="Arial" w:cs="Arial"/>
          <w:szCs w:val="24"/>
        </w:rPr>
      </w:pPr>
    </w:p>
    <w:p w14:paraId="51527D00" w14:textId="77777777" w:rsidR="00527160" w:rsidRPr="00980A6D" w:rsidRDefault="00527160" w:rsidP="00EF0B29">
      <w:pPr>
        <w:pStyle w:val="BodyTextIndent"/>
        <w:numPr>
          <w:ilvl w:val="0"/>
          <w:numId w:val="1"/>
        </w:numPr>
        <w:rPr>
          <w:rFonts w:ascii="Arial" w:hAnsi="Arial" w:cs="Arial"/>
          <w:szCs w:val="24"/>
        </w:rPr>
      </w:pPr>
      <w:r w:rsidRPr="00980A6D">
        <w:rPr>
          <w:rFonts w:ascii="Arial" w:hAnsi="Arial" w:cs="Arial"/>
          <w:szCs w:val="24"/>
        </w:rPr>
        <w:t xml:space="preserve">Specialist expertise is required and is available from only one </w:t>
      </w:r>
      <w:proofErr w:type="gramStart"/>
      <w:r w:rsidRPr="00980A6D">
        <w:rPr>
          <w:rFonts w:ascii="Arial" w:hAnsi="Arial" w:cs="Arial"/>
          <w:szCs w:val="24"/>
        </w:rPr>
        <w:t>source;</w:t>
      </w:r>
      <w:proofErr w:type="gramEnd"/>
    </w:p>
    <w:p w14:paraId="64923C3E" w14:textId="77777777" w:rsidR="00527160" w:rsidRPr="00980A6D" w:rsidRDefault="00527160">
      <w:pPr>
        <w:pStyle w:val="BodyTextIndent"/>
        <w:ind w:left="0" w:firstLine="0"/>
        <w:rPr>
          <w:rFonts w:ascii="Arial" w:hAnsi="Arial" w:cs="Arial"/>
          <w:szCs w:val="24"/>
        </w:rPr>
      </w:pPr>
    </w:p>
    <w:p w14:paraId="591E0F28" w14:textId="62EB3BAE" w:rsidR="00527160" w:rsidRPr="00980A6D" w:rsidRDefault="00527160" w:rsidP="00EF0B29">
      <w:pPr>
        <w:pStyle w:val="BodyTextIndent"/>
        <w:numPr>
          <w:ilvl w:val="0"/>
          <w:numId w:val="1"/>
        </w:numPr>
        <w:rPr>
          <w:rFonts w:ascii="Arial" w:hAnsi="Arial" w:cs="Arial"/>
          <w:szCs w:val="24"/>
        </w:rPr>
      </w:pPr>
      <w:r w:rsidRPr="00980A6D">
        <w:rPr>
          <w:rFonts w:ascii="Arial" w:hAnsi="Arial" w:cs="Arial"/>
          <w:szCs w:val="24"/>
        </w:rPr>
        <w:t xml:space="preserve">The task is essential to complete the project, </w:t>
      </w:r>
      <w:r w:rsidRPr="00980A6D">
        <w:rPr>
          <w:rFonts w:ascii="Arial" w:hAnsi="Arial" w:cs="Arial"/>
          <w:b/>
          <w:bCs/>
          <w:szCs w:val="24"/>
        </w:rPr>
        <w:t xml:space="preserve">and </w:t>
      </w:r>
      <w:r w:rsidRPr="00980A6D">
        <w:rPr>
          <w:rFonts w:ascii="Arial" w:hAnsi="Arial" w:cs="Arial"/>
          <w:szCs w:val="24"/>
        </w:rPr>
        <w:t>arises as a consequence of a recently completed assignment and engaging different consultants for the new task would be inappropriate;</w:t>
      </w:r>
      <w:r w:rsidR="001E4F6F" w:rsidRPr="00980A6D">
        <w:rPr>
          <w:rFonts w:ascii="Arial" w:hAnsi="Arial" w:cs="Arial"/>
          <w:szCs w:val="24"/>
        </w:rPr>
        <w:t xml:space="preserve"> this reason for waiver cannot be enacted if </w:t>
      </w:r>
      <w:r w:rsidR="00926C5B" w:rsidRPr="00980A6D">
        <w:rPr>
          <w:rFonts w:ascii="Arial" w:hAnsi="Arial" w:cs="Arial"/>
          <w:szCs w:val="24"/>
        </w:rPr>
        <w:t xml:space="preserve">NHS </w:t>
      </w:r>
      <w:r w:rsidR="009471B7" w:rsidRPr="00980A6D">
        <w:rPr>
          <w:rFonts w:ascii="Arial" w:hAnsi="Arial" w:cs="Arial"/>
          <w:szCs w:val="24"/>
        </w:rPr>
        <w:t xml:space="preserve">England </w:t>
      </w:r>
      <w:r w:rsidR="001E4F6F" w:rsidRPr="00980A6D">
        <w:rPr>
          <w:rFonts w:ascii="Arial" w:hAnsi="Arial" w:cs="Arial"/>
          <w:szCs w:val="24"/>
        </w:rPr>
        <w:t>approval is required for management consultancy or other defined expenditure</w:t>
      </w:r>
    </w:p>
    <w:p w14:paraId="71385C4D" w14:textId="77777777" w:rsidR="00527160" w:rsidRPr="00980A6D" w:rsidRDefault="00527160">
      <w:pPr>
        <w:pStyle w:val="BodyTextIndent"/>
        <w:ind w:left="0" w:firstLine="0"/>
        <w:rPr>
          <w:rFonts w:ascii="Arial" w:hAnsi="Arial" w:cs="Arial"/>
          <w:szCs w:val="24"/>
        </w:rPr>
      </w:pPr>
    </w:p>
    <w:p w14:paraId="1A39EFF5" w14:textId="71A6C208" w:rsidR="00527160" w:rsidRPr="00980A6D" w:rsidRDefault="00527160" w:rsidP="00EF0B29">
      <w:pPr>
        <w:pStyle w:val="BodyTextIndent"/>
        <w:numPr>
          <w:ilvl w:val="0"/>
          <w:numId w:val="1"/>
        </w:numPr>
        <w:rPr>
          <w:rFonts w:ascii="Arial" w:hAnsi="Arial" w:cs="Arial"/>
          <w:szCs w:val="24"/>
        </w:rPr>
      </w:pPr>
      <w:r w:rsidRPr="00980A6D">
        <w:rPr>
          <w:rFonts w:ascii="Arial" w:hAnsi="Arial" w:cs="Arial"/>
          <w:szCs w:val="24"/>
        </w:rPr>
        <w:t xml:space="preserve">There is a clear benefit to be gained from maintaining continuity with an earlier project. </w:t>
      </w:r>
      <w:r w:rsidR="002662EA" w:rsidRPr="00980A6D">
        <w:rPr>
          <w:rFonts w:ascii="Arial" w:hAnsi="Arial" w:cs="Arial"/>
          <w:szCs w:val="24"/>
        </w:rPr>
        <w:t>However,</w:t>
      </w:r>
      <w:r w:rsidRPr="00980A6D">
        <w:rPr>
          <w:rFonts w:ascii="Arial" w:hAnsi="Arial" w:cs="Arial"/>
          <w:szCs w:val="24"/>
        </w:rPr>
        <w:t xml:space="preserve"> in such cases the benefits of such continuity must outweigh any potential financial advantage to be gained by competitive tendering.</w:t>
      </w:r>
    </w:p>
    <w:p w14:paraId="3BB758C1" w14:textId="77777777" w:rsidR="00527160" w:rsidRPr="00980A6D" w:rsidRDefault="00527160">
      <w:pPr>
        <w:pStyle w:val="BodyTextIndent"/>
        <w:ind w:left="0" w:firstLine="0"/>
        <w:rPr>
          <w:rFonts w:ascii="Arial" w:hAnsi="Arial" w:cs="Arial"/>
          <w:szCs w:val="24"/>
        </w:rPr>
      </w:pPr>
    </w:p>
    <w:p w14:paraId="03D4BA49" w14:textId="7AAB6C87" w:rsidR="00527160" w:rsidRPr="00980A6D" w:rsidRDefault="00527160">
      <w:pPr>
        <w:pStyle w:val="BodyTextIndent"/>
        <w:rPr>
          <w:rFonts w:ascii="Arial" w:hAnsi="Arial" w:cs="Arial"/>
          <w:szCs w:val="24"/>
        </w:rPr>
      </w:pPr>
      <w:r w:rsidRPr="00980A6D">
        <w:rPr>
          <w:rFonts w:ascii="Arial" w:hAnsi="Arial" w:cs="Arial"/>
          <w:szCs w:val="24"/>
        </w:rPr>
        <w:tab/>
        <w:t xml:space="preserve">Requests </w:t>
      </w:r>
      <w:r w:rsidR="00E1577A" w:rsidRPr="00980A6D">
        <w:rPr>
          <w:rFonts w:ascii="Arial" w:hAnsi="Arial" w:cs="Arial"/>
          <w:szCs w:val="24"/>
        </w:rPr>
        <w:t>for</w:t>
      </w:r>
      <w:r w:rsidRPr="00980A6D">
        <w:rPr>
          <w:rFonts w:ascii="Arial" w:hAnsi="Arial" w:cs="Arial"/>
          <w:szCs w:val="24"/>
        </w:rPr>
        <w:t xml:space="preserve"> waiv</w:t>
      </w:r>
      <w:r w:rsidR="00E1577A" w:rsidRPr="00980A6D">
        <w:rPr>
          <w:rFonts w:ascii="Arial" w:hAnsi="Arial" w:cs="Arial"/>
          <w:szCs w:val="24"/>
        </w:rPr>
        <w:t>ing</w:t>
      </w:r>
      <w:r w:rsidRPr="00980A6D">
        <w:rPr>
          <w:rFonts w:ascii="Arial" w:hAnsi="Arial" w:cs="Arial"/>
          <w:szCs w:val="24"/>
        </w:rPr>
        <w:t xml:space="preserve"> formal tendering procedures should be in the form of a letter signed by the Chief Executive or </w:t>
      </w:r>
      <w:r w:rsidR="0005561B" w:rsidRPr="00980A6D">
        <w:rPr>
          <w:rFonts w:ascii="Arial" w:hAnsi="Arial" w:cs="Arial"/>
          <w:szCs w:val="24"/>
        </w:rPr>
        <w:t>their</w:t>
      </w:r>
      <w:r w:rsidRPr="00980A6D">
        <w:rPr>
          <w:rFonts w:ascii="Arial" w:hAnsi="Arial" w:cs="Arial"/>
          <w:szCs w:val="24"/>
        </w:rPr>
        <w:t xml:space="preserve"> nominated deputy.  Th</w:t>
      </w:r>
      <w:r w:rsidR="00E1577A" w:rsidRPr="00980A6D">
        <w:rPr>
          <w:rFonts w:ascii="Arial" w:hAnsi="Arial" w:cs="Arial"/>
          <w:szCs w:val="24"/>
        </w:rPr>
        <w:t>e</w:t>
      </w:r>
      <w:r w:rsidRPr="00980A6D">
        <w:rPr>
          <w:rFonts w:ascii="Arial" w:hAnsi="Arial" w:cs="Arial"/>
          <w:szCs w:val="24"/>
        </w:rPr>
        <w:t>s</w:t>
      </w:r>
      <w:r w:rsidR="00E1577A" w:rsidRPr="00980A6D">
        <w:rPr>
          <w:rFonts w:ascii="Arial" w:hAnsi="Arial" w:cs="Arial"/>
          <w:szCs w:val="24"/>
        </w:rPr>
        <w:t>e</w:t>
      </w:r>
      <w:r w:rsidRPr="00980A6D">
        <w:rPr>
          <w:rFonts w:ascii="Arial" w:hAnsi="Arial" w:cs="Arial"/>
          <w:szCs w:val="24"/>
        </w:rPr>
        <w:t xml:space="preserve"> </w:t>
      </w:r>
      <w:r w:rsidR="00E1577A" w:rsidRPr="00980A6D">
        <w:rPr>
          <w:rFonts w:ascii="Arial" w:hAnsi="Arial" w:cs="Arial"/>
          <w:szCs w:val="24"/>
        </w:rPr>
        <w:t>should</w:t>
      </w:r>
      <w:r w:rsidRPr="00980A6D">
        <w:rPr>
          <w:rFonts w:ascii="Arial" w:hAnsi="Arial" w:cs="Arial"/>
          <w:szCs w:val="24"/>
        </w:rPr>
        <w:t xml:space="preserve"> then be entered in the waiver register and reviewed by the </w:t>
      </w:r>
      <w:r w:rsidR="00C3264D" w:rsidRPr="00980A6D">
        <w:rPr>
          <w:rFonts w:ascii="Arial" w:hAnsi="Arial" w:cs="Arial"/>
          <w:szCs w:val="24"/>
        </w:rPr>
        <w:t>Audit and Risk Committee</w:t>
      </w:r>
      <w:r w:rsidR="002E538F" w:rsidRPr="00980A6D">
        <w:rPr>
          <w:rFonts w:ascii="Arial" w:hAnsi="Arial" w:cs="Arial"/>
          <w:szCs w:val="24"/>
        </w:rPr>
        <w:t>.</w:t>
      </w:r>
    </w:p>
    <w:p w14:paraId="12FB31A7" w14:textId="77777777" w:rsidR="002E538F" w:rsidRPr="00980A6D" w:rsidRDefault="002E538F">
      <w:pPr>
        <w:pStyle w:val="BodyTextIndent"/>
        <w:rPr>
          <w:rFonts w:ascii="Arial" w:hAnsi="Arial" w:cs="Arial"/>
          <w:szCs w:val="24"/>
        </w:rPr>
      </w:pPr>
      <w:r w:rsidRPr="00980A6D">
        <w:rPr>
          <w:rFonts w:ascii="Arial" w:hAnsi="Arial" w:cs="Arial"/>
          <w:szCs w:val="24"/>
        </w:rPr>
        <w:tab/>
      </w:r>
    </w:p>
    <w:p w14:paraId="49AC90CF" w14:textId="77777777" w:rsidR="002E538F" w:rsidRPr="00980A6D" w:rsidRDefault="002E538F">
      <w:pPr>
        <w:pStyle w:val="BodyTextIndent"/>
        <w:rPr>
          <w:rFonts w:ascii="Arial" w:hAnsi="Arial" w:cs="Arial"/>
          <w:szCs w:val="24"/>
        </w:rPr>
      </w:pPr>
      <w:r w:rsidRPr="00980A6D">
        <w:rPr>
          <w:rFonts w:ascii="Arial" w:hAnsi="Arial" w:cs="Arial"/>
          <w:szCs w:val="24"/>
        </w:rPr>
        <w:tab/>
        <w:t>A waiver is not required for year two onwards of contracts that have already been thro</w:t>
      </w:r>
      <w:r w:rsidR="00C42606" w:rsidRPr="00980A6D">
        <w:rPr>
          <w:rFonts w:ascii="Arial" w:hAnsi="Arial" w:cs="Arial"/>
          <w:szCs w:val="24"/>
        </w:rPr>
        <w:t>ugh the procurement process that is outlined in these Standing Financial Instructions.</w:t>
      </w:r>
    </w:p>
    <w:p w14:paraId="7C3C376D" w14:textId="77777777" w:rsidR="00527160" w:rsidRPr="00980A6D" w:rsidRDefault="00527160">
      <w:pPr>
        <w:pStyle w:val="BodyTextIndent"/>
        <w:ind w:left="0" w:firstLine="0"/>
        <w:rPr>
          <w:rFonts w:ascii="Arial" w:hAnsi="Arial" w:cs="Arial"/>
          <w:szCs w:val="24"/>
        </w:rPr>
      </w:pPr>
    </w:p>
    <w:p w14:paraId="2D2755D2" w14:textId="77777777" w:rsidR="00527160" w:rsidRPr="00980A6D" w:rsidRDefault="00527160" w:rsidP="00594A33">
      <w:pPr>
        <w:numPr>
          <w:ilvl w:val="1"/>
          <w:numId w:val="27"/>
        </w:numPr>
        <w:tabs>
          <w:tab w:val="left" w:pos="0"/>
          <w:tab w:val="left" w:pos="1440"/>
          <w:tab w:val="left" w:pos="1548"/>
          <w:tab w:val="left" w:pos="2160"/>
        </w:tabs>
        <w:suppressAutoHyphens/>
        <w:jc w:val="both"/>
        <w:rPr>
          <w:rFonts w:ascii="Arial" w:hAnsi="Arial" w:cs="Arial"/>
          <w:spacing w:val="-3"/>
          <w:sz w:val="24"/>
          <w:szCs w:val="24"/>
        </w:rPr>
      </w:pPr>
      <w:r w:rsidRPr="00980A6D">
        <w:rPr>
          <w:rFonts w:ascii="Arial" w:hAnsi="Arial" w:cs="Arial"/>
          <w:spacing w:val="-3"/>
          <w:sz w:val="24"/>
          <w:szCs w:val="24"/>
        </w:rPr>
        <w:t xml:space="preserve">The limited application of the single tender rules should not be used to avoid </w:t>
      </w:r>
    </w:p>
    <w:p w14:paraId="591431A1" w14:textId="77777777" w:rsidR="00527160" w:rsidRPr="00980A6D" w:rsidRDefault="00527160">
      <w:pPr>
        <w:tabs>
          <w:tab w:val="left" w:pos="0"/>
          <w:tab w:val="left" w:pos="709"/>
          <w:tab w:val="left" w:pos="1440"/>
          <w:tab w:val="left" w:pos="1548"/>
          <w:tab w:val="left" w:pos="2160"/>
        </w:tabs>
        <w:suppressAutoHyphens/>
        <w:jc w:val="both"/>
        <w:rPr>
          <w:rFonts w:ascii="Arial" w:hAnsi="Arial" w:cs="Arial"/>
          <w:spacing w:val="-3"/>
          <w:sz w:val="24"/>
          <w:szCs w:val="24"/>
        </w:rPr>
      </w:pPr>
      <w:r w:rsidRPr="00980A6D">
        <w:rPr>
          <w:rFonts w:ascii="Arial" w:hAnsi="Arial" w:cs="Arial"/>
          <w:spacing w:val="-3"/>
          <w:sz w:val="24"/>
          <w:szCs w:val="24"/>
        </w:rPr>
        <w:tab/>
        <w:t xml:space="preserve">competition or for administrative convenience or to award further work to a consultant </w:t>
      </w:r>
      <w:r w:rsidRPr="00980A6D">
        <w:rPr>
          <w:rFonts w:ascii="Arial" w:hAnsi="Arial" w:cs="Arial"/>
          <w:spacing w:val="-3"/>
          <w:sz w:val="24"/>
          <w:szCs w:val="24"/>
        </w:rPr>
        <w:tab/>
        <w:t>originally appointed through a competitive procedure.</w:t>
      </w:r>
    </w:p>
    <w:p w14:paraId="76C0CD3E" w14:textId="77777777" w:rsidR="00527160" w:rsidRPr="00980A6D" w:rsidRDefault="00527160">
      <w:pPr>
        <w:tabs>
          <w:tab w:val="left" w:pos="0"/>
          <w:tab w:val="left" w:pos="720"/>
          <w:tab w:val="left" w:pos="1440"/>
          <w:tab w:val="left" w:pos="1548"/>
          <w:tab w:val="left" w:pos="2160"/>
        </w:tabs>
        <w:suppressAutoHyphens/>
        <w:ind w:left="1440" w:hanging="1440"/>
        <w:jc w:val="both"/>
        <w:rPr>
          <w:rFonts w:ascii="Arial" w:hAnsi="Arial" w:cs="Arial"/>
          <w:bCs/>
          <w:spacing w:val="-3"/>
          <w:sz w:val="24"/>
          <w:szCs w:val="24"/>
        </w:rPr>
      </w:pPr>
    </w:p>
    <w:p w14:paraId="5D8EC8F8" w14:textId="77777777" w:rsidR="00527160" w:rsidRPr="00980A6D" w:rsidRDefault="00527160">
      <w:pPr>
        <w:tabs>
          <w:tab w:val="left" w:pos="0"/>
          <w:tab w:val="left" w:pos="720"/>
          <w:tab w:val="left" w:pos="1440"/>
          <w:tab w:val="left" w:pos="1548"/>
          <w:tab w:val="left" w:pos="2160"/>
        </w:tabs>
        <w:suppressAutoHyphens/>
        <w:ind w:left="709"/>
        <w:jc w:val="both"/>
        <w:rPr>
          <w:rFonts w:ascii="Arial" w:hAnsi="Arial" w:cs="Arial"/>
          <w:bCs/>
          <w:spacing w:val="-3"/>
          <w:sz w:val="24"/>
          <w:szCs w:val="24"/>
        </w:rPr>
      </w:pPr>
      <w:r w:rsidRPr="00980A6D">
        <w:rPr>
          <w:rFonts w:ascii="Arial" w:hAnsi="Arial" w:cs="Arial"/>
          <w:bCs/>
          <w:spacing w:val="-3"/>
          <w:sz w:val="24"/>
          <w:szCs w:val="24"/>
        </w:rPr>
        <w:t>Where it is decided by the Chief Executive that competitive tendering is not</w:t>
      </w:r>
      <w:r w:rsidRPr="00980A6D">
        <w:rPr>
          <w:rFonts w:ascii="Arial" w:hAnsi="Arial" w:cs="Arial"/>
          <w:b/>
          <w:spacing w:val="-3"/>
          <w:sz w:val="24"/>
          <w:szCs w:val="24"/>
        </w:rPr>
        <w:t xml:space="preserve"> </w:t>
      </w:r>
      <w:r w:rsidRPr="00980A6D">
        <w:rPr>
          <w:rFonts w:ascii="Arial" w:hAnsi="Arial" w:cs="Arial"/>
          <w:bCs/>
          <w:spacing w:val="-3"/>
          <w:sz w:val="24"/>
          <w:szCs w:val="24"/>
        </w:rPr>
        <w:t xml:space="preserve">applicable and should be waived by virtue of the above, the fact of the waiver and the reasons should be recorded in writing to the Chief Executive and documented in a register held by the </w:t>
      </w:r>
      <w:r w:rsidR="00C3264D" w:rsidRPr="00980A6D">
        <w:rPr>
          <w:rFonts w:ascii="Arial" w:hAnsi="Arial" w:cs="Arial"/>
          <w:bCs/>
          <w:spacing w:val="-3"/>
          <w:sz w:val="24"/>
          <w:szCs w:val="24"/>
        </w:rPr>
        <w:t>Trust Secretary</w:t>
      </w:r>
      <w:r w:rsidRPr="00980A6D">
        <w:rPr>
          <w:rFonts w:ascii="Arial" w:hAnsi="Arial" w:cs="Arial"/>
          <w:bCs/>
          <w:spacing w:val="-3"/>
          <w:sz w:val="24"/>
          <w:szCs w:val="24"/>
        </w:rPr>
        <w:t xml:space="preserve">. </w:t>
      </w:r>
    </w:p>
    <w:p w14:paraId="49C0BF44" w14:textId="77777777" w:rsidR="00527160" w:rsidRPr="00980A6D" w:rsidRDefault="00527160">
      <w:pPr>
        <w:tabs>
          <w:tab w:val="left" w:pos="0"/>
          <w:tab w:val="left" w:pos="720"/>
          <w:tab w:val="left" w:pos="1440"/>
          <w:tab w:val="left" w:pos="1548"/>
          <w:tab w:val="left" w:pos="2160"/>
        </w:tabs>
        <w:suppressAutoHyphens/>
        <w:ind w:left="720" w:right="720" w:hanging="720"/>
        <w:jc w:val="both"/>
        <w:rPr>
          <w:rFonts w:ascii="Arial" w:hAnsi="Arial" w:cs="Arial"/>
          <w:strike/>
          <w:spacing w:val="-3"/>
          <w:sz w:val="24"/>
          <w:szCs w:val="24"/>
        </w:rPr>
      </w:pPr>
      <w:r w:rsidRPr="00980A6D">
        <w:rPr>
          <w:rFonts w:ascii="Arial" w:hAnsi="Arial" w:cs="Arial"/>
          <w:spacing w:val="-3"/>
          <w:sz w:val="24"/>
          <w:szCs w:val="24"/>
        </w:rPr>
        <w:tab/>
      </w:r>
    </w:p>
    <w:p w14:paraId="6746FA05" w14:textId="0ACF6538" w:rsidR="00527160" w:rsidRPr="00980A6D" w:rsidRDefault="00527160">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r w:rsidRPr="00980A6D">
        <w:rPr>
          <w:rFonts w:ascii="Arial" w:hAnsi="Arial" w:cs="Arial"/>
          <w:b/>
          <w:spacing w:val="-3"/>
          <w:sz w:val="24"/>
          <w:szCs w:val="24"/>
        </w:rPr>
        <w:t>8.</w:t>
      </w:r>
      <w:r w:rsidR="00A65567">
        <w:rPr>
          <w:rFonts w:ascii="Arial" w:hAnsi="Arial" w:cs="Arial"/>
          <w:b/>
          <w:spacing w:val="-3"/>
          <w:sz w:val="24"/>
          <w:szCs w:val="24"/>
        </w:rPr>
        <w:t>8</w:t>
      </w:r>
      <w:r w:rsidRPr="00980A6D">
        <w:rPr>
          <w:rFonts w:ascii="Arial" w:hAnsi="Arial" w:cs="Arial"/>
          <w:spacing w:val="-3"/>
          <w:sz w:val="24"/>
          <w:szCs w:val="24"/>
        </w:rPr>
        <w:tab/>
        <w:t>Tendering procedures are set out in the Appendix.</w:t>
      </w:r>
    </w:p>
    <w:p w14:paraId="28F28B6D" w14:textId="77777777" w:rsidR="00527160" w:rsidRPr="00980A6D" w:rsidRDefault="00527160">
      <w:pPr>
        <w:tabs>
          <w:tab w:val="left" w:pos="0"/>
          <w:tab w:val="left" w:pos="720"/>
          <w:tab w:val="left" w:pos="1440"/>
          <w:tab w:val="left" w:pos="1548"/>
          <w:tab w:val="left" w:pos="2160"/>
        </w:tabs>
        <w:suppressAutoHyphens/>
        <w:jc w:val="both"/>
        <w:rPr>
          <w:rFonts w:ascii="Arial" w:hAnsi="Arial" w:cs="Arial"/>
          <w:spacing w:val="-3"/>
          <w:sz w:val="24"/>
          <w:szCs w:val="24"/>
        </w:rPr>
      </w:pPr>
    </w:p>
    <w:p w14:paraId="7BDBA6DE" w14:textId="776D3A63" w:rsidR="00527160" w:rsidRPr="00980A6D" w:rsidRDefault="00527160">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r w:rsidRPr="00E67EA6">
        <w:rPr>
          <w:rFonts w:ascii="Arial" w:hAnsi="Arial" w:cs="Arial"/>
          <w:b/>
          <w:spacing w:val="-3"/>
          <w:sz w:val="24"/>
          <w:szCs w:val="24"/>
        </w:rPr>
        <w:t>8.</w:t>
      </w:r>
      <w:r w:rsidR="00A65567">
        <w:rPr>
          <w:rFonts w:ascii="Arial" w:hAnsi="Arial" w:cs="Arial"/>
          <w:b/>
          <w:spacing w:val="-3"/>
          <w:sz w:val="24"/>
          <w:szCs w:val="24"/>
        </w:rPr>
        <w:t>9</w:t>
      </w:r>
      <w:r w:rsidRPr="00E67EA6">
        <w:rPr>
          <w:rFonts w:ascii="Arial" w:hAnsi="Arial" w:cs="Arial"/>
          <w:b/>
          <w:spacing w:val="-3"/>
          <w:sz w:val="24"/>
          <w:szCs w:val="24"/>
        </w:rPr>
        <w:tab/>
        <w:t>Quotations</w:t>
      </w:r>
      <w:r w:rsidR="00231E38" w:rsidRPr="00E67EA6">
        <w:rPr>
          <w:rFonts w:ascii="Arial" w:hAnsi="Arial" w:cs="Arial"/>
          <w:spacing w:val="-3"/>
          <w:sz w:val="24"/>
          <w:szCs w:val="24"/>
        </w:rPr>
        <w:t xml:space="preserve"> -</w:t>
      </w:r>
      <w:r w:rsidR="0099642A" w:rsidRPr="00E67EA6">
        <w:rPr>
          <w:rFonts w:ascii="Arial" w:hAnsi="Arial" w:cs="Arial"/>
          <w:spacing w:val="-3"/>
          <w:sz w:val="24"/>
          <w:szCs w:val="24"/>
        </w:rPr>
        <w:t xml:space="preserve"> </w:t>
      </w:r>
      <w:r w:rsidRPr="00E67EA6">
        <w:rPr>
          <w:rFonts w:ascii="Arial" w:hAnsi="Arial" w:cs="Arial"/>
          <w:spacing w:val="-3"/>
          <w:sz w:val="24"/>
          <w:szCs w:val="24"/>
        </w:rPr>
        <w:t xml:space="preserve">are required where formal tendering procedures do not apply where expenditure is expected to exceed </w:t>
      </w:r>
      <w:r w:rsidRPr="00E67EA6">
        <w:rPr>
          <w:rFonts w:ascii="Arial" w:hAnsi="Arial" w:cs="Arial"/>
          <w:color w:val="000000"/>
          <w:spacing w:val="-3"/>
          <w:sz w:val="24"/>
          <w:szCs w:val="24"/>
        </w:rPr>
        <w:t>£</w:t>
      </w:r>
      <w:r w:rsidR="00C47B5A" w:rsidRPr="00E67EA6">
        <w:rPr>
          <w:rFonts w:ascii="Arial" w:hAnsi="Arial" w:cs="Arial"/>
          <w:color w:val="000000"/>
          <w:spacing w:val="-3"/>
          <w:sz w:val="24"/>
          <w:szCs w:val="24"/>
        </w:rPr>
        <w:t>10</w:t>
      </w:r>
      <w:r w:rsidRPr="00E67EA6">
        <w:rPr>
          <w:rFonts w:ascii="Arial" w:hAnsi="Arial" w:cs="Arial"/>
          <w:color w:val="000000"/>
          <w:spacing w:val="-3"/>
          <w:sz w:val="24"/>
          <w:szCs w:val="24"/>
        </w:rPr>
        <w:t>,000</w:t>
      </w:r>
      <w:r w:rsidR="00BA772D" w:rsidRPr="00E67EA6">
        <w:rPr>
          <w:rFonts w:ascii="Arial" w:hAnsi="Arial" w:cs="Arial"/>
          <w:color w:val="000000"/>
          <w:spacing w:val="-3"/>
          <w:sz w:val="24"/>
          <w:szCs w:val="24"/>
        </w:rPr>
        <w:t xml:space="preserve"> (</w:t>
      </w:r>
      <w:r w:rsidR="00980A6D" w:rsidRPr="00E67EA6">
        <w:rPr>
          <w:rFonts w:ascii="Arial" w:hAnsi="Arial" w:cs="Arial"/>
          <w:color w:val="000000"/>
          <w:spacing w:val="-3"/>
          <w:sz w:val="24"/>
          <w:szCs w:val="24"/>
        </w:rPr>
        <w:t xml:space="preserve">inc </w:t>
      </w:r>
      <w:r w:rsidR="00BA772D" w:rsidRPr="00E67EA6">
        <w:rPr>
          <w:rFonts w:ascii="Arial" w:hAnsi="Arial" w:cs="Arial"/>
          <w:color w:val="000000"/>
          <w:spacing w:val="-3"/>
          <w:sz w:val="24"/>
          <w:szCs w:val="24"/>
        </w:rPr>
        <w:t>VAT)</w:t>
      </w:r>
      <w:r w:rsidRPr="00E67EA6">
        <w:rPr>
          <w:rFonts w:ascii="Arial" w:hAnsi="Arial" w:cs="Arial"/>
          <w:color w:val="000000"/>
          <w:spacing w:val="-3"/>
          <w:sz w:val="24"/>
          <w:szCs w:val="24"/>
        </w:rPr>
        <w:t>.</w:t>
      </w:r>
      <w:r w:rsidRPr="00980A6D">
        <w:rPr>
          <w:rFonts w:ascii="Arial" w:hAnsi="Arial" w:cs="Arial"/>
          <w:spacing w:val="-3"/>
          <w:sz w:val="24"/>
          <w:szCs w:val="24"/>
        </w:rPr>
        <w:t xml:space="preserve"> </w:t>
      </w:r>
    </w:p>
    <w:p w14:paraId="349D7D6C" w14:textId="77777777" w:rsidR="00527160" w:rsidRPr="00980A6D" w:rsidRDefault="00527160">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p>
    <w:p w14:paraId="18E16BEF" w14:textId="1A536897" w:rsidR="00527160" w:rsidRPr="00980A6D" w:rsidRDefault="00527160">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r w:rsidRPr="00980A6D">
        <w:rPr>
          <w:rFonts w:ascii="Arial" w:hAnsi="Arial" w:cs="Arial"/>
          <w:b/>
          <w:spacing w:val="-3"/>
          <w:sz w:val="24"/>
          <w:szCs w:val="24"/>
        </w:rPr>
        <w:t>8.</w:t>
      </w:r>
      <w:r w:rsidR="00A65567">
        <w:rPr>
          <w:rFonts w:ascii="Arial" w:hAnsi="Arial" w:cs="Arial"/>
          <w:b/>
          <w:spacing w:val="-3"/>
          <w:sz w:val="24"/>
          <w:szCs w:val="24"/>
        </w:rPr>
        <w:t>10</w:t>
      </w:r>
      <w:r w:rsidRPr="00980A6D">
        <w:rPr>
          <w:rFonts w:ascii="Arial" w:hAnsi="Arial" w:cs="Arial"/>
          <w:spacing w:val="-3"/>
          <w:sz w:val="24"/>
          <w:szCs w:val="24"/>
        </w:rPr>
        <w:tab/>
        <w:t>Where quotations are required they should be obtained from at least three firms/individuals.</w:t>
      </w:r>
    </w:p>
    <w:p w14:paraId="1AF65F2E" w14:textId="77777777" w:rsidR="00527160" w:rsidRPr="00980A6D" w:rsidRDefault="00527160">
      <w:pPr>
        <w:tabs>
          <w:tab w:val="left" w:pos="0"/>
          <w:tab w:val="left" w:pos="720"/>
          <w:tab w:val="left" w:pos="1440"/>
          <w:tab w:val="left" w:pos="1548"/>
          <w:tab w:val="left" w:pos="2160"/>
        </w:tabs>
        <w:suppressAutoHyphens/>
        <w:jc w:val="both"/>
        <w:rPr>
          <w:rFonts w:ascii="Arial" w:hAnsi="Arial" w:cs="Arial"/>
          <w:spacing w:val="-3"/>
          <w:sz w:val="24"/>
          <w:szCs w:val="24"/>
        </w:rPr>
      </w:pPr>
    </w:p>
    <w:p w14:paraId="78AE39C1" w14:textId="0ED68198" w:rsidR="00527160" w:rsidRPr="00980A6D" w:rsidRDefault="00527160">
      <w:pPr>
        <w:tabs>
          <w:tab w:val="left" w:pos="0"/>
          <w:tab w:val="left" w:pos="720"/>
          <w:tab w:val="left" w:pos="1440"/>
          <w:tab w:val="left" w:pos="1548"/>
          <w:tab w:val="left" w:pos="2160"/>
        </w:tabs>
        <w:suppressAutoHyphens/>
        <w:jc w:val="both"/>
        <w:rPr>
          <w:rFonts w:ascii="Arial" w:hAnsi="Arial" w:cs="Arial"/>
          <w:spacing w:val="-3"/>
          <w:sz w:val="24"/>
          <w:szCs w:val="24"/>
        </w:rPr>
      </w:pPr>
      <w:r w:rsidRPr="00980A6D">
        <w:rPr>
          <w:rFonts w:ascii="Arial" w:hAnsi="Arial" w:cs="Arial"/>
          <w:b/>
          <w:spacing w:val="-3"/>
          <w:sz w:val="24"/>
          <w:szCs w:val="24"/>
        </w:rPr>
        <w:t>8.1</w:t>
      </w:r>
      <w:r w:rsidR="00A65567">
        <w:rPr>
          <w:rFonts w:ascii="Arial" w:hAnsi="Arial" w:cs="Arial"/>
          <w:b/>
          <w:spacing w:val="-3"/>
          <w:sz w:val="24"/>
          <w:szCs w:val="24"/>
        </w:rPr>
        <w:t>1</w:t>
      </w:r>
      <w:r w:rsidRPr="00980A6D">
        <w:rPr>
          <w:rFonts w:ascii="Arial" w:hAnsi="Arial" w:cs="Arial"/>
          <w:spacing w:val="-3"/>
          <w:sz w:val="24"/>
          <w:szCs w:val="24"/>
        </w:rPr>
        <w:tab/>
        <w:t>All quotations should be treated as confidential and should be retained for inspection.</w:t>
      </w:r>
    </w:p>
    <w:p w14:paraId="4EEA9D58" w14:textId="77777777" w:rsidR="00527160" w:rsidRPr="00980A6D" w:rsidRDefault="00527160">
      <w:pPr>
        <w:tabs>
          <w:tab w:val="left" w:pos="0"/>
          <w:tab w:val="left" w:pos="720"/>
          <w:tab w:val="left" w:pos="1440"/>
          <w:tab w:val="left" w:pos="1548"/>
          <w:tab w:val="left" w:pos="2160"/>
        </w:tabs>
        <w:suppressAutoHyphens/>
        <w:jc w:val="both"/>
        <w:rPr>
          <w:rFonts w:ascii="Arial" w:hAnsi="Arial" w:cs="Arial"/>
          <w:spacing w:val="-3"/>
          <w:sz w:val="24"/>
          <w:szCs w:val="24"/>
        </w:rPr>
      </w:pPr>
    </w:p>
    <w:p w14:paraId="19A3191B" w14:textId="7F47A864" w:rsidR="00527160" w:rsidRPr="00980A6D" w:rsidRDefault="00527160">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r w:rsidRPr="00980A6D">
        <w:rPr>
          <w:rFonts w:ascii="Arial" w:hAnsi="Arial" w:cs="Arial"/>
          <w:b/>
          <w:spacing w:val="-3"/>
          <w:sz w:val="24"/>
          <w:szCs w:val="24"/>
        </w:rPr>
        <w:t>8.1</w:t>
      </w:r>
      <w:r w:rsidR="00A65567">
        <w:rPr>
          <w:rFonts w:ascii="Arial" w:hAnsi="Arial" w:cs="Arial"/>
          <w:b/>
          <w:spacing w:val="-3"/>
          <w:sz w:val="24"/>
          <w:szCs w:val="24"/>
        </w:rPr>
        <w:t>2</w:t>
      </w:r>
      <w:r w:rsidRPr="00980A6D">
        <w:rPr>
          <w:rFonts w:ascii="Arial" w:hAnsi="Arial" w:cs="Arial"/>
          <w:spacing w:val="-3"/>
          <w:sz w:val="24"/>
          <w:szCs w:val="24"/>
        </w:rPr>
        <w:tab/>
        <w:t xml:space="preserve">The Chief Executive or </w:t>
      </w:r>
      <w:r w:rsidR="0005561B" w:rsidRPr="00980A6D">
        <w:rPr>
          <w:rFonts w:ascii="Arial" w:hAnsi="Arial" w:cs="Arial"/>
          <w:spacing w:val="-3"/>
          <w:sz w:val="24"/>
          <w:szCs w:val="24"/>
        </w:rPr>
        <w:t>their</w:t>
      </w:r>
      <w:r w:rsidRPr="00980A6D">
        <w:rPr>
          <w:rFonts w:ascii="Arial" w:hAnsi="Arial" w:cs="Arial"/>
          <w:spacing w:val="-3"/>
          <w:sz w:val="24"/>
          <w:szCs w:val="24"/>
        </w:rPr>
        <w:t xml:space="preserve"> nominated officer should evaluate the quotations and select the one which gives the best value for money. If this is not the lowest then this fact and the reasons why the lowest quotation was not chosen should be in a permanent record.</w:t>
      </w:r>
    </w:p>
    <w:p w14:paraId="2106D603" w14:textId="77777777" w:rsidR="00527160" w:rsidRPr="00980A6D" w:rsidRDefault="00527160">
      <w:pPr>
        <w:tabs>
          <w:tab w:val="left" w:pos="0"/>
          <w:tab w:val="left" w:pos="720"/>
          <w:tab w:val="left" w:pos="1440"/>
          <w:tab w:val="left" w:pos="1548"/>
          <w:tab w:val="left" w:pos="2160"/>
        </w:tabs>
        <w:suppressAutoHyphens/>
        <w:jc w:val="both"/>
        <w:rPr>
          <w:rFonts w:ascii="Arial" w:hAnsi="Arial" w:cs="Arial"/>
          <w:b/>
          <w:spacing w:val="-3"/>
          <w:sz w:val="24"/>
          <w:szCs w:val="24"/>
        </w:rPr>
      </w:pPr>
    </w:p>
    <w:p w14:paraId="1E4CE338" w14:textId="49830CA4" w:rsidR="00527160" w:rsidRPr="00980A6D" w:rsidRDefault="00527160">
      <w:pPr>
        <w:pStyle w:val="BodyText3"/>
        <w:tabs>
          <w:tab w:val="left" w:pos="709"/>
          <w:tab w:val="left" w:pos="1548"/>
        </w:tabs>
        <w:ind w:left="1545" w:hanging="1545"/>
        <w:rPr>
          <w:rFonts w:ascii="Arial" w:hAnsi="Arial" w:cs="Arial"/>
          <w:szCs w:val="24"/>
        </w:rPr>
      </w:pPr>
      <w:r w:rsidRPr="00980A6D">
        <w:rPr>
          <w:rFonts w:ascii="Arial" w:hAnsi="Arial" w:cs="Arial"/>
          <w:b/>
          <w:szCs w:val="24"/>
        </w:rPr>
        <w:t>8.1</w:t>
      </w:r>
      <w:r w:rsidR="00A65567">
        <w:rPr>
          <w:rFonts w:ascii="Arial" w:hAnsi="Arial" w:cs="Arial"/>
          <w:b/>
          <w:szCs w:val="24"/>
        </w:rPr>
        <w:t>3</w:t>
      </w:r>
      <w:r w:rsidRPr="00980A6D">
        <w:rPr>
          <w:rFonts w:ascii="Arial" w:hAnsi="Arial" w:cs="Arial"/>
          <w:szCs w:val="24"/>
        </w:rPr>
        <w:tab/>
        <w:t xml:space="preserve">Non-competitive quotations in writing may be obtained for the following purposes: </w:t>
      </w:r>
    </w:p>
    <w:p w14:paraId="06B5A2AE" w14:textId="77777777" w:rsidR="00527160" w:rsidRPr="00980A6D" w:rsidRDefault="00527160">
      <w:pPr>
        <w:pStyle w:val="BodyText3"/>
        <w:tabs>
          <w:tab w:val="left" w:pos="709"/>
          <w:tab w:val="left" w:pos="1548"/>
        </w:tabs>
        <w:ind w:left="1545" w:hanging="1545"/>
        <w:rPr>
          <w:rFonts w:ascii="Arial" w:hAnsi="Arial" w:cs="Arial"/>
          <w:szCs w:val="24"/>
        </w:rPr>
      </w:pPr>
    </w:p>
    <w:p w14:paraId="012E9DB2" w14:textId="54A3C739" w:rsidR="00527160" w:rsidRPr="00980A6D" w:rsidRDefault="00527160" w:rsidP="00EF0B29">
      <w:pPr>
        <w:pStyle w:val="BodyText3"/>
        <w:numPr>
          <w:ilvl w:val="0"/>
          <w:numId w:val="2"/>
        </w:numPr>
        <w:tabs>
          <w:tab w:val="clear" w:pos="1905"/>
          <w:tab w:val="left" w:pos="709"/>
          <w:tab w:val="left" w:pos="1134"/>
        </w:tabs>
        <w:ind w:left="1134" w:hanging="425"/>
        <w:rPr>
          <w:rFonts w:ascii="Arial" w:hAnsi="Arial" w:cs="Arial"/>
          <w:szCs w:val="24"/>
        </w:rPr>
      </w:pPr>
      <w:r w:rsidRPr="00980A6D">
        <w:rPr>
          <w:rFonts w:ascii="Arial" w:hAnsi="Arial" w:cs="Arial"/>
          <w:szCs w:val="24"/>
        </w:rPr>
        <w:t xml:space="preserve">the supply of goods/services of a special character for which it is not, in the opinion of the Chief Executive or </w:t>
      </w:r>
      <w:r w:rsidR="0060504D" w:rsidRPr="00980A6D">
        <w:rPr>
          <w:rFonts w:ascii="Arial" w:hAnsi="Arial" w:cs="Arial"/>
          <w:szCs w:val="24"/>
        </w:rPr>
        <w:t>their</w:t>
      </w:r>
      <w:r w:rsidRPr="00980A6D">
        <w:rPr>
          <w:rFonts w:ascii="Arial" w:hAnsi="Arial" w:cs="Arial"/>
          <w:szCs w:val="24"/>
        </w:rPr>
        <w:t xml:space="preserve"> nominated officer, possible or desirable to obtain competitive </w:t>
      </w:r>
      <w:proofErr w:type="gramStart"/>
      <w:r w:rsidRPr="00980A6D">
        <w:rPr>
          <w:rFonts w:ascii="Arial" w:hAnsi="Arial" w:cs="Arial"/>
          <w:szCs w:val="24"/>
        </w:rPr>
        <w:t>quotations;</w:t>
      </w:r>
      <w:proofErr w:type="gramEnd"/>
    </w:p>
    <w:p w14:paraId="746456C8" w14:textId="77777777" w:rsidR="00527160" w:rsidRPr="00980A6D" w:rsidRDefault="00527160">
      <w:pPr>
        <w:pStyle w:val="BodyText3"/>
        <w:tabs>
          <w:tab w:val="left" w:pos="709"/>
          <w:tab w:val="left" w:pos="1560"/>
        </w:tabs>
        <w:ind w:left="1560" w:hanging="851"/>
        <w:rPr>
          <w:rFonts w:ascii="Arial" w:hAnsi="Arial" w:cs="Arial"/>
          <w:szCs w:val="24"/>
        </w:rPr>
      </w:pPr>
    </w:p>
    <w:p w14:paraId="48621B70" w14:textId="77777777" w:rsidR="002D4C42" w:rsidRPr="00980A6D" w:rsidRDefault="00527160" w:rsidP="00EF0B29">
      <w:pPr>
        <w:pStyle w:val="BodyText3"/>
        <w:numPr>
          <w:ilvl w:val="0"/>
          <w:numId w:val="2"/>
        </w:numPr>
        <w:tabs>
          <w:tab w:val="clear" w:pos="1905"/>
          <w:tab w:val="left" w:pos="709"/>
          <w:tab w:val="left" w:pos="1134"/>
        </w:tabs>
        <w:ind w:left="1560" w:hanging="851"/>
        <w:rPr>
          <w:rFonts w:ascii="Arial" w:hAnsi="Arial" w:cs="Arial"/>
          <w:szCs w:val="24"/>
        </w:rPr>
      </w:pPr>
      <w:r w:rsidRPr="00980A6D">
        <w:rPr>
          <w:rFonts w:ascii="Arial" w:hAnsi="Arial" w:cs="Arial"/>
          <w:szCs w:val="24"/>
        </w:rPr>
        <w:lastRenderedPageBreak/>
        <w:t>the goods/services are required urgently</w:t>
      </w:r>
    </w:p>
    <w:p w14:paraId="76C3628A" w14:textId="77777777" w:rsidR="002D4C42" w:rsidRPr="00980A6D" w:rsidRDefault="002D4C42" w:rsidP="002D4C42">
      <w:pPr>
        <w:pStyle w:val="BodyText3"/>
        <w:tabs>
          <w:tab w:val="left" w:pos="709"/>
          <w:tab w:val="left" w:pos="1134"/>
        </w:tabs>
        <w:ind w:left="709"/>
        <w:rPr>
          <w:rFonts w:ascii="Arial" w:hAnsi="Arial" w:cs="Arial"/>
          <w:szCs w:val="24"/>
        </w:rPr>
      </w:pPr>
    </w:p>
    <w:p w14:paraId="40A83395" w14:textId="77777777" w:rsidR="002D4C42" w:rsidRPr="00980A6D" w:rsidRDefault="002D4C42" w:rsidP="002D4C42">
      <w:pPr>
        <w:pStyle w:val="BodyText3"/>
        <w:tabs>
          <w:tab w:val="left" w:pos="709"/>
          <w:tab w:val="left" w:pos="1134"/>
        </w:tabs>
        <w:ind w:left="709"/>
        <w:rPr>
          <w:rFonts w:ascii="Arial" w:hAnsi="Arial" w:cs="Arial"/>
          <w:szCs w:val="24"/>
        </w:rPr>
      </w:pPr>
      <w:r w:rsidRPr="00980A6D">
        <w:rPr>
          <w:rFonts w:ascii="Arial" w:hAnsi="Arial" w:cs="Arial"/>
          <w:szCs w:val="24"/>
        </w:rPr>
        <w:t>Instances of</w:t>
      </w:r>
      <w:r w:rsidR="00480783" w:rsidRPr="00980A6D">
        <w:rPr>
          <w:rFonts w:ascii="Arial" w:hAnsi="Arial" w:cs="Arial"/>
          <w:szCs w:val="24"/>
        </w:rPr>
        <w:t>,</w:t>
      </w:r>
      <w:r w:rsidRPr="00980A6D">
        <w:rPr>
          <w:rFonts w:ascii="Arial" w:hAnsi="Arial" w:cs="Arial"/>
          <w:szCs w:val="24"/>
        </w:rPr>
        <w:t xml:space="preserve"> and reasons for</w:t>
      </w:r>
      <w:r w:rsidR="00480783" w:rsidRPr="00980A6D">
        <w:rPr>
          <w:rFonts w:ascii="Arial" w:hAnsi="Arial" w:cs="Arial"/>
          <w:szCs w:val="24"/>
        </w:rPr>
        <w:t>,</w:t>
      </w:r>
      <w:r w:rsidRPr="00980A6D">
        <w:rPr>
          <w:rFonts w:ascii="Arial" w:hAnsi="Arial" w:cs="Arial"/>
          <w:szCs w:val="24"/>
        </w:rPr>
        <w:t xml:space="preserve"> non-competitive quotations </w:t>
      </w:r>
      <w:r w:rsidR="00480783" w:rsidRPr="00980A6D">
        <w:rPr>
          <w:rFonts w:ascii="Arial" w:hAnsi="Arial" w:cs="Arial"/>
          <w:szCs w:val="24"/>
        </w:rPr>
        <w:t xml:space="preserve">are </w:t>
      </w:r>
      <w:r w:rsidRPr="00980A6D">
        <w:rPr>
          <w:rFonts w:ascii="Arial" w:hAnsi="Arial" w:cs="Arial"/>
          <w:szCs w:val="24"/>
        </w:rPr>
        <w:t xml:space="preserve">to be entered in the waiver register and reviewed by the </w:t>
      </w:r>
      <w:r w:rsidR="00C3264D" w:rsidRPr="00980A6D">
        <w:rPr>
          <w:rFonts w:ascii="Arial" w:hAnsi="Arial" w:cs="Arial"/>
          <w:szCs w:val="24"/>
        </w:rPr>
        <w:t>Audit and Risk Committee</w:t>
      </w:r>
      <w:r w:rsidRPr="00980A6D">
        <w:rPr>
          <w:rFonts w:ascii="Arial" w:hAnsi="Arial" w:cs="Arial"/>
          <w:szCs w:val="24"/>
        </w:rPr>
        <w:t xml:space="preserve"> </w:t>
      </w:r>
    </w:p>
    <w:p w14:paraId="0FCFA0E4" w14:textId="77777777" w:rsidR="00527160" w:rsidRPr="00980A6D" w:rsidRDefault="00527160">
      <w:pPr>
        <w:pStyle w:val="BodyText3"/>
        <w:tabs>
          <w:tab w:val="left" w:pos="709"/>
          <w:tab w:val="left" w:pos="1548"/>
        </w:tabs>
        <w:rPr>
          <w:rFonts w:ascii="Arial" w:hAnsi="Arial" w:cs="Arial"/>
          <w:szCs w:val="24"/>
        </w:rPr>
      </w:pPr>
    </w:p>
    <w:p w14:paraId="2B5C026D" w14:textId="4CA3F85E" w:rsidR="00527160" w:rsidRPr="00980A6D" w:rsidRDefault="00A65567" w:rsidP="00A65567">
      <w:pPr>
        <w:pStyle w:val="BodyText3"/>
        <w:tabs>
          <w:tab w:val="clear" w:pos="0"/>
          <w:tab w:val="left" w:pos="709"/>
          <w:tab w:val="left" w:pos="2160"/>
        </w:tabs>
        <w:rPr>
          <w:rFonts w:ascii="Arial" w:hAnsi="Arial" w:cs="Arial"/>
          <w:bCs/>
          <w:szCs w:val="24"/>
        </w:rPr>
      </w:pPr>
      <w:r w:rsidRPr="00A65567">
        <w:rPr>
          <w:rFonts w:ascii="Arial" w:hAnsi="Arial" w:cs="Arial"/>
          <w:b/>
          <w:szCs w:val="24"/>
        </w:rPr>
        <w:t>8.14</w:t>
      </w:r>
      <w:r w:rsidR="00BA772D" w:rsidRPr="00980A6D">
        <w:rPr>
          <w:rFonts w:ascii="Arial" w:hAnsi="Arial" w:cs="Arial"/>
          <w:bCs/>
          <w:szCs w:val="24"/>
        </w:rPr>
        <w:t xml:space="preserve">    </w:t>
      </w:r>
      <w:r w:rsidR="00527160" w:rsidRPr="00980A6D">
        <w:rPr>
          <w:rFonts w:ascii="Arial" w:hAnsi="Arial" w:cs="Arial"/>
          <w:bCs/>
          <w:szCs w:val="24"/>
        </w:rPr>
        <w:t>Where tendering or competitive quotation is not required:-</w:t>
      </w:r>
    </w:p>
    <w:p w14:paraId="03D5E0E6" w14:textId="77777777" w:rsidR="00527160" w:rsidRPr="00980A6D" w:rsidRDefault="00527160">
      <w:pPr>
        <w:pStyle w:val="BodyText3"/>
        <w:tabs>
          <w:tab w:val="left" w:pos="709"/>
          <w:tab w:val="left" w:pos="1548"/>
        </w:tabs>
        <w:rPr>
          <w:rFonts w:ascii="Arial" w:hAnsi="Arial" w:cs="Arial"/>
          <w:b/>
          <w:bCs/>
          <w:szCs w:val="24"/>
        </w:rPr>
      </w:pPr>
    </w:p>
    <w:p w14:paraId="3F218E1A" w14:textId="77777777" w:rsidR="00527160" w:rsidRPr="00980A6D" w:rsidRDefault="00EA6564">
      <w:pPr>
        <w:pStyle w:val="BodyText3"/>
        <w:tabs>
          <w:tab w:val="left" w:pos="709"/>
          <w:tab w:val="left" w:pos="1548"/>
        </w:tabs>
        <w:ind w:left="709"/>
        <w:rPr>
          <w:rFonts w:ascii="Arial" w:hAnsi="Arial" w:cs="Arial"/>
          <w:szCs w:val="24"/>
        </w:rPr>
      </w:pPr>
      <w:r w:rsidRPr="00980A6D">
        <w:rPr>
          <w:rFonts w:ascii="Arial" w:hAnsi="Arial" w:cs="Arial"/>
          <w:szCs w:val="24"/>
        </w:rPr>
        <w:t>T</w:t>
      </w:r>
      <w:r w:rsidR="00527160" w:rsidRPr="00980A6D">
        <w:rPr>
          <w:rFonts w:ascii="Arial" w:hAnsi="Arial" w:cs="Arial"/>
          <w:szCs w:val="24"/>
        </w:rPr>
        <w:t>he Trust shall procure goods and services in accordance with procurement procedures approved by the Trust</w:t>
      </w:r>
      <w:r w:rsidR="00A4493B" w:rsidRPr="00980A6D">
        <w:rPr>
          <w:rFonts w:ascii="Arial" w:hAnsi="Arial" w:cs="Arial"/>
          <w:szCs w:val="24"/>
        </w:rPr>
        <w:t xml:space="preserve"> as laid out in the Trust Procurement Manual</w:t>
      </w:r>
      <w:r w:rsidR="00527160" w:rsidRPr="00980A6D">
        <w:rPr>
          <w:rFonts w:ascii="Arial" w:hAnsi="Arial" w:cs="Arial"/>
          <w:szCs w:val="24"/>
        </w:rPr>
        <w:t>.</w:t>
      </w:r>
    </w:p>
    <w:bookmarkEnd w:id="5"/>
    <w:p w14:paraId="05555E48" w14:textId="77777777" w:rsidR="00527160" w:rsidRPr="00980A6D" w:rsidRDefault="00527160" w:rsidP="00FB7331">
      <w:pPr>
        <w:tabs>
          <w:tab w:val="left" w:pos="0"/>
          <w:tab w:val="left" w:pos="720"/>
          <w:tab w:val="left" w:pos="1440"/>
          <w:tab w:val="left" w:pos="1548"/>
          <w:tab w:val="left" w:pos="2160"/>
        </w:tabs>
        <w:suppressAutoHyphens/>
        <w:ind w:left="1440" w:hanging="1440"/>
        <w:jc w:val="both"/>
        <w:rPr>
          <w:rFonts w:ascii="Arial" w:hAnsi="Arial" w:cs="Arial"/>
          <w:spacing w:val="-3"/>
          <w:sz w:val="24"/>
          <w:szCs w:val="24"/>
        </w:rPr>
      </w:pPr>
      <w:r w:rsidRPr="00980A6D">
        <w:rPr>
          <w:rFonts w:ascii="Arial" w:hAnsi="Arial" w:cs="Arial"/>
          <w:spacing w:val="-3"/>
          <w:sz w:val="24"/>
          <w:szCs w:val="24"/>
        </w:rPr>
        <w:tab/>
      </w:r>
    </w:p>
    <w:p w14:paraId="370E93AC" w14:textId="48D60342" w:rsidR="00527160" w:rsidRPr="00980A6D" w:rsidRDefault="00527160">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r w:rsidRPr="00980A6D">
        <w:rPr>
          <w:rFonts w:ascii="Arial" w:hAnsi="Arial" w:cs="Arial"/>
          <w:b/>
          <w:spacing w:val="-3"/>
          <w:sz w:val="24"/>
          <w:szCs w:val="24"/>
        </w:rPr>
        <w:t>8.1</w:t>
      </w:r>
      <w:r w:rsidR="00A65567">
        <w:rPr>
          <w:rFonts w:ascii="Arial" w:hAnsi="Arial" w:cs="Arial"/>
          <w:b/>
          <w:spacing w:val="-3"/>
          <w:sz w:val="24"/>
          <w:szCs w:val="24"/>
        </w:rPr>
        <w:t>5</w:t>
      </w:r>
      <w:r w:rsidRPr="00980A6D">
        <w:rPr>
          <w:rFonts w:ascii="Arial" w:hAnsi="Arial" w:cs="Arial"/>
          <w:b/>
          <w:spacing w:val="-3"/>
          <w:sz w:val="24"/>
          <w:szCs w:val="24"/>
        </w:rPr>
        <w:tab/>
        <w:t>Contracts</w:t>
      </w:r>
      <w:r w:rsidRPr="00980A6D">
        <w:rPr>
          <w:rFonts w:ascii="Arial" w:hAnsi="Arial" w:cs="Arial"/>
          <w:spacing w:val="-3"/>
          <w:sz w:val="24"/>
          <w:szCs w:val="24"/>
        </w:rPr>
        <w:t xml:space="preserve"> - The Trust may only enter into contracts within its statutory powers and shall comply with:</w:t>
      </w:r>
    </w:p>
    <w:p w14:paraId="45440B12" w14:textId="77777777" w:rsidR="00527160" w:rsidRPr="00980A6D" w:rsidRDefault="00527160">
      <w:pPr>
        <w:tabs>
          <w:tab w:val="left" w:pos="0"/>
          <w:tab w:val="left" w:pos="720"/>
          <w:tab w:val="left" w:pos="1440"/>
          <w:tab w:val="left" w:pos="1548"/>
          <w:tab w:val="left" w:pos="2160"/>
        </w:tabs>
        <w:suppressAutoHyphens/>
        <w:jc w:val="both"/>
        <w:rPr>
          <w:rFonts w:ascii="Arial" w:hAnsi="Arial" w:cs="Arial"/>
          <w:spacing w:val="-3"/>
          <w:sz w:val="24"/>
          <w:szCs w:val="24"/>
        </w:rPr>
      </w:pPr>
    </w:p>
    <w:p w14:paraId="5E69865B" w14:textId="77777777" w:rsidR="00527160" w:rsidRPr="00980A6D" w:rsidRDefault="00527160">
      <w:pPr>
        <w:tabs>
          <w:tab w:val="left" w:pos="0"/>
          <w:tab w:val="left" w:pos="720"/>
          <w:tab w:val="left" w:pos="1440"/>
          <w:tab w:val="left" w:pos="1548"/>
          <w:tab w:val="left" w:pos="2160"/>
        </w:tabs>
        <w:suppressAutoHyphens/>
        <w:ind w:left="1440" w:hanging="1440"/>
        <w:jc w:val="both"/>
        <w:rPr>
          <w:rFonts w:ascii="Arial" w:hAnsi="Arial" w:cs="Arial"/>
          <w:spacing w:val="-3"/>
          <w:sz w:val="24"/>
          <w:szCs w:val="24"/>
        </w:rPr>
      </w:pPr>
      <w:r w:rsidRPr="00980A6D">
        <w:rPr>
          <w:rFonts w:ascii="Arial" w:hAnsi="Arial" w:cs="Arial"/>
          <w:spacing w:val="-3"/>
          <w:sz w:val="24"/>
          <w:szCs w:val="24"/>
        </w:rPr>
        <w:tab/>
        <w:t>(a)</w:t>
      </w:r>
      <w:r w:rsidRPr="00980A6D">
        <w:rPr>
          <w:rFonts w:ascii="Arial" w:hAnsi="Arial" w:cs="Arial"/>
          <w:spacing w:val="-3"/>
          <w:sz w:val="24"/>
          <w:szCs w:val="24"/>
        </w:rPr>
        <w:tab/>
        <w:t>its Establishment and Amendment Orders</w:t>
      </w:r>
    </w:p>
    <w:p w14:paraId="11544294" w14:textId="77777777" w:rsidR="00527160" w:rsidRPr="00980A6D" w:rsidRDefault="00527160">
      <w:pPr>
        <w:tabs>
          <w:tab w:val="left" w:pos="0"/>
          <w:tab w:val="left" w:pos="720"/>
          <w:tab w:val="left" w:pos="1440"/>
          <w:tab w:val="left" w:pos="1548"/>
          <w:tab w:val="left" w:pos="2160"/>
        </w:tabs>
        <w:suppressAutoHyphens/>
        <w:jc w:val="both"/>
        <w:rPr>
          <w:rFonts w:ascii="Arial" w:hAnsi="Arial" w:cs="Arial"/>
          <w:spacing w:val="-3"/>
          <w:sz w:val="24"/>
          <w:szCs w:val="24"/>
        </w:rPr>
      </w:pPr>
    </w:p>
    <w:p w14:paraId="688AE25B" w14:textId="636DD317" w:rsidR="00527160" w:rsidRPr="00980A6D" w:rsidRDefault="00527160">
      <w:pPr>
        <w:tabs>
          <w:tab w:val="left" w:pos="0"/>
          <w:tab w:val="left" w:pos="720"/>
          <w:tab w:val="left" w:pos="1440"/>
          <w:tab w:val="left" w:pos="1548"/>
          <w:tab w:val="left" w:pos="2160"/>
        </w:tabs>
        <w:suppressAutoHyphens/>
        <w:ind w:left="1440" w:hanging="1440"/>
        <w:jc w:val="both"/>
        <w:rPr>
          <w:rFonts w:ascii="Arial" w:hAnsi="Arial" w:cs="Arial"/>
          <w:spacing w:val="-3"/>
          <w:sz w:val="24"/>
          <w:szCs w:val="24"/>
        </w:rPr>
      </w:pPr>
      <w:r w:rsidRPr="00980A6D">
        <w:rPr>
          <w:rFonts w:ascii="Arial" w:hAnsi="Arial" w:cs="Arial"/>
          <w:spacing w:val="-3"/>
          <w:sz w:val="24"/>
          <w:szCs w:val="24"/>
        </w:rPr>
        <w:tab/>
        <w:t>(b)</w:t>
      </w:r>
      <w:r w:rsidRPr="00980A6D">
        <w:rPr>
          <w:rFonts w:ascii="Arial" w:hAnsi="Arial" w:cs="Arial"/>
          <w:spacing w:val="-3"/>
          <w:sz w:val="24"/>
          <w:szCs w:val="24"/>
        </w:rPr>
        <w:tab/>
      </w:r>
      <w:r w:rsidR="00131BF6" w:rsidRPr="00980A6D">
        <w:rPr>
          <w:rFonts w:ascii="Arial" w:hAnsi="Arial" w:cs="Arial"/>
          <w:spacing w:val="-3"/>
          <w:sz w:val="24"/>
          <w:szCs w:val="24"/>
        </w:rPr>
        <w:t>The</w:t>
      </w:r>
      <w:r w:rsidR="007A3261" w:rsidRPr="00980A6D">
        <w:rPr>
          <w:rFonts w:ascii="Arial" w:hAnsi="Arial" w:cs="Arial"/>
          <w:spacing w:val="-3"/>
          <w:sz w:val="24"/>
          <w:szCs w:val="24"/>
        </w:rPr>
        <w:t xml:space="preserve"> </w:t>
      </w:r>
      <w:r w:rsidR="00131BF6" w:rsidRPr="00980A6D">
        <w:rPr>
          <w:rFonts w:ascii="Arial" w:hAnsi="Arial" w:cs="Arial"/>
          <w:spacing w:val="-3"/>
          <w:sz w:val="24"/>
          <w:szCs w:val="24"/>
        </w:rPr>
        <w:t xml:space="preserve">Trust’s </w:t>
      </w:r>
      <w:r w:rsidRPr="00980A6D">
        <w:rPr>
          <w:rFonts w:ascii="Arial" w:hAnsi="Arial" w:cs="Arial"/>
          <w:spacing w:val="-3"/>
          <w:sz w:val="24"/>
          <w:szCs w:val="24"/>
        </w:rPr>
        <w:t>Standing Orders</w:t>
      </w:r>
    </w:p>
    <w:p w14:paraId="331ABEE9" w14:textId="77777777" w:rsidR="00527160" w:rsidRPr="00980A6D" w:rsidRDefault="00527160">
      <w:pPr>
        <w:tabs>
          <w:tab w:val="left" w:pos="0"/>
          <w:tab w:val="left" w:pos="720"/>
          <w:tab w:val="left" w:pos="1440"/>
          <w:tab w:val="left" w:pos="1548"/>
          <w:tab w:val="left" w:pos="2160"/>
        </w:tabs>
        <w:suppressAutoHyphens/>
        <w:ind w:left="1440" w:hanging="1440"/>
        <w:jc w:val="both"/>
        <w:rPr>
          <w:rFonts w:ascii="Arial" w:hAnsi="Arial" w:cs="Arial"/>
          <w:spacing w:val="-3"/>
          <w:sz w:val="24"/>
          <w:szCs w:val="24"/>
        </w:rPr>
      </w:pPr>
    </w:p>
    <w:p w14:paraId="241AC22B" w14:textId="77777777" w:rsidR="00527160" w:rsidRPr="00980A6D" w:rsidRDefault="00527160">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r w:rsidRPr="00980A6D">
        <w:rPr>
          <w:rFonts w:ascii="Arial" w:hAnsi="Arial" w:cs="Arial"/>
          <w:spacing w:val="-3"/>
          <w:sz w:val="24"/>
          <w:szCs w:val="24"/>
        </w:rPr>
        <w:tab/>
        <w:t>(c)</w:t>
      </w:r>
      <w:r w:rsidRPr="00980A6D">
        <w:rPr>
          <w:rFonts w:ascii="Arial" w:hAnsi="Arial" w:cs="Arial"/>
          <w:spacing w:val="-3"/>
          <w:sz w:val="24"/>
          <w:szCs w:val="24"/>
        </w:rPr>
        <w:tab/>
        <w:t xml:space="preserve">The Trust’s Standing Financial Instructions </w:t>
      </w:r>
    </w:p>
    <w:p w14:paraId="3197B713" w14:textId="77777777" w:rsidR="00527160" w:rsidRPr="00980A6D" w:rsidRDefault="00527160">
      <w:pPr>
        <w:tabs>
          <w:tab w:val="left" w:pos="0"/>
          <w:tab w:val="left" w:pos="720"/>
          <w:tab w:val="left" w:pos="1440"/>
          <w:tab w:val="left" w:pos="1548"/>
          <w:tab w:val="left" w:pos="2160"/>
        </w:tabs>
        <w:suppressAutoHyphens/>
        <w:ind w:left="1440" w:hanging="1440"/>
        <w:jc w:val="both"/>
        <w:rPr>
          <w:rFonts w:ascii="Arial" w:hAnsi="Arial" w:cs="Arial"/>
          <w:spacing w:val="-3"/>
          <w:sz w:val="24"/>
          <w:szCs w:val="24"/>
        </w:rPr>
      </w:pPr>
    </w:p>
    <w:p w14:paraId="24572A5F" w14:textId="2A1EA92E" w:rsidR="00527160" w:rsidRPr="00980A6D" w:rsidRDefault="00527160">
      <w:pPr>
        <w:tabs>
          <w:tab w:val="left" w:pos="0"/>
          <w:tab w:val="left" w:pos="720"/>
          <w:tab w:val="left" w:pos="1440"/>
          <w:tab w:val="left" w:pos="1548"/>
          <w:tab w:val="left" w:pos="2160"/>
        </w:tabs>
        <w:suppressAutoHyphens/>
        <w:ind w:left="1440" w:hanging="1440"/>
        <w:jc w:val="both"/>
        <w:rPr>
          <w:rFonts w:ascii="Arial" w:hAnsi="Arial" w:cs="Arial"/>
          <w:spacing w:val="-3"/>
          <w:sz w:val="24"/>
          <w:szCs w:val="24"/>
        </w:rPr>
      </w:pPr>
      <w:r w:rsidRPr="00980A6D">
        <w:rPr>
          <w:rFonts w:ascii="Arial" w:hAnsi="Arial" w:cs="Arial"/>
          <w:spacing w:val="-3"/>
          <w:sz w:val="24"/>
          <w:szCs w:val="24"/>
        </w:rPr>
        <w:tab/>
        <w:t>(d)</w:t>
      </w:r>
      <w:r w:rsidRPr="00980A6D">
        <w:rPr>
          <w:rFonts w:ascii="Arial" w:hAnsi="Arial" w:cs="Arial"/>
          <w:spacing w:val="-3"/>
          <w:sz w:val="24"/>
          <w:szCs w:val="24"/>
        </w:rPr>
        <w:tab/>
      </w:r>
      <w:r w:rsidR="00AA7B20" w:rsidRPr="00980A6D">
        <w:rPr>
          <w:rFonts w:ascii="Arial" w:hAnsi="Arial" w:cs="Arial"/>
          <w:spacing w:val="-3"/>
          <w:sz w:val="24"/>
          <w:szCs w:val="24"/>
        </w:rPr>
        <w:t>PCR 2015</w:t>
      </w:r>
      <w:r w:rsidRPr="00980A6D">
        <w:rPr>
          <w:rFonts w:ascii="Arial" w:hAnsi="Arial" w:cs="Arial"/>
          <w:spacing w:val="-3"/>
          <w:sz w:val="24"/>
          <w:szCs w:val="24"/>
        </w:rPr>
        <w:t xml:space="preserve"> and other statutory provisions</w:t>
      </w:r>
    </w:p>
    <w:p w14:paraId="3F014984" w14:textId="77777777" w:rsidR="00527160" w:rsidRPr="00980A6D" w:rsidRDefault="00527160">
      <w:pPr>
        <w:tabs>
          <w:tab w:val="left" w:pos="0"/>
          <w:tab w:val="left" w:pos="720"/>
          <w:tab w:val="left" w:pos="1440"/>
          <w:tab w:val="left" w:pos="1548"/>
          <w:tab w:val="left" w:pos="2160"/>
        </w:tabs>
        <w:suppressAutoHyphens/>
        <w:ind w:left="1440" w:hanging="1440"/>
        <w:jc w:val="both"/>
        <w:rPr>
          <w:rFonts w:ascii="Arial" w:hAnsi="Arial" w:cs="Arial"/>
          <w:spacing w:val="-3"/>
          <w:sz w:val="24"/>
          <w:szCs w:val="24"/>
        </w:rPr>
      </w:pPr>
    </w:p>
    <w:p w14:paraId="2F6E1FFA" w14:textId="6419E09D" w:rsidR="00527160" w:rsidRPr="00980A6D" w:rsidRDefault="00527160">
      <w:pPr>
        <w:tabs>
          <w:tab w:val="left" w:pos="0"/>
          <w:tab w:val="left" w:pos="720"/>
          <w:tab w:val="left" w:pos="1440"/>
          <w:tab w:val="left" w:pos="1548"/>
          <w:tab w:val="left" w:pos="2160"/>
        </w:tabs>
        <w:suppressAutoHyphens/>
        <w:ind w:left="1440" w:hanging="1440"/>
        <w:jc w:val="both"/>
        <w:rPr>
          <w:rFonts w:ascii="Arial" w:hAnsi="Arial" w:cs="Arial"/>
          <w:spacing w:val="-3"/>
          <w:sz w:val="24"/>
          <w:szCs w:val="24"/>
        </w:rPr>
      </w:pPr>
      <w:r w:rsidRPr="00980A6D">
        <w:rPr>
          <w:rFonts w:ascii="Arial" w:hAnsi="Arial" w:cs="Arial"/>
          <w:spacing w:val="-3"/>
          <w:sz w:val="24"/>
          <w:szCs w:val="24"/>
        </w:rPr>
        <w:tab/>
        <w:t>(e)</w:t>
      </w:r>
      <w:r w:rsidRPr="00980A6D">
        <w:rPr>
          <w:rFonts w:ascii="Arial" w:hAnsi="Arial" w:cs="Arial"/>
          <w:spacing w:val="-3"/>
          <w:sz w:val="24"/>
          <w:szCs w:val="24"/>
        </w:rPr>
        <w:tab/>
        <w:t xml:space="preserve">any relevant directions </w:t>
      </w:r>
      <w:r w:rsidR="00D35E4B" w:rsidRPr="00980A6D">
        <w:rPr>
          <w:rFonts w:ascii="Arial" w:hAnsi="Arial" w:cs="Arial"/>
          <w:spacing w:val="-3"/>
          <w:sz w:val="24"/>
          <w:szCs w:val="24"/>
        </w:rPr>
        <w:t xml:space="preserve">from </w:t>
      </w:r>
      <w:r w:rsidR="00926C5B" w:rsidRPr="00980A6D">
        <w:rPr>
          <w:rFonts w:ascii="Arial" w:hAnsi="Arial" w:cs="Arial"/>
          <w:spacing w:val="-3"/>
          <w:sz w:val="24"/>
          <w:szCs w:val="24"/>
        </w:rPr>
        <w:t xml:space="preserve">NHS </w:t>
      </w:r>
      <w:r w:rsidR="009471B7" w:rsidRPr="00980A6D">
        <w:rPr>
          <w:rFonts w:ascii="Arial" w:hAnsi="Arial" w:cs="Arial"/>
          <w:spacing w:val="-3"/>
          <w:sz w:val="24"/>
          <w:szCs w:val="24"/>
        </w:rPr>
        <w:t xml:space="preserve">England </w:t>
      </w:r>
    </w:p>
    <w:p w14:paraId="2ECD7730" w14:textId="77777777" w:rsidR="00527160" w:rsidRPr="00980A6D" w:rsidRDefault="00527160">
      <w:pPr>
        <w:tabs>
          <w:tab w:val="left" w:pos="0"/>
          <w:tab w:val="left" w:pos="720"/>
          <w:tab w:val="left" w:pos="1440"/>
          <w:tab w:val="left" w:pos="1548"/>
          <w:tab w:val="left" w:pos="2160"/>
        </w:tabs>
        <w:suppressAutoHyphens/>
        <w:jc w:val="both"/>
        <w:rPr>
          <w:rFonts w:ascii="Arial" w:hAnsi="Arial" w:cs="Arial"/>
          <w:spacing w:val="-3"/>
          <w:sz w:val="24"/>
          <w:szCs w:val="24"/>
        </w:rPr>
      </w:pPr>
    </w:p>
    <w:p w14:paraId="1B623D36" w14:textId="77777777" w:rsidR="00527160" w:rsidRPr="00980A6D" w:rsidRDefault="00527160">
      <w:pPr>
        <w:tabs>
          <w:tab w:val="left" w:pos="0"/>
          <w:tab w:val="left" w:pos="720"/>
          <w:tab w:val="left" w:pos="1440"/>
          <w:tab w:val="left" w:pos="1548"/>
          <w:tab w:val="left" w:pos="2160"/>
        </w:tabs>
        <w:suppressAutoHyphens/>
        <w:ind w:left="1440" w:hanging="1440"/>
        <w:jc w:val="both"/>
        <w:rPr>
          <w:rFonts w:ascii="Arial" w:hAnsi="Arial" w:cs="Arial"/>
          <w:spacing w:val="-3"/>
          <w:sz w:val="24"/>
          <w:szCs w:val="24"/>
        </w:rPr>
      </w:pPr>
      <w:r w:rsidRPr="00980A6D">
        <w:rPr>
          <w:rFonts w:ascii="Arial" w:hAnsi="Arial" w:cs="Arial"/>
          <w:spacing w:val="-3"/>
          <w:sz w:val="24"/>
          <w:szCs w:val="24"/>
        </w:rPr>
        <w:tab/>
        <w:t>(f)</w:t>
      </w:r>
      <w:r w:rsidRPr="00980A6D">
        <w:rPr>
          <w:rFonts w:ascii="Arial" w:hAnsi="Arial" w:cs="Arial"/>
          <w:spacing w:val="-3"/>
          <w:sz w:val="24"/>
          <w:szCs w:val="24"/>
        </w:rPr>
        <w:tab/>
        <w:t>such of the NHS Standard Contract Conditions as are applicable.</w:t>
      </w:r>
    </w:p>
    <w:p w14:paraId="22D3131E" w14:textId="77777777" w:rsidR="00527160" w:rsidRPr="00980A6D" w:rsidRDefault="00527160">
      <w:pPr>
        <w:tabs>
          <w:tab w:val="left" w:pos="0"/>
          <w:tab w:val="left" w:pos="720"/>
          <w:tab w:val="left" w:pos="1440"/>
          <w:tab w:val="left" w:pos="1548"/>
          <w:tab w:val="left" w:pos="2160"/>
        </w:tabs>
        <w:suppressAutoHyphens/>
        <w:jc w:val="both"/>
        <w:rPr>
          <w:rFonts w:ascii="Arial" w:hAnsi="Arial" w:cs="Arial"/>
          <w:spacing w:val="-3"/>
          <w:sz w:val="24"/>
          <w:szCs w:val="24"/>
        </w:rPr>
      </w:pPr>
    </w:p>
    <w:p w14:paraId="169118DA" w14:textId="77777777" w:rsidR="00527160" w:rsidRPr="00980A6D" w:rsidRDefault="00527160">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r w:rsidRPr="00980A6D">
        <w:rPr>
          <w:rFonts w:ascii="Arial" w:hAnsi="Arial" w:cs="Arial"/>
          <w:spacing w:val="-3"/>
          <w:sz w:val="24"/>
          <w:szCs w:val="24"/>
        </w:rPr>
        <w:tab/>
        <w:t>Where appropriate contracts shall be in or embody the same terms and conditions of contract as was the basis on which tenders or quotations were invited.</w:t>
      </w:r>
    </w:p>
    <w:p w14:paraId="57732A73" w14:textId="77777777" w:rsidR="00527160" w:rsidRPr="00980A6D" w:rsidRDefault="00527160">
      <w:pPr>
        <w:tabs>
          <w:tab w:val="left" w:pos="0"/>
          <w:tab w:val="left" w:pos="720"/>
          <w:tab w:val="left" w:pos="1440"/>
          <w:tab w:val="left" w:pos="1548"/>
          <w:tab w:val="left" w:pos="2160"/>
        </w:tabs>
        <w:suppressAutoHyphens/>
        <w:jc w:val="both"/>
        <w:rPr>
          <w:rFonts w:ascii="Arial" w:hAnsi="Arial" w:cs="Arial"/>
          <w:spacing w:val="-3"/>
          <w:sz w:val="24"/>
          <w:szCs w:val="24"/>
        </w:rPr>
      </w:pPr>
    </w:p>
    <w:p w14:paraId="6487275A" w14:textId="3E045B63" w:rsidR="00D46C68" w:rsidRPr="005459F9" w:rsidRDefault="00527160" w:rsidP="00D46C68">
      <w:pPr>
        <w:autoSpaceDE w:val="0"/>
        <w:autoSpaceDN w:val="0"/>
        <w:ind w:left="720" w:hanging="720"/>
        <w:rPr>
          <w:rFonts w:cs="Courier New"/>
          <w:snapToGrid/>
        </w:rPr>
      </w:pPr>
      <w:r w:rsidRPr="005459F9">
        <w:rPr>
          <w:rFonts w:ascii="Arial" w:hAnsi="Arial" w:cs="Arial"/>
          <w:b/>
          <w:spacing w:val="-3"/>
          <w:sz w:val="24"/>
          <w:szCs w:val="24"/>
        </w:rPr>
        <w:t>8.1</w:t>
      </w:r>
      <w:r w:rsidR="00A65567">
        <w:rPr>
          <w:rFonts w:ascii="Arial" w:hAnsi="Arial" w:cs="Arial"/>
          <w:b/>
          <w:spacing w:val="-3"/>
          <w:sz w:val="24"/>
          <w:szCs w:val="24"/>
        </w:rPr>
        <w:t>6</w:t>
      </w:r>
      <w:r w:rsidRPr="005459F9">
        <w:rPr>
          <w:rFonts w:ascii="Arial" w:hAnsi="Arial" w:cs="Arial"/>
          <w:spacing w:val="-3"/>
          <w:sz w:val="24"/>
          <w:szCs w:val="24"/>
        </w:rPr>
        <w:tab/>
      </w:r>
      <w:r w:rsidR="00D46C68" w:rsidRPr="005459F9">
        <w:rPr>
          <w:rFonts w:ascii="Arial" w:hAnsi="Arial" w:cs="Arial"/>
          <w:sz w:val="24"/>
          <w:szCs w:val="24"/>
        </w:rPr>
        <w:t xml:space="preserve">All contract documents, up to the value of £100,000, shall be signed on behalf of the Trust by an Executive Director </w:t>
      </w:r>
      <w:r w:rsidR="00D46C68" w:rsidRPr="005459F9">
        <w:rPr>
          <w:rFonts w:ascii="Arial" w:hAnsi="Arial" w:cs="Arial"/>
          <w:b/>
          <w:bCs/>
          <w:sz w:val="24"/>
          <w:szCs w:val="24"/>
        </w:rPr>
        <w:t xml:space="preserve">(voting or non-voting) </w:t>
      </w:r>
      <w:r w:rsidR="00D46C68" w:rsidRPr="005459F9">
        <w:rPr>
          <w:rFonts w:ascii="Arial" w:hAnsi="Arial" w:cs="Arial"/>
          <w:sz w:val="24"/>
          <w:szCs w:val="24"/>
        </w:rPr>
        <w:t xml:space="preserve">or nominated officer. Documents above £100,000 shall be signed by the Director or Finance, Chief Executive or nominated officer with appropriate approval limit. Every contract the value of which exceeds £500,000 shall be executed under the Common seal of the Trust and be signed by the </w:t>
      </w:r>
      <w:r w:rsidR="00D46C68" w:rsidRPr="005459F9">
        <w:rPr>
          <w:rFonts w:ascii="Arial" w:hAnsi="Arial" w:cs="Arial"/>
          <w:b/>
          <w:bCs/>
          <w:sz w:val="24"/>
          <w:szCs w:val="24"/>
        </w:rPr>
        <w:t xml:space="preserve">Trust Secretary and an Executive Director (voting or non-voting) </w:t>
      </w:r>
      <w:r w:rsidR="00D46C68" w:rsidRPr="005459F9">
        <w:rPr>
          <w:rFonts w:ascii="Arial" w:hAnsi="Arial" w:cs="Arial"/>
          <w:sz w:val="24"/>
          <w:szCs w:val="24"/>
        </w:rPr>
        <w:t>duly authorised by the Chief Executive and not from the originating department.</w:t>
      </w:r>
    </w:p>
    <w:p w14:paraId="75DF890E" w14:textId="2FFD94CB" w:rsidR="00527160" w:rsidRPr="005459F9" w:rsidRDefault="00527160" w:rsidP="00D46C68">
      <w:pPr>
        <w:autoSpaceDE w:val="0"/>
        <w:autoSpaceDN w:val="0"/>
        <w:ind w:left="720" w:hanging="720"/>
        <w:rPr>
          <w:rFonts w:ascii="Arial" w:hAnsi="Arial" w:cs="Arial"/>
          <w:spacing w:val="-3"/>
          <w:sz w:val="24"/>
          <w:szCs w:val="24"/>
        </w:rPr>
      </w:pPr>
    </w:p>
    <w:p w14:paraId="1B99C291" w14:textId="5A7EBCA8" w:rsidR="00527160" w:rsidRPr="00B77477" w:rsidRDefault="00527160">
      <w:pPr>
        <w:tabs>
          <w:tab w:val="left" w:pos="0"/>
          <w:tab w:val="left" w:pos="720"/>
          <w:tab w:val="left" w:pos="1548"/>
          <w:tab w:val="left" w:pos="2160"/>
        </w:tabs>
        <w:suppressAutoHyphens/>
        <w:ind w:left="720" w:hanging="720"/>
        <w:jc w:val="both"/>
        <w:rPr>
          <w:rFonts w:ascii="Arial" w:hAnsi="Arial" w:cs="Arial"/>
          <w:spacing w:val="-3"/>
          <w:sz w:val="24"/>
          <w:szCs w:val="24"/>
        </w:rPr>
      </w:pPr>
      <w:r w:rsidRPr="00B77477">
        <w:rPr>
          <w:rFonts w:ascii="Arial" w:hAnsi="Arial" w:cs="Arial"/>
          <w:b/>
          <w:spacing w:val="-3"/>
          <w:sz w:val="24"/>
          <w:szCs w:val="24"/>
        </w:rPr>
        <w:t>8.</w:t>
      </w:r>
      <w:r w:rsidR="00CC6D47" w:rsidRPr="00B77477">
        <w:rPr>
          <w:rFonts w:ascii="Arial" w:hAnsi="Arial" w:cs="Arial"/>
          <w:b/>
          <w:spacing w:val="-3"/>
          <w:sz w:val="24"/>
          <w:szCs w:val="24"/>
        </w:rPr>
        <w:t>1</w:t>
      </w:r>
      <w:r w:rsidR="00A65567">
        <w:rPr>
          <w:rFonts w:ascii="Arial" w:hAnsi="Arial" w:cs="Arial"/>
          <w:b/>
          <w:spacing w:val="-3"/>
          <w:sz w:val="24"/>
          <w:szCs w:val="24"/>
        </w:rPr>
        <w:t>7</w:t>
      </w:r>
      <w:r w:rsidRPr="00B77477">
        <w:rPr>
          <w:rFonts w:ascii="Arial" w:hAnsi="Arial" w:cs="Arial"/>
          <w:spacing w:val="-3"/>
          <w:sz w:val="24"/>
          <w:szCs w:val="24"/>
        </w:rPr>
        <w:tab/>
        <w:t>In all contracts made by the Trust, the Board shall endeavour to obtain best value for money. The Chief Executive shall nominate an officer who shall oversee and manage each contract on behalf of the Trust.</w:t>
      </w:r>
    </w:p>
    <w:p w14:paraId="74C9FE7A" w14:textId="77777777" w:rsidR="00527160" w:rsidRPr="00B77477" w:rsidRDefault="00527160">
      <w:pPr>
        <w:tabs>
          <w:tab w:val="left" w:pos="0"/>
          <w:tab w:val="left" w:pos="720"/>
          <w:tab w:val="left" w:pos="1440"/>
          <w:tab w:val="left" w:pos="1548"/>
          <w:tab w:val="left" w:pos="2160"/>
        </w:tabs>
        <w:suppressAutoHyphens/>
        <w:jc w:val="both"/>
        <w:rPr>
          <w:rFonts w:ascii="Arial" w:hAnsi="Arial" w:cs="Arial"/>
          <w:spacing w:val="-3"/>
          <w:sz w:val="24"/>
          <w:szCs w:val="24"/>
        </w:rPr>
      </w:pPr>
    </w:p>
    <w:p w14:paraId="04348B4E" w14:textId="08A2C852" w:rsidR="00790DE3" w:rsidRPr="00B77477" w:rsidRDefault="00527160">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r w:rsidRPr="00B77477">
        <w:rPr>
          <w:rFonts w:ascii="Arial" w:hAnsi="Arial" w:cs="Arial"/>
          <w:b/>
          <w:spacing w:val="-3"/>
          <w:sz w:val="24"/>
          <w:szCs w:val="24"/>
        </w:rPr>
        <w:t>8.</w:t>
      </w:r>
      <w:r w:rsidR="00A65567">
        <w:rPr>
          <w:rFonts w:ascii="Arial" w:hAnsi="Arial" w:cs="Arial"/>
          <w:b/>
          <w:spacing w:val="-3"/>
          <w:sz w:val="24"/>
          <w:szCs w:val="24"/>
        </w:rPr>
        <w:t>18</w:t>
      </w:r>
      <w:r w:rsidRPr="00B77477">
        <w:rPr>
          <w:rFonts w:ascii="Arial" w:hAnsi="Arial" w:cs="Arial"/>
          <w:b/>
          <w:spacing w:val="-3"/>
          <w:sz w:val="24"/>
          <w:szCs w:val="24"/>
        </w:rPr>
        <w:tab/>
        <w:t>Personnel and Agency or Temporary Staff Contracts</w:t>
      </w:r>
      <w:r w:rsidRPr="00B77477">
        <w:rPr>
          <w:rFonts w:ascii="Arial" w:hAnsi="Arial" w:cs="Arial"/>
          <w:spacing w:val="-3"/>
          <w:sz w:val="24"/>
          <w:szCs w:val="24"/>
        </w:rPr>
        <w:t xml:space="preserve"> - The Chief Executive shall nominate officers with delegated authority to enter into contracts of employment regarding staff, agency staff or temporary staff service contracts</w:t>
      </w:r>
    </w:p>
    <w:p w14:paraId="6ED0E1E9" w14:textId="77777777" w:rsidR="00527160" w:rsidRPr="00B77477" w:rsidRDefault="00527160">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r w:rsidRPr="00B77477">
        <w:rPr>
          <w:rFonts w:ascii="Arial" w:hAnsi="Arial" w:cs="Arial"/>
          <w:spacing w:val="-3"/>
          <w:sz w:val="24"/>
          <w:szCs w:val="24"/>
        </w:rPr>
        <w:t xml:space="preserve">. </w:t>
      </w:r>
    </w:p>
    <w:p w14:paraId="5E7798C9" w14:textId="5DC55D43" w:rsidR="001E4F6F" w:rsidRPr="00980A6D" w:rsidRDefault="001E4F6F" w:rsidP="00790DE3">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r w:rsidRPr="00B77477">
        <w:rPr>
          <w:rFonts w:ascii="Arial" w:hAnsi="Arial" w:cs="Arial"/>
          <w:b/>
          <w:spacing w:val="-3"/>
          <w:sz w:val="24"/>
          <w:szCs w:val="24"/>
        </w:rPr>
        <w:t>8.</w:t>
      </w:r>
      <w:r w:rsidR="00A65567">
        <w:rPr>
          <w:rFonts w:ascii="Arial" w:hAnsi="Arial" w:cs="Arial"/>
          <w:b/>
          <w:spacing w:val="-3"/>
          <w:sz w:val="24"/>
          <w:szCs w:val="24"/>
        </w:rPr>
        <w:t>18</w:t>
      </w:r>
      <w:r w:rsidRPr="00B77477">
        <w:rPr>
          <w:rFonts w:ascii="Arial" w:hAnsi="Arial" w:cs="Arial"/>
          <w:b/>
          <w:spacing w:val="-3"/>
          <w:sz w:val="24"/>
          <w:szCs w:val="24"/>
        </w:rPr>
        <w:t>.1</w:t>
      </w:r>
      <w:r w:rsidRPr="00B77477">
        <w:rPr>
          <w:rFonts w:ascii="Arial" w:hAnsi="Arial" w:cs="Arial"/>
          <w:spacing w:val="-3"/>
          <w:sz w:val="24"/>
          <w:szCs w:val="24"/>
        </w:rPr>
        <w:t xml:space="preserve"> Where a member </w:t>
      </w:r>
      <w:r w:rsidR="00790DE3" w:rsidRPr="00B77477">
        <w:rPr>
          <w:rFonts w:ascii="Arial" w:hAnsi="Arial" w:cs="Arial"/>
          <w:spacing w:val="-3"/>
          <w:sz w:val="24"/>
          <w:szCs w:val="24"/>
        </w:rPr>
        <w:t xml:space="preserve">of staff is employed using such temporary arrangements the Director </w:t>
      </w:r>
      <w:r w:rsidR="001C512B" w:rsidRPr="00B77477">
        <w:rPr>
          <w:rFonts w:ascii="Arial" w:hAnsi="Arial" w:cs="Arial"/>
          <w:spacing w:val="-3"/>
          <w:sz w:val="24"/>
          <w:szCs w:val="24"/>
        </w:rPr>
        <w:t>of People and Inclusion</w:t>
      </w:r>
      <w:r w:rsidR="00CD6DE3" w:rsidRPr="00B77477">
        <w:rPr>
          <w:rFonts w:ascii="Arial" w:hAnsi="Arial" w:cs="Arial"/>
          <w:spacing w:val="-3"/>
          <w:sz w:val="24"/>
          <w:szCs w:val="24"/>
        </w:rPr>
        <w:t xml:space="preserve"> </w:t>
      </w:r>
      <w:r w:rsidR="00790DE3" w:rsidRPr="00B77477">
        <w:rPr>
          <w:rFonts w:ascii="Arial" w:hAnsi="Arial" w:cs="Arial"/>
          <w:spacing w:val="-3"/>
          <w:sz w:val="24"/>
          <w:szCs w:val="24"/>
        </w:rPr>
        <w:t>will ensure that up-to-date guidance is available to managers and that compliance with such</w:t>
      </w:r>
      <w:r w:rsidR="00790DE3" w:rsidRPr="00980A6D">
        <w:rPr>
          <w:rFonts w:ascii="Arial" w:hAnsi="Arial" w:cs="Arial"/>
          <w:spacing w:val="-3"/>
          <w:sz w:val="24"/>
          <w:szCs w:val="24"/>
        </w:rPr>
        <w:t xml:space="preserve"> guidance is appropriately monitored and enforced to ensure that the Trust is able to comply with regulatory requirements including those of </w:t>
      </w:r>
      <w:r w:rsidR="00926C5B" w:rsidRPr="00980A6D">
        <w:rPr>
          <w:rFonts w:ascii="Arial" w:hAnsi="Arial" w:cs="Arial"/>
          <w:spacing w:val="-3"/>
          <w:sz w:val="24"/>
          <w:szCs w:val="24"/>
        </w:rPr>
        <w:t xml:space="preserve">NHS </w:t>
      </w:r>
      <w:r w:rsidR="009471B7" w:rsidRPr="00980A6D">
        <w:rPr>
          <w:rFonts w:ascii="Arial" w:hAnsi="Arial" w:cs="Arial"/>
          <w:spacing w:val="-3"/>
          <w:sz w:val="24"/>
          <w:szCs w:val="24"/>
        </w:rPr>
        <w:t xml:space="preserve">England </w:t>
      </w:r>
      <w:r w:rsidR="00790DE3" w:rsidRPr="00980A6D">
        <w:rPr>
          <w:rFonts w:ascii="Arial" w:hAnsi="Arial" w:cs="Arial"/>
          <w:spacing w:val="-3"/>
          <w:sz w:val="24"/>
          <w:szCs w:val="24"/>
        </w:rPr>
        <w:t>and Her Majesty’s Revenue and Customs (HMRC)</w:t>
      </w:r>
      <w:r w:rsidR="0077297C" w:rsidRPr="00980A6D">
        <w:rPr>
          <w:rFonts w:ascii="Arial" w:hAnsi="Arial" w:cs="Arial"/>
          <w:spacing w:val="-3"/>
          <w:sz w:val="24"/>
          <w:szCs w:val="24"/>
        </w:rPr>
        <w:t>.</w:t>
      </w:r>
    </w:p>
    <w:p w14:paraId="2D2D3BA6" w14:textId="77777777" w:rsidR="00527160" w:rsidRPr="00980A6D" w:rsidRDefault="00527160">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p>
    <w:p w14:paraId="3B5626F9" w14:textId="0025C312" w:rsidR="00527160" w:rsidRPr="00980A6D" w:rsidRDefault="00527160">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r w:rsidRPr="00980A6D">
        <w:rPr>
          <w:rFonts w:ascii="Arial" w:hAnsi="Arial" w:cs="Arial"/>
          <w:b/>
          <w:spacing w:val="-3"/>
          <w:sz w:val="24"/>
          <w:szCs w:val="24"/>
        </w:rPr>
        <w:t>8.</w:t>
      </w:r>
      <w:r w:rsidR="00A65567">
        <w:rPr>
          <w:rFonts w:ascii="Arial" w:hAnsi="Arial" w:cs="Arial"/>
          <w:b/>
          <w:spacing w:val="-3"/>
          <w:sz w:val="24"/>
          <w:szCs w:val="24"/>
        </w:rPr>
        <w:t>19</w:t>
      </w:r>
      <w:r w:rsidRPr="00980A6D">
        <w:rPr>
          <w:rFonts w:ascii="Arial" w:hAnsi="Arial" w:cs="Arial"/>
          <w:b/>
          <w:spacing w:val="-3"/>
          <w:sz w:val="24"/>
          <w:szCs w:val="24"/>
        </w:rPr>
        <w:tab/>
        <w:t>Healthcare Services Agreements</w:t>
      </w:r>
      <w:r w:rsidRPr="00980A6D">
        <w:rPr>
          <w:rFonts w:ascii="Arial" w:hAnsi="Arial" w:cs="Arial"/>
          <w:spacing w:val="-3"/>
          <w:sz w:val="24"/>
          <w:szCs w:val="24"/>
        </w:rPr>
        <w:t xml:space="preserve"> – service agreements with </w:t>
      </w:r>
      <w:r w:rsidR="00C50A6F" w:rsidRPr="00980A6D">
        <w:rPr>
          <w:rFonts w:ascii="Arial" w:hAnsi="Arial" w:cs="Arial"/>
          <w:spacing w:val="-3"/>
          <w:sz w:val="24"/>
          <w:szCs w:val="24"/>
        </w:rPr>
        <w:t>commissioners</w:t>
      </w:r>
      <w:r w:rsidRPr="00980A6D">
        <w:rPr>
          <w:rFonts w:ascii="Arial" w:hAnsi="Arial" w:cs="Arial"/>
          <w:spacing w:val="-3"/>
          <w:sz w:val="24"/>
          <w:szCs w:val="24"/>
        </w:rPr>
        <w:t xml:space="preserve"> for the supply of healthcare services, are subject to the separate and specific provisions of the </w:t>
      </w:r>
      <w:r w:rsidR="00C50A6F" w:rsidRPr="00980A6D">
        <w:rPr>
          <w:rFonts w:ascii="Arial" w:hAnsi="Arial" w:cs="Arial"/>
          <w:spacing w:val="-3"/>
          <w:sz w:val="24"/>
          <w:szCs w:val="24"/>
        </w:rPr>
        <w:lastRenderedPageBreak/>
        <w:t>terms of authorisation of the Trust and must be in the form of legally binding contracts</w:t>
      </w:r>
    </w:p>
    <w:p w14:paraId="7321E5DC" w14:textId="77777777" w:rsidR="00752A9E" w:rsidRPr="00980A6D" w:rsidRDefault="00752A9E" w:rsidP="00BA772D">
      <w:pPr>
        <w:tabs>
          <w:tab w:val="left" w:pos="0"/>
          <w:tab w:val="left" w:pos="720"/>
          <w:tab w:val="left" w:pos="1440"/>
          <w:tab w:val="left" w:pos="1548"/>
          <w:tab w:val="left" w:pos="2160"/>
        </w:tabs>
        <w:suppressAutoHyphens/>
        <w:jc w:val="both"/>
        <w:rPr>
          <w:rFonts w:ascii="Arial" w:hAnsi="Arial" w:cs="Arial"/>
          <w:spacing w:val="-3"/>
          <w:sz w:val="24"/>
          <w:szCs w:val="24"/>
        </w:rPr>
      </w:pPr>
    </w:p>
    <w:p w14:paraId="767C2D18" w14:textId="33CB5B1C" w:rsidR="00762680" w:rsidRPr="00980A6D" w:rsidRDefault="00C574C1" w:rsidP="00706848">
      <w:pPr>
        <w:tabs>
          <w:tab w:val="left" w:pos="0"/>
        </w:tabs>
        <w:suppressAutoHyphens/>
        <w:ind w:left="720" w:hanging="720"/>
        <w:jc w:val="both"/>
        <w:rPr>
          <w:rFonts w:ascii="Arial" w:hAnsi="Arial" w:cs="Arial"/>
          <w:spacing w:val="-3"/>
          <w:sz w:val="24"/>
          <w:szCs w:val="24"/>
        </w:rPr>
      </w:pPr>
      <w:r w:rsidRPr="00980A6D">
        <w:rPr>
          <w:rFonts w:ascii="Arial" w:hAnsi="Arial" w:cs="Arial"/>
          <w:b/>
          <w:bCs/>
          <w:spacing w:val="-3"/>
          <w:sz w:val="24"/>
          <w:szCs w:val="24"/>
        </w:rPr>
        <w:t>8.2</w:t>
      </w:r>
      <w:r w:rsidR="00A65567">
        <w:rPr>
          <w:rFonts w:ascii="Arial" w:hAnsi="Arial" w:cs="Arial"/>
          <w:b/>
          <w:bCs/>
          <w:spacing w:val="-3"/>
          <w:sz w:val="24"/>
          <w:szCs w:val="24"/>
        </w:rPr>
        <w:t>0</w:t>
      </w:r>
      <w:r w:rsidRPr="00980A6D">
        <w:rPr>
          <w:rFonts w:ascii="Arial" w:hAnsi="Arial" w:cs="Arial"/>
          <w:b/>
          <w:bCs/>
          <w:spacing w:val="-3"/>
          <w:sz w:val="24"/>
          <w:szCs w:val="24"/>
        </w:rPr>
        <w:tab/>
      </w:r>
      <w:r w:rsidR="00527160" w:rsidRPr="00980A6D">
        <w:rPr>
          <w:rFonts w:ascii="Arial" w:hAnsi="Arial" w:cs="Arial"/>
          <w:b/>
          <w:bCs/>
          <w:spacing w:val="-3"/>
          <w:sz w:val="24"/>
          <w:szCs w:val="24"/>
        </w:rPr>
        <w:t xml:space="preserve">Cancellation of Contracts </w:t>
      </w:r>
      <w:r w:rsidR="00762680" w:rsidRPr="00980A6D">
        <w:rPr>
          <w:rFonts w:ascii="Arial" w:hAnsi="Arial" w:cs="Arial"/>
          <w:spacing w:val="-3"/>
          <w:sz w:val="24"/>
          <w:szCs w:val="24"/>
        </w:rPr>
        <w:t>–</w:t>
      </w:r>
      <w:r w:rsidR="00527160" w:rsidRPr="00980A6D">
        <w:rPr>
          <w:rFonts w:ascii="Arial" w:hAnsi="Arial" w:cs="Arial"/>
          <w:spacing w:val="-3"/>
          <w:sz w:val="24"/>
          <w:szCs w:val="24"/>
        </w:rPr>
        <w:t xml:space="preserve"> </w:t>
      </w:r>
      <w:r w:rsidR="00762680" w:rsidRPr="00980A6D">
        <w:rPr>
          <w:rFonts w:ascii="Arial" w:hAnsi="Arial" w:cs="Arial"/>
          <w:spacing w:val="-3"/>
          <w:sz w:val="24"/>
          <w:szCs w:val="24"/>
        </w:rPr>
        <w:t xml:space="preserve">Except where specific provision is made in model forms of contracts approved for use within the NHS and in accordance with SFIs 8.18 and 8.19, every contract shall include a written clause empowering the Trust to terminate the Contract and to recover from the Contractor the amount of any loss resulting from such cancellation if the Contractor or any person employed by the Contractor or acting on behalf of the Contractor has offered, paid or given, directly or indirectly, any gift in money or any other form to any employee or agent of the Trust as an inducement or reward in connection with their behaviour in relation to the Contract, or appears to have committed any offence under the </w:t>
      </w:r>
      <w:r w:rsidR="00071CCB" w:rsidRPr="00980A6D">
        <w:rPr>
          <w:rFonts w:ascii="Arial" w:hAnsi="Arial" w:cs="Arial"/>
          <w:spacing w:val="-3"/>
          <w:sz w:val="24"/>
          <w:szCs w:val="24"/>
        </w:rPr>
        <w:t>Bribery Act 2010</w:t>
      </w:r>
      <w:r w:rsidR="00762680" w:rsidRPr="00980A6D">
        <w:rPr>
          <w:rFonts w:ascii="Arial" w:hAnsi="Arial" w:cs="Arial"/>
          <w:spacing w:val="-3"/>
          <w:sz w:val="24"/>
          <w:szCs w:val="24"/>
        </w:rPr>
        <w:t xml:space="preserve"> or other appropriate legislation.</w:t>
      </w:r>
    </w:p>
    <w:p w14:paraId="14DADB72" w14:textId="77777777" w:rsidR="00762680" w:rsidRPr="00980A6D" w:rsidRDefault="00762680" w:rsidP="00762680">
      <w:pPr>
        <w:tabs>
          <w:tab w:val="left" w:pos="0"/>
        </w:tabs>
        <w:suppressAutoHyphens/>
        <w:ind w:left="720"/>
        <w:jc w:val="both"/>
        <w:rPr>
          <w:rFonts w:ascii="Arial" w:hAnsi="Arial" w:cs="Arial"/>
          <w:spacing w:val="-3"/>
          <w:sz w:val="24"/>
          <w:szCs w:val="24"/>
        </w:rPr>
      </w:pPr>
    </w:p>
    <w:p w14:paraId="2B216348" w14:textId="3FF92912" w:rsidR="00527160" w:rsidRPr="00A65567" w:rsidRDefault="00A65567" w:rsidP="00A65567">
      <w:pPr>
        <w:pStyle w:val="ListParagraph"/>
        <w:numPr>
          <w:ilvl w:val="2"/>
          <w:numId w:val="60"/>
        </w:numPr>
        <w:tabs>
          <w:tab w:val="left" w:pos="0"/>
          <w:tab w:val="left" w:pos="709"/>
        </w:tabs>
        <w:suppressAutoHyphens/>
        <w:jc w:val="both"/>
        <w:rPr>
          <w:rFonts w:ascii="Arial" w:hAnsi="Arial" w:cs="Arial"/>
          <w:spacing w:val="-3"/>
          <w:sz w:val="24"/>
          <w:szCs w:val="24"/>
        </w:rPr>
      </w:pPr>
      <w:r>
        <w:rPr>
          <w:rFonts w:ascii="Arial" w:hAnsi="Arial" w:cs="Arial"/>
          <w:b/>
          <w:bCs/>
          <w:spacing w:val="-3"/>
          <w:sz w:val="24"/>
          <w:szCs w:val="24"/>
        </w:rPr>
        <w:t xml:space="preserve"> D</w:t>
      </w:r>
      <w:r w:rsidR="00527160" w:rsidRPr="00A65567">
        <w:rPr>
          <w:rFonts w:ascii="Arial" w:hAnsi="Arial" w:cs="Arial"/>
          <w:b/>
          <w:bCs/>
          <w:spacing w:val="-3"/>
          <w:sz w:val="24"/>
          <w:szCs w:val="24"/>
        </w:rPr>
        <w:t xml:space="preserve">etermination of Contracts for Failure to Deliver Goods or Materials </w:t>
      </w:r>
      <w:r w:rsidR="00527160" w:rsidRPr="00A65567">
        <w:rPr>
          <w:rFonts w:ascii="Arial" w:hAnsi="Arial" w:cs="Arial"/>
          <w:spacing w:val="-3"/>
          <w:sz w:val="24"/>
          <w:szCs w:val="24"/>
        </w:rPr>
        <w:t>– There shall be inserted in every written contract for the supply of goods or materials a clause to secure that, should the contractor fail to deliver the goods or materials or any portion thereof within the time or times specified in the contract, the Trust may without prejudice determine the contract either wholly or to the extent of such default and purchase other goods, or material of similar description to make good (a) such default, or (b) in the event of the contract being wholly determined the goods or materials remaining to be delivered. The clause shall further secure that the amount by which the cost of so purchasing other goods or materials exceeds the amount which would have been payable to the contractor in respect of the goods or materials shall be recoverable from the contractor.</w:t>
      </w:r>
    </w:p>
    <w:p w14:paraId="3AEA83D8" w14:textId="77777777" w:rsidR="00527160" w:rsidRPr="00980A6D" w:rsidRDefault="00527160">
      <w:pPr>
        <w:tabs>
          <w:tab w:val="left" w:pos="0"/>
          <w:tab w:val="left" w:pos="720"/>
          <w:tab w:val="left" w:pos="1440"/>
          <w:tab w:val="left" w:pos="1548"/>
          <w:tab w:val="left" w:pos="2160"/>
        </w:tabs>
        <w:suppressAutoHyphens/>
        <w:jc w:val="both"/>
        <w:rPr>
          <w:rFonts w:ascii="Arial" w:hAnsi="Arial" w:cs="Arial"/>
          <w:spacing w:val="-3"/>
          <w:sz w:val="24"/>
          <w:szCs w:val="24"/>
        </w:rPr>
      </w:pPr>
    </w:p>
    <w:p w14:paraId="51D0C245" w14:textId="74478D8C" w:rsidR="00527160" w:rsidRPr="00980A6D" w:rsidRDefault="00527160">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r w:rsidRPr="00980A6D">
        <w:rPr>
          <w:rFonts w:ascii="Arial" w:hAnsi="Arial" w:cs="Arial"/>
          <w:b/>
          <w:spacing w:val="-3"/>
          <w:sz w:val="24"/>
          <w:szCs w:val="24"/>
        </w:rPr>
        <w:t>8.2</w:t>
      </w:r>
      <w:r w:rsidR="00A65567">
        <w:rPr>
          <w:rFonts w:ascii="Arial" w:hAnsi="Arial" w:cs="Arial"/>
          <w:b/>
          <w:spacing w:val="-3"/>
          <w:sz w:val="24"/>
          <w:szCs w:val="24"/>
        </w:rPr>
        <w:t>2</w:t>
      </w:r>
      <w:r w:rsidRPr="00980A6D">
        <w:rPr>
          <w:rFonts w:ascii="Arial" w:hAnsi="Arial" w:cs="Arial"/>
          <w:spacing w:val="-3"/>
          <w:sz w:val="24"/>
          <w:szCs w:val="24"/>
        </w:rPr>
        <w:tab/>
        <w:t xml:space="preserve">The Chief Executive shall nominate officers with power to negotiate for the provision of healthcare services with purchasers of healthcare.  </w:t>
      </w:r>
    </w:p>
    <w:p w14:paraId="50B9B1E0" w14:textId="77777777" w:rsidR="009356E6" w:rsidRPr="00980A6D" w:rsidRDefault="009356E6">
      <w:pPr>
        <w:tabs>
          <w:tab w:val="left" w:pos="0"/>
          <w:tab w:val="left" w:pos="720"/>
          <w:tab w:val="left" w:pos="1440"/>
          <w:tab w:val="left" w:pos="1548"/>
          <w:tab w:val="left" w:pos="2160"/>
        </w:tabs>
        <w:suppressAutoHyphens/>
        <w:jc w:val="both"/>
        <w:rPr>
          <w:rFonts w:ascii="Arial" w:hAnsi="Arial" w:cs="Arial"/>
          <w:spacing w:val="-3"/>
          <w:sz w:val="24"/>
          <w:szCs w:val="24"/>
        </w:rPr>
      </w:pPr>
    </w:p>
    <w:p w14:paraId="7EE9ABEC" w14:textId="5227100C" w:rsidR="00527160" w:rsidRPr="00980A6D" w:rsidRDefault="00527160" w:rsidP="00855826">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980A6D">
        <w:rPr>
          <w:rFonts w:ascii="Arial" w:hAnsi="Arial" w:cs="Arial"/>
          <w:b/>
          <w:spacing w:val="-3"/>
          <w:sz w:val="24"/>
          <w:szCs w:val="24"/>
        </w:rPr>
        <w:t>8.2</w:t>
      </w:r>
      <w:r w:rsidR="00A65567">
        <w:rPr>
          <w:rFonts w:ascii="Arial" w:hAnsi="Arial" w:cs="Arial"/>
          <w:b/>
          <w:spacing w:val="-3"/>
          <w:sz w:val="24"/>
          <w:szCs w:val="24"/>
        </w:rPr>
        <w:t>3</w:t>
      </w:r>
      <w:r w:rsidRPr="00980A6D">
        <w:rPr>
          <w:rFonts w:ascii="Arial" w:hAnsi="Arial" w:cs="Arial"/>
          <w:b/>
          <w:spacing w:val="-3"/>
          <w:sz w:val="24"/>
          <w:szCs w:val="24"/>
        </w:rPr>
        <w:tab/>
        <w:t>Contracts Involving Funds Held on Trust</w:t>
      </w:r>
      <w:r w:rsidRPr="00980A6D">
        <w:rPr>
          <w:rFonts w:ascii="Arial" w:hAnsi="Arial" w:cs="Arial"/>
          <w:spacing w:val="-3"/>
          <w:sz w:val="24"/>
          <w:szCs w:val="24"/>
        </w:rPr>
        <w:t xml:space="preserve"> - shall do so individually to a specific named fund.  Such contracts involving charitable funds shall comply with the requirements of the Charities Act.</w:t>
      </w:r>
    </w:p>
    <w:p w14:paraId="65757CDC" w14:textId="77777777" w:rsidR="00D56684" w:rsidRPr="00980A6D" w:rsidRDefault="00D56684">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6743F523" w14:textId="77777777" w:rsidR="00527160" w:rsidRPr="007A3261" w:rsidRDefault="00527160">
      <w:pPr>
        <w:pBdr>
          <w:top w:val="single" w:sz="8" w:space="1" w:color="auto"/>
          <w:left w:val="single" w:sz="8" w:space="4" w:color="auto"/>
          <w:bottom w:val="single" w:sz="8" w:space="1" w:color="auto"/>
          <w:right w:val="single" w:sz="8" w:space="4" w:color="auto"/>
        </w:pBdr>
        <w:shd w:val="clear" w:color="auto" w:fill="CCCCCC"/>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z w:val="24"/>
          <w:szCs w:val="24"/>
        </w:rPr>
      </w:pPr>
      <w:r w:rsidRPr="00980A6D">
        <w:rPr>
          <w:rFonts w:ascii="Arial" w:hAnsi="Arial" w:cs="Arial"/>
          <w:b/>
          <w:spacing w:val="-2"/>
          <w:sz w:val="24"/>
          <w:szCs w:val="24"/>
        </w:rPr>
        <w:t>9.</w:t>
      </w:r>
      <w:r w:rsidRPr="00980A6D">
        <w:rPr>
          <w:rFonts w:ascii="Arial" w:hAnsi="Arial" w:cs="Arial"/>
          <w:b/>
          <w:spacing w:val="-2"/>
          <w:sz w:val="24"/>
          <w:szCs w:val="24"/>
        </w:rPr>
        <w:tab/>
      </w:r>
      <w:r w:rsidRPr="00980A6D">
        <w:rPr>
          <w:rFonts w:ascii="Arial" w:hAnsi="Arial" w:cs="Arial"/>
          <w:b/>
          <w:sz w:val="24"/>
          <w:szCs w:val="24"/>
        </w:rPr>
        <w:t xml:space="preserve">NHS SERVICE AGREEMENTS </w:t>
      </w:r>
      <w:r w:rsidR="008460D7" w:rsidRPr="00980A6D">
        <w:rPr>
          <w:rFonts w:ascii="Arial" w:hAnsi="Arial" w:cs="Arial"/>
          <w:b/>
          <w:sz w:val="24"/>
          <w:szCs w:val="24"/>
        </w:rPr>
        <w:t>AND</w:t>
      </w:r>
      <w:r w:rsidR="00CC6D47" w:rsidRPr="00980A6D">
        <w:rPr>
          <w:rFonts w:ascii="Arial" w:hAnsi="Arial" w:cs="Arial"/>
          <w:b/>
          <w:sz w:val="24"/>
          <w:szCs w:val="24"/>
        </w:rPr>
        <w:t xml:space="preserve"> CONTRACTS </w:t>
      </w:r>
      <w:r w:rsidRPr="00980A6D">
        <w:rPr>
          <w:rFonts w:ascii="Arial" w:hAnsi="Arial" w:cs="Arial"/>
          <w:b/>
          <w:sz w:val="24"/>
          <w:szCs w:val="24"/>
        </w:rPr>
        <w:t>FOR</w:t>
      </w:r>
      <w:r w:rsidRPr="007A3261">
        <w:rPr>
          <w:rFonts w:ascii="Arial" w:hAnsi="Arial" w:cs="Arial"/>
          <w:b/>
          <w:sz w:val="24"/>
          <w:szCs w:val="24"/>
        </w:rPr>
        <w:t xml:space="preserve"> PROVISION OF SERVICES</w:t>
      </w:r>
    </w:p>
    <w:p w14:paraId="35202B2A" w14:textId="77777777" w:rsidR="00527160" w:rsidRPr="007A3261" w:rsidRDefault="00527160">
      <w:pPr>
        <w:pStyle w:val="BodyTextIndent3"/>
        <w:widowControl/>
        <w:tabs>
          <w:tab w:val="clear" w:pos="720"/>
          <w:tab w:val="clear" w:pos="1548"/>
          <w:tab w:val="left" w:pos="-1440"/>
          <w:tab w:val="left" w:pos="-720"/>
          <w:tab w:val="left" w:pos="1080"/>
        </w:tabs>
        <w:ind w:left="0" w:firstLine="0"/>
        <w:rPr>
          <w:rFonts w:ascii="Arial" w:hAnsi="Arial" w:cs="Arial"/>
          <w:bCs/>
          <w:i w:val="0"/>
          <w:iCs/>
          <w:szCs w:val="24"/>
        </w:rPr>
      </w:pPr>
    </w:p>
    <w:p w14:paraId="2E24AFDE" w14:textId="2041D060" w:rsidR="00527160" w:rsidRPr="007A3261" w:rsidRDefault="00527160" w:rsidP="00EF0B29">
      <w:pPr>
        <w:pStyle w:val="BodyTextIndent3"/>
        <w:widowControl/>
        <w:numPr>
          <w:ilvl w:val="1"/>
          <w:numId w:val="22"/>
        </w:numPr>
        <w:tabs>
          <w:tab w:val="clear" w:pos="360"/>
          <w:tab w:val="clear" w:pos="720"/>
          <w:tab w:val="clear" w:pos="1548"/>
          <w:tab w:val="left" w:pos="-1440"/>
          <w:tab w:val="left" w:pos="-720"/>
          <w:tab w:val="num" w:pos="709"/>
          <w:tab w:val="left" w:pos="1080"/>
        </w:tabs>
        <w:ind w:left="709" w:hanging="709"/>
        <w:rPr>
          <w:rFonts w:ascii="Arial" w:hAnsi="Arial" w:cs="Arial"/>
          <w:bCs/>
          <w:i w:val="0"/>
          <w:iCs/>
          <w:szCs w:val="24"/>
        </w:rPr>
      </w:pPr>
      <w:r w:rsidRPr="007A3261">
        <w:rPr>
          <w:rFonts w:ascii="Arial" w:hAnsi="Arial" w:cs="Arial"/>
          <w:bCs/>
          <w:i w:val="0"/>
          <w:iCs/>
          <w:szCs w:val="24"/>
        </w:rPr>
        <w:t xml:space="preserve">The Chief Executive, as </w:t>
      </w:r>
      <w:r w:rsidR="00C05D1A" w:rsidRPr="007A3261">
        <w:rPr>
          <w:rFonts w:ascii="Arial" w:hAnsi="Arial" w:cs="Arial"/>
          <w:bCs/>
          <w:i w:val="0"/>
          <w:iCs/>
          <w:szCs w:val="24"/>
        </w:rPr>
        <w:t>the Accounting</w:t>
      </w:r>
      <w:r w:rsidRPr="007A3261">
        <w:rPr>
          <w:rFonts w:ascii="Arial" w:hAnsi="Arial" w:cs="Arial"/>
          <w:bCs/>
          <w:i w:val="0"/>
          <w:iCs/>
          <w:szCs w:val="24"/>
        </w:rPr>
        <w:t xml:space="preserve"> </w:t>
      </w:r>
      <w:r w:rsidR="00E66B4C" w:rsidRPr="007A3261">
        <w:rPr>
          <w:rFonts w:ascii="Arial" w:hAnsi="Arial" w:cs="Arial"/>
          <w:bCs/>
          <w:i w:val="0"/>
          <w:iCs/>
          <w:szCs w:val="24"/>
        </w:rPr>
        <w:t>O</w:t>
      </w:r>
      <w:r w:rsidRPr="007A3261">
        <w:rPr>
          <w:rFonts w:ascii="Arial" w:hAnsi="Arial" w:cs="Arial"/>
          <w:bCs/>
          <w:i w:val="0"/>
          <w:iCs/>
          <w:szCs w:val="24"/>
        </w:rPr>
        <w:t>fficer, is responsible for ensuring the Trust enters</w:t>
      </w:r>
      <w:r w:rsidR="002662EA" w:rsidRPr="007A3261">
        <w:rPr>
          <w:rFonts w:ascii="Arial" w:hAnsi="Arial" w:cs="Arial"/>
          <w:bCs/>
          <w:i w:val="0"/>
          <w:iCs/>
          <w:szCs w:val="24"/>
        </w:rPr>
        <w:t xml:space="preserve"> </w:t>
      </w:r>
      <w:r w:rsidRPr="007A3261">
        <w:rPr>
          <w:rFonts w:ascii="Arial" w:hAnsi="Arial" w:cs="Arial"/>
          <w:bCs/>
          <w:i w:val="0"/>
          <w:iCs/>
          <w:szCs w:val="24"/>
        </w:rPr>
        <w:t xml:space="preserve">into suitable </w:t>
      </w:r>
      <w:r w:rsidR="00C50A6F" w:rsidRPr="007A3261">
        <w:rPr>
          <w:rFonts w:ascii="Arial" w:hAnsi="Arial" w:cs="Arial"/>
          <w:bCs/>
          <w:i w:val="0"/>
          <w:iCs/>
          <w:szCs w:val="24"/>
        </w:rPr>
        <w:t>contracts</w:t>
      </w:r>
      <w:r w:rsidRPr="007A3261">
        <w:rPr>
          <w:rFonts w:ascii="Arial" w:hAnsi="Arial" w:cs="Arial"/>
          <w:bCs/>
          <w:i w:val="0"/>
          <w:iCs/>
          <w:szCs w:val="24"/>
        </w:rPr>
        <w:t xml:space="preserve"> with service commissioners for the provision of </w:t>
      </w:r>
      <w:r w:rsidR="00C50A6F" w:rsidRPr="007A3261">
        <w:rPr>
          <w:rFonts w:ascii="Arial" w:hAnsi="Arial" w:cs="Arial"/>
          <w:bCs/>
          <w:i w:val="0"/>
          <w:iCs/>
          <w:szCs w:val="24"/>
        </w:rPr>
        <w:t xml:space="preserve">health </w:t>
      </w:r>
      <w:r w:rsidRPr="007A3261">
        <w:rPr>
          <w:rFonts w:ascii="Arial" w:hAnsi="Arial" w:cs="Arial"/>
          <w:bCs/>
          <w:i w:val="0"/>
          <w:iCs/>
          <w:szCs w:val="24"/>
        </w:rPr>
        <w:t xml:space="preserve">services.  In discharging this responsibility, the Chief Executive shall </w:t>
      </w:r>
      <w:proofErr w:type="gramStart"/>
      <w:r w:rsidRPr="007A3261">
        <w:rPr>
          <w:rFonts w:ascii="Arial" w:hAnsi="Arial" w:cs="Arial"/>
          <w:bCs/>
          <w:i w:val="0"/>
          <w:iCs/>
          <w:szCs w:val="24"/>
        </w:rPr>
        <w:t>take into account</w:t>
      </w:r>
      <w:proofErr w:type="gramEnd"/>
      <w:r w:rsidRPr="007A3261">
        <w:rPr>
          <w:rFonts w:ascii="Arial" w:hAnsi="Arial" w:cs="Arial"/>
          <w:bCs/>
          <w:i w:val="0"/>
          <w:iCs/>
          <w:szCs w:val="24"/>
        </w:rPr>
        <w:t>:</w:t>
      </w:r>
    </w:p>
    <w:p w14:paraId="507BA7AC" w14:textId="77777777" w:rsidR="00527160" w:rsidRPr="007A3261" w:rsidRDefault="00527160">
      <w:pPr>
        <w:pStyle w:val="BodyTextIndent3"/>
        <w:rPr>
          <w:rFonts w:ascii="Arial" w:hAnsi="Arial" w:cs="Arial"/>
          <w:i w:val="0"/>
          <w:szCs w:val="24"/>
        </w:rPr>
      </w:pPr>
    </w:p>
    <w:p w14:paraId="32DC4B06" w14:textId="77777777" w:rsidR="00C50A6F" w:rsidRPr="007A3261" w:rsidRDefault="00527160">
      <w:pPr>
        <w:pStyle w:val="BodyTextIndent3"/>
        <w:tabs>
          <w:tab w:val="clear" w:pos="720"/>
          <w:tab w:val="clear" w:pos="1440"/>
          <w:tab w:val="left" w:pos="709"/>
          <w:tab w:val="left" w:pos="1134"/>
        </w:tabs>
        <w:rPr>
          <w:rFonts w:ascii="Arial" w:hAnsi="Arial" w:cs="Arial"/>
          <w:bCs/>
          <w:i w:val="0"/>
          <w:iCs/>
          <w:szCs w:val="24"/>
        </w:rPr>
      </w:pPr>
      <w:r w:rsidRPr="007A3261">
        <w:rPr>
          <w:rFonts w:ascii="Arial" w:hAnsi="Arial" w:cs="Arial"/>
          <w:szCs w:val="24"/>
        </w:rPr>
        <w:tab/>
      </w:r>
      <w:r w:rsidRPr="007A3261">
        <w:rPr>
          <w:rFonts w:ascii="Arial" w:hAnsi="Arial" w:cs="Arial"/>
          <w:bCs/>
          <w:i w:val="0"/>
          <w:iCs/>
          <w:szCs w:val="24"/>
        </w:rPr>
        <w:t>(a)</w:t>
      </w:r>
      <w:r w:rsidRPr="007A3261">
        <w:rPr>
          <w:rFonts w:ascii="Arial" w:hAnsi="Arial" w:cs="Arial"/>
          <w:bCs/>
          <w:i w:val="0"/>
          <w:iCs/>
          <w:szCs w:val="24"/>
        </w:rPr>
        <w:tab/>
      </w:r>
      <w:r w:rsidR="00C50A6F" w:rsidRPr="007A3261">
        <w:rPr>
          <w:rFonts w:ascii="Arial" w:hAnsi="Arial" w:cs="Arial"/>
          <w:bCs/>
          <w:i w:val="0"/>
          <w:iCs/>
          <w:szCs w:val="24"/>
        </w:rPr>
        <w:t>The National Contract framework</w:t>
      </w:r>
      <w:r w:rsidRPr="007A3261">
        <w:rPr>
          <w:rFonts w:ascii="Arial" w:hAnsi="Arial" w:cs="Arial"/>
          <w:bCs/>
          <w:i w:val="0"/>
          <w:iCs/>
          <w:szCs w:val="24"/>
        </w:rPr>
        <w:tab/>
      </w:r>
    </w:p>
    <w:p w14:paraId="48370157" w14:textId="77777777" w:rsidR="00527160" w:rsidRPr="007A3261" w:rsidRDefault="00C50A6F">
      <w:pPr>
        <w:pStyle w:val="BodyTextIndent3"/>
        <w:tabs>
          <w:tab w:val="clear" w:pos="720"/>
          <w:tab w:val="clear" w:pos="1440"/>
          <w:tab w:val="left" w:pos="709"/>
          <w:tab w:val="left" w:pos="1134"/>
        </w:tabs>
        <w:rPr>
          <w:rFonts w:ascii="Arial" w:hAnsi="Arial" w:cs="Arial"/>
          <w:bCs/>
          <w:i w:val="0"/>
          <w:iCs/>
          <w:szCs w:val="24"/>
        </w:rPr>
      </w:pPr>
      <w:r w:rsidRPr="007A3261">
        <w:rPr>
          <w:rFonts w:ascii="Arial" w:hAnsi="Arial" w:cs="Arial"/>
          <w:bCs/>
          <w:i w:val="0"/>
          <w:iCs/>
          <w:szCs w:val="24"/>
        </w:rPr>
        <w:tab/>
      </w:r>
      <w:r w:rsidR="00527160" w:rsidRPr="007A3261">
        <w:rPr>
          <w:rFonts w:ascii="Arial" w:hAnsi="Arial" w:cs="Arial"/>
          <w:bCs/>
          <w:i w:val="0"/>
          <w:iCs/>
          <w:szCs w:val="24"/>
        </w:rPr>
        <w:t>(b)</w:t>
      </w:r>
      <w:r w:rsidR="00527160" w:rsidRPr="007A3261">
        <w:rPr>
          <w:rFonts w:ascii="Arial" w:hAnsi="Arial" w:cs="Arial"/>
          <w:bCs/>
          <w:i w:val="0"/>
          <w:iCs/>
          <w:szCs w:val="24"/>
        </w:rPr>
        <w:tab/>
      </w:r>
      <w:r w:rsidRPr="007A3261">
        <w:rPr>
          <w:rFonts w:ascii="Arial" w:hAnsi="Arial" w:cs="Arial"/>
          <w:bCs/>
          <w:i w:val="0"/>
          <w:iCs/>
          <w:szCs w:val="24"/>
        </w:rPr>
        <w:t>Local health service planning priorities</w:t>
      </w:r>
      <w:r w:rsidRPr="007A3261" w:rsidDel="00C50A6F">
        <w:rPr>
          <w:rFonts w:ascii="Arial" w:hAnsi="Arial" w:cs="Arial"/>
          <w:bCs/>
          <w:i w:val="0"/>
          <w:iCs/>
          <w:szCs w:val="24"/>
        </w:rPr>
        <w:t xml:space="preserve"> </w:t>
      </w:r>
    </w:p>
    <w:p w14:paraId="013B507C" w14:textId="77777777" w:rsidR="00527160" w:rsidRPr="007A3261" w:rsidRDefault="00527160" w:rsidP="007C68A5">
      <w:pPr>
        <w:pStyle w:val="BodyTextIndent3"/>
        <w:tabs>
          <w:tab w:val="clear" w:pos="720"/>
          <w:tab w:val="left" w:pos="1134"/>
        </w:tabs>
        <w:ind w:firstLine="0"/>
        <w:rPr>
          <w:rFonts w:ascii="Arial" w:hAnsi="Arial" w:cs="Arial"/>
          <w:bCs/>
          <w:i w:val="0"/>
          <w:iCs/>
          <w:szCs w:val="24"/>
        </w:rPr>
      </w:pPr>
      <w:r w:rsidRPr="007A3261">
        <w:rPr>
          <w:rFonts w:ascii="Arial" w:hAnsi="Arial" w:cs="Arial"/>
          <w:bCs/>
          <w:i w:val="0"/>
          <w:iCs/>
          <w:szCs w:val="24"/>
        </w:rPr>
        <w:t xml:space="preserve">(c) </w:t>
      </w:r>
      <w:r w:rsidRPr="007A3261">
        <w:rPr>
          <w:rFonts w:ascii="Arial" w:hAnsi="Arial" w:cs="Arial"/>
          <w:bCs/>
          <w:i w:val="0"/>
          <w:iCs/>
          <w:szCs w:val="24"/>
        </w:rPr>
        <w:tab/>
        <w:t>The cost</w:t>
      </w:r>
      <w:r w:rsidR="00C50A6F" w:rsidRPr="007A3261">
        <w:rPr>
          <w:rFonts w:ascii="Arial" w:hAnsi="Arial" w:cs="Arial"/>
          <w:bCs/>
          <w:i w:val="0"/>
          <w:iCs/>
          <w:szCs w:val="24"/>
        </w:rPr>
        <w:t xml:space="preserve">, price </w:t>
      </w:r>
      <w:r w:rsidRPr="007A3261">
        <w:rPr>
          <w:rFonts w:ascii="Arial" w:hAnsi="Arial" w:cs="Arial"/>
          <w:bCs/>
          <w:i w:val="0"/>
          <w:iCs/>
          <w:szCs w:val="24"/>
        </w:rPr>
        <w:t>and volume of services</w:t>
      </w:r>
      <w:r w:rsidR="00C50A6F" w:rsidRPr="007A3261">
        <w:rPr>
          <w:rFonts w:ascii="Arial" w:hAnsi="Arial" w:cs="Arial"/>
          <w:bCs/>
          <w:i w:val="0"/>
          <w:iCs/>
          <w:szCs w:val="24"/>
        </w:rPr>
        <w:t xml:space="preserve"> to be provided and method of </w:t>
      </w:r>
      <w:proofErr w:type="gramStart"/>
      <w:r w:rsidR="00C50A6F" w:rsidRPr="007A3261">
        <w:rPr>
          <w:rFonts w:ascii="Arial" w:hAnsi="Arial" w:cs="Arial"/>
          <w:bCs/>
          <w:i w:val="0"/>
          <w:iCs/>
          <w:szCs w:val="24"/>
        </w:rPr>
        <w:t>payment</w:t>
      </w:r>
      <w:r w:rsidRPr="007A3261">
        <w:rPr>
          <w:rFonts w:ascii="Arial" w:hAnsi="Arial" w:cs="Arial"/>
          <w:bCs/>
          <w:i w:val="0"/>
          <w:iCs/>
          <w:szCs w:val="24"/>
        </w:rPr>
        <w:t>;</w:t>
      </w:r>
      <w:proofErr w:type="gramEnd"/>
    </w:p>
    <w:p w14:paraId="5B8B4B69" w14:textId="77777777" w:rsidR="00C50A6F" w:rsidRPr="007A3261" w:rsidRDefault="00C50A6F" w:rsidP="00C50A6F">
      <w:pPr>
        <w:pStyle w:val="BodyTextIndent3"/>
        <w:rPr>
          <w:rFonts w:ascii="Arial" w:hAnsi="Arial" w:cs="Arial"/>
          <w:bCs/>
          <w:i w:val="0"/>
          <w:iCs/>
          <w:szCs w:val="24"/>
        </w:rPr>
      </w:pPr>
      <w:r w:rsidRPr="007A3261">
        <w:rPr>
          <w:rFonts w:ascii="Arial" w:hAnsi="Arial" w:cs="Arial"/>
          <w:bCs/>
          <w:i w:val="0"/>
          <w:iCs/>
          <w:szCs w:val="24"/>
        </w:rPr>
        <w:tab/>
      </w:r>
      <w:r w:rsidR="00527160" w:rsidRPr="007A3261">
        <w:rPr>
          <w:rFonts w:ascii="Arial" w:hAnsi="Arial" w:cs="Arial"/>
          <w:bCs/>
          <w:i w:val="0"/>
          <w:iCs/>
          <w:szCs w:val="24"/>
        </w:rPr>
        <w:t>(</w:t>
      </w:r>
      <w:r w:rsidRPr="007A3261">
        <w:rPr>
          <w:rFonts w:ascii="Arial" w:hAnsi="Arial" w:cs="Arial"/>
          <w:bCs/>
          <w:i w:val="0"/>
          <w:iCs/>
          <w:szCs w:val="24"/>
        </w:rPr>
        <w:t>d</w:t>
      </w:r>
      <w:r w:rsidR="00527160" w:rsidRPr="007A3261">
        <w:rPr>
          <w:rFonts w:ascii="Arial" w:hAnsi="Arial" w:cs="Arial"/>
          <w:bCs/>
          <w:i w:val="0"/>
          <w:iCs/>
          <w:szCs w:val="24"/>
        </w:rPr>
        <w:t xml:space="preserve">) </w:t>
      </w:r>
      <w:r w:rsidRPr="007A3261">
        <w:rPr>
          <w:rFonts w:ascii="Arial" w:hAnsi="Arial" w:cs="Arial"/>
          <w:bCs/>
          <w:i w:val="0"/>
          <w:iCs/>
          <w:szCs w:val="24"/>
        </w:rPr>
        <w:t xml:space="preserve"> The standards and detailed specifications for service quality </w:t>
      </w:r>
      <w:proofErr w:type="gramStart"/>
      <w:r w:rsidRPr="007A3261">
        <w:rPr>
          <w:rFonts w:ascii="Arial" w:hAnsi="Arial" w:cs="Arial"/>
          <w:bCs/>
          <w:i w:val="0"/>
          <w:iCs/>
          <w:szCs w:val="24"/>
        </w:rPr>
        <w:t>expected;</w:t>
      </w:r>
      <w:proofErr w:type="gramEnd"/>
    </w:p>
    <w:p w14:paraId="09D8D4FD" w14:textId="77777777" w:rsidR="00527160" w:rsidRPr="007A3261" w:rsidRDefault="00527160" w:rsidP="00BA772D">
      <w:pPr>
        <w:pStyle w:val="BodyTextIndent3"/>
        <w:tabs>
          <w:tab w:val="clear" w:pos="720"/>
          <w:tab w:val="left" w:pos="1134"/>
        </w:tabs>
        <w:ind w:left="0" w:firstLine="0"/>
        <w:rPr>
          <w:rFonts w:ascii="Arial" w:hAnsi="Arial" w:cs="Arial"/>
          <w:bCs/>
          <w:i w:val="0"/>
          <w:iCs/>
          <w:szCs w:val="24"/>
        </w:rPr>
      </w:pPr>
    </w:p>
    <w:p w14:paraId="5E6FA4AE" w14:textId="77777777" w:rsidR="00527160" w:rsidRPr="007A3261" w:rsidRDefault="00527160">
      <w:pPr>
        <w:pStyle w:val="BodyTextIndent3"/>
        <w:ind w:left="709" w:firstLine="0"/>
        <w:rPr>
          <w:rFonts w:ascii="Arial" w:hAnsi="Arial" w:cs="Arial"/>
          <w:bCs/>
          <w:i w:val="0"/>
          <w:iCs/>
          <w:szCs w:val="24"/>
        </w:rPr>
      </w:pPr>
      <w:r w:rsidRPr="007A3261">
        <w:rPr>
          <w:rFonts w:ascii="Arial" w:hAnsi="Arial" w:cs="Arial"/>
          <w:bCs/>
          <w:i w:val="0"/>
          <w:iCs/>
          <w:szCs w:val="24"/>
        </w:rPr>
        <w:tab/>
      </w:r>
      <w:r w:rsidR="00CC6D47" w:rsidRPr="007A3261">
        <w:rPr>
          <w:rFonts w:ascii="Arial" w:hAnsi="Arial" w:cs="Arial"/>
          <w:bCs/>
          <w:i w:val="0"/>
          <w:iCs/>
          <w:szCs w:val="24"/>
        </w:rPr>
        <w:t xml:space="preserve">The </w:t>
      </w:r>
      <w:r w:rsidRPr="007A3261">
        <w:rPr>
          <w:rFonts w:ascii="Arial" w:hAnsi="Arial" w:cs="Arial"/>
          <w:bCs/>
          <w:i w:val="0"/>
          <w:iCs/>
          <w:szCs w:val="24"/>
        </w:rPr>
        <w:t xml:space="preserve">Trust </w:t>
      </w:r>
      <w:r w:rsidR="00CC6D47" w:rsidRPr="007A3261">
        <w:rPr>
          <w:rFonts w:ascii="Arial" w:hAnsi="Arial" w:cs="Arial"/>
          <w:bCs/>
          <w:i w:val="0"/>
          <w:iCs/>
          <w:szCs w:val="24"/>
        </w:rPr>
        <w:t xml:space="preserve">will </w:t>
      </w:r>
      <w:r w:rsidRPr="007A3261">
        <w:rPr>
          <w:rFonts w:ascii="Arial" w:hAnsi="Arial" w:cs="Arial"/>
          <w:bCs/>
          <w:i w:val="0"/>
          <w:iCs/>
          <w:szCs w:val="24"/>
        </w:rPr>
        <w:t xml:space="preserve">work with </w:t>
      </w:r>
      <w:r w:rsidR="00CC6D47" w:rsidRPr="007A3261">
        <w:rPr>
          <w:rFonts w:ascii="Arial" w:hAnsi="Arial" w:cs="Arial"/>
          <w:bCs/>
          <w:i w:val="0"/>
          <w:iCs/>
          <w:szCs w:val="24"/>
        </w:rPr>
        <w:t xml:space="preserve">any </w:t>
      </w:r>
      <w:r w:rsidRPr="007A3261">
        <w:rPr>
          <w:rFonts w:ascii="Arial" w:hAnsi="Arial" w:cs="Arial"/>
          <w:bCs/>
          <w:i w:val="0"/>
          <w:iCs/>
          <w:szCs w:val="24"/>
        </w:rPr>
        <w:t xml:space="preserve">partner agencies involved in both the delivery and the commissioning of the service required.  The </w:t>
      </w:r>
      <w:r w:rsidR="005864C3" w:rsidRPr="007A3261">
        <w:rPr>
          <w:rFonts w:ascii="Arial" w:hAnsi="Arial" w:cs="Arial"/>
          <w:bCs/>
          <w:i w:val="0"/>
          <w:iCs/>
          <w:szCs w:val="24"/>
        </w:rPr>
        <w:t xml:space="preserve">contract </w:t>
      </w:r>
      <w:r w:rsidRPr="007A3261">
        <w:rPr>
          <w:rFonts w:ascii="Arial" w:hAnsi="Arial" w:cs="Arial"/>
          <w:bCs/>
          <w:i w:val="0"/>
          <w:iCs/>
          <w:szCs w:val="24"/>
        </w:rPr>
        <w:t xml:space="preserve">will apportion responsibility for </w:t>
      </w:r>
      <w:r w:rsidR="00CC6D47" w:rsidRPr="007A3261">
        <w:rPr>
          <w:rFonts w:ascii="Arial" w:hAnsi="Arial" w:cs="Arial"/>
          <w:bCs/>
          <w:i w:val="0"/>
          <w:iCs/>
          <w:szCs w:val="24"/>
        </w:rPr>
        <w:t xml:space="preserve">mitigating </w:t>
      </w:r>
      <w:r w:rsidRPr="007A3261">
        <w:rPr>
          <w:rFonts w:ascii="Arial" w:hAnsi="Arial" w:cs="Arial"/>
          <w:bCs/>
          <w:i w:val="0"/>
          <w:iCs/>
          <w:szCs w:val="24"/>
        </w:rPr>
        <w:t>a</w:t>
      </w:r>
      <w:r w:rsidR="00CC6D47" w:rsidRPr="007A3261">
        <w:rPr>
          <w:rFonts w:ascii="Arial" w:hAnsi="Arial" w:cs="Arial"/>
          <w:bCs/>
          <w:i w:val="0"/>
          <w:iCs/>
          <w:szCs w:val="24"/>
        </w:rPr>
        <w:t>ny contractual</w:t>
      </w:r>
      <w:r w:rsidRPr="007A3261">
        <w:rPr>
          <w:rFonts w:ascii="Arial" w:hAnsi="Arial" w:cs="Arial"/>
          <w:bCs/>
          <w:i w:val="0"/>
          <w:iCs/>
          <w:szCs w:val="24"/>
        </w:rPr>
        <w:t xml:space="preserve"> risk</w:t>
      </w:r>
      <w:r w:rsidR="00CC6D47" w:rsidRPr="007A3261">
        <w:rPr>
          <w:rFonts w:ascii="Arial" w:hAnsi="Arial" w:cs="Arial"/>
          <w:bCs/>
          <w:i w:val="0"/>
          <w:iCs/>
          <w:szCs w:val="24"/>
        </w:rPr>
        <w:t>s</w:t>
      </w:r>
      <w:r w:rsidRPr="007A3261">
        <w:rPr>
          <w:rFonts w:ascii="Arial" w:hAnsi="Arial" w:cs="Arial"/>
          <w:bCs/>
          <w:i w:val="0"/>
          <w:iCs/>
          <w:szCs w:val="24"/>
        </w:rPr>
        <w:t xml:space="preserve"> and </w:t>
      </w:r>
      <w:r w:rsidR="00CC6D47" w:rsidRPr="007A3261">
        <w:rPr>
          <w:rFonts w:ascii="Arial" w:hAnsi="Arial" w:cs="Arial"/>
          <w:bCs/>
          <w:i w:val="0"/>
          <w:iCs/>
          <w:szCs w:val="24"/>
        </w:rPr>
        <w:t xml:space="preserve">the </w:t>
      </w:r>
      <w:r w:rsidRPr="007A3261">
        <w:rPr>
          <w:rFonts w:ascii="Arial" w:hAnsi="Arial" w:cs="Arial"/>
          <w:bCs/>
          <w:i w:val="0"/>
          <w:iCs/>
          <w:szCs w:val="24"/>
        </w:rPr>
        <w:t xml:space="preserve">financial arrangements should reflect this. </w:t>
      </w:r>
    </w:p>
    <w:p w14:paraId="7C0D9EF1" w14:textId="77777777" w:rsidR="00527160" w:rsidRPr="007A3261" w:rsidRDefault="00527160">
      <w:pPr>
        <w:pStyle w:val="BodyTextIndent3"/>
        <w:ind w:left="1287"/>
        <w:rPr>
          <w:rFonts w:ascii="Arial" w:hAnsi="Arial" w:cs="Arial"/>
          <w:b/>
          <w:bCs/>
          <w:i w:val="0"/>
          <w:iCs/>
          <w:szCs w:val="24"/>
        </w:rPr>
      </w:pPr>
    </w:p>
    <w:p w14:paraId="31978DCB" w14:textId="536AE4E0" w:rsidR="00CC6D47" w:rsidRPr="007A3261" w:rsidRDefault="00527160" w:rsidP="00340304">
      <w:pPr>
        <w:pStyle w:val="BodyTextIndent3"/>
        <w:ind w:left="709" w:firstLine="0"/>
        <w:rPr>
          <w:rFonts w:ascii="Arial" w:hAnsi="Arial" w:cs="Arial"/>
          <w:bCs/>
          <w:i w:val="0"/>
          <w:iCs/>
          <w:szCs w:val="24"/>
        </w:rPr>
      </w:pPr>
      <w:r w:rsidRPr="007A3261">
        <w:rPr>
          <w:rFonts w:ascii="Arial" w:hAnsi="Arial" w:cs="Arial"/>
          <w:bCs/>
          <w:i w:val="0"/>
          <w:iCs/>
          <w:szCs w:val="24"/>
        </w:rPr>
        <w:t xml:space="preserve">The Chief Executive, as </w:t>
      </w:r>
      <w:r w:rsidR="00C05D1A" w:rsidRPr="007A3261">
        <w:rPr>
          <w:rFonts w:ascii="Arial" w:hAnsi="Arial" w:cs="Arial"/>
          <w:bCs/>
          <w:i w:val="0"/>
          <w:iCs/>
          <w:szCs w:val="24"/>
        </w:rPr>
        <w:t>the Accounting</w:t>
      </w:r>
      <w:r w:rsidR="00E66B4C" w:rsidRPr="007A3261">
        <w:rPr>
          <w:rFonts w:ascii="Arial" w:hAnsi="Arial" w:cs="Arial"/>
          <w:bCs/>
          <w:i w:val="0"/>
          <w:iCs/>
          <w:szCs w:val="24"/>
        </w:rPr>
        <w:t xml:space="preserve"> O</w:t>
      </w:r>
      <w:r w:rsidRPr="007A3261">
        <w:rPr>
          <w:rFonts w:ascii="Arial" w:hAnsi="Arial" w:cs="Arial"/>
          <w:bCs/>
          <w:i w:val="0"/>
          <w:iCs/>
          <w:szCs w:val="24"/>
        </w:rPr>
        <w:t xml:space="preserve">fficer, will need to ensure that regular reports are provided to the </w:t>
      </w:r>
      <w:r w:rsidR="007A3261" w:rsidRPr="007A3261">
        <w:rPr>
          <w:rFonts w:ascii="Arial" w:hAnsi="Arial" w:cs="Arial"/>
          <w:bCs/>
          <w:i w:val="0"/>
          <w:iCs/>
          <w:szCs w:val="24"/>
        </w:rPr>
        <w:t xml:space="preserve">Trust </w:t>
      </w:r>
      <w:r w:rsidRPr="007A3261">
        <w:rPr>
          <w:rFonts w:ascii="Arial" w:hAnsi="Arial" w:cs="Arial"/>
          <w:bCs/>
          <w:i w:val="0"/>
          <w:iCs/>
          <w:szCs w:val="24"/>
        </w:rPr>
        <w:t xml:space="preserve">Board detailing actual and forecast income from </w:t>
      </w:r>
      <w:r w:rsidR="005864C3" w:rsidRPr="007A3261">
        <w:rPr>
          <w:rFonts w:ascii="Arial" w:hAnsi="Arial" w:cs="Arial"/>
          <w:bCs/>
          <w:i w:val="0"/>
          <w:iCs/>
          <w:szCs w:val="24"/>
        </w:rPr>
        <w:t>contract</w:t>
      </w:r>
      <w:r w:rsidR="00CC6D47" w:rsidRPr="007A3261">
        <w:rPr>
          <w:rFonts w:ascii="Arial" w:hAnsi="Arial" w:cs="Arial"/>
          <w:bCs/>
          <w:i w:val="0"/>
          <w:iCs/>
          <w:szCs w:val="24"/>
        </w:rPr>
        <w:t>s</w:t>
      </w:r>
      <w:r w:rsidR="00FC5019" w:rsidRPr="007A3261">
        <w:rPr>
          <w:rFonts w:ascii="Arial" w:hAnsi="Arial" w:cs="Arial"/>
          <w:bCs/>
          <w:i w:val="0"/>
          <w:iCs/>
          <w:szCs w:val="24"/>
        </w:rPr>
        <w:t>, this responsibility has been delegated to the Executive Director of Finance.</w:t>
      </w:r>
      <w:r w:rsidRPr="007A3261">
        <w:rPr>
          <w:rFonts w:ascii="Arial" w:hAnsi="Arial" w:cs="Arial"/>
          <w:bCs/>
          <w:i w:val="0"/>
          <w:iCs/>
          <w:szCs w:val="24"/>
        </w:rPr>
        <w:t xml:space="preserve">  </w:t>
      </w:r>
    </w:p>
    <w:p w14:paraId="1E278388" w14:textId="77777777" w:rsidR="00CC6D47" w:rsidRPr="007A3261" w:rsidRDefault="00CC6D47" w:rsidP="00340304">
      <w:pPr>
        <w:pStyle w:val="BodyTextIndent3"/>
        <w:ind w:left="709" w:firstLine="0"/>
        <w:rPr>
          <w:rFonts w:ascii="Arial" w:hAnsi="Arial" w:cs="Arial"/>
          <w:bCs/>
          <w:i w:val="0"/>
          <w:iCs/>
          <w:szCs w:val="24"/>
        </w:rPr>
      </w:pPr>
    </w:p>
    <w:p w14:paraId="6CEDC9A0" w14:textId="77777777" w:rsidR="00527160" w:rsidRPr="007A3261" w:rsidRDefault="00527160" w:rsidP="00340304">
      <w:pPr>
        <w:pStyle w:val="BodyTextIndent3"/>
        <w:ind w:left="709" w:firstLine="0"/>
        <w:rPr>
          <w:rFonts w:ascii="Arial" w:hAnsi="Arial" w:cs="Arial"/>
          <w:bCs/>
          <w:i w:val="0"/>
          <w:iCs/>
          <w:szCs w:val="24"/>
        </w:rPr>
      </w:pPr>
      <w:r w:rsidRPr="007A3261">
        <w:rPr>
          <w:rFonts w:ascii="Arial" w:hAnsi="Arial" w:cs="Arial"/>
          <w:bCs/>
          <w:i w:val="0"/>
          <w:iCs/>
          <w:szCs w:val="24"/>
        </w:rPr>
        <w:t xml:space="preserve">This will include information on </w:t>
      </w:r>
      <w:r w:rsidR="00340304" w:rsidRPr="007A3261">
        <w:rPr>
          <w:rFonts w:ascii="Arial" w:hAnsi="Arial" w:cs="Arial"/>
          <w:bCs/>
          <w:i w:val="0"/>
          <w:iCs/>
          <w:szCs w:val="24"/>
        </w:rPr>
        <w:t xml:space="preserve">any </w:t>
      </w:r>
      <w:r w:rsidRPr="007A3261">
        <w:rPr>
          <w:rFonts w:ascii="Arial" w:hAnsi="Arial" w:cs="Arial"/>
          <w:bCs/>
          <w:i w:val="0"/>
          <w:iCs/>
          <w:szCs w:val="24"/>
        </w:rPr>
        <w:t xml:space="preserve">costing arrangements </w:t>
      </w:r>
      <w:r w:rsidR="00340304" w:rsidRPr="007A3261">
        <w:rPr>
          <w:rFonts w:ascii="Arial" w:hAnsi="Arial" w:cs="Arial"/>
          <w:bCs/>
          <w:i w:val="0"/>
          <w:iCs/>
          <w:szCs w:val="24"/>
        </w:rPr>
        <w:t>subject to local currency agreements</w:t>
      </w:r>
      <w:r w:rsidR="005864C3" w:rsidRPr="007A3261">
        <w:rPr>
          <w:rFonts w:ascii="Arial" w:hAnsi="Arial" w:cs="Arial"/>
          <w:bCs/>
          <w:i w:val="0"/>
          <w:iCs/>
          <w:szCs w:val="24"/>
        </w:rPr>
        <w:t xml:space="preserve">, including </w:t>
      </w:r>
      <w:r w:rsidR="008857B8" w:rsidRPr="007A3261">
        <w:rPr>
          <w:rFonts w:ascii="Arial" w:hAnsi="Arial" w:cs="Arial"/>
          <w:bCs/>
          <w:i w:val="0"/>
          <w:iCs/>
          <w:szCs w:val="24"/>
        </w:rPr>
        <w:t>any changes to payment systems e.g. National Tariff Payment System</w:t>
      </w:r>
      <w:r w:rsidRPr="007A3261">
        <w:rPr>
          <w:rFonts w:ascii="Arial" w:hAnsi="Arial" w:cs="Arial"/>
          <w:bCs/>
          <w:i w:val="0"/>
          <w:iCs/>
          <w:szCs w:val="24"/>
        </w:rPr>
        <w:tab/>
      </w:r>
    </w:p>
    <w:p w14:paraId="795CFB6E" w14:textId="77777777" w:rsidR="00527160" w:rsidRPr="00045B39" w:rsidRDefault="00527160" w:rsidP="00752A9E">
      <w:pPr>
        <w:pStyle w:val="BodyTextIndent3"/>
        <w:ind w:left="0" w:firstLine="0"/>
        <w:rPr>
          <w:rFonts w:ascii="Arial" w:hAnsi="Arial" w:cs="Arial"/>
          <w:bCs/>
          <w:i w:val="0"/>
          <w:iCs/>
          <w:szCs w:val="24"/>
          <w:highlight w:val="yellow"/>
        </w:rPr>
      </w:pPr>
    </w:p>
    <w:p w14:paraId="7F2691FC" w14:textId="77777777" w:rsidR="00527160" w:rsidRPr="007A3261" w:rsidRDefault="00527160" w:rsidP="00E13643">
      <w:pPr>
        <w:pStyle w:val="BodyTextIndent3"/>
        <w:pBdr>
          <w:top w:val="single" w:sz="8" w:space="1" w:color="auto"/>
          <w:left w:val="single" w:sz="8" w:space="4" w:color="auto"/>
          <w:bottom w:val="single" w:sz="8" w:space="1" w:color="auto"/>
          <w:right w:val="single" w:sz="8" w:space="4" w:color="auto"/>
        </w:pBdr>
        <w:shd w:val="clear" w:color="auto" w:fill="CCCCCC"/>
        <w:tabs>
          <w:tab w:val="clear" w:pos="0"/>
        </w:tabs>
        <w:ind w:left="709" w:hanging="709"/>
        <w:rPr>
          <w:rFonts w:ascii="Arial" w:hAnsi="Arial" w:cs="Arial"/>
          <w:b/>
          <w:i w:val="0"/>
        </w:rPr>
      </w:pPr>
      <w:r w:rsidRPr="007A3261">
        <w:rPr>
          <w:rFonts w:ascii="Arial" w:hAnsi="Arial" w:cs="Arial"/>
          <w:b/>
          <w:i w:val="0"/>
        </w:rPr>
        <w:lastRenderedPageBreak/>
        <w:t xml:space="preserve">10.     </w:t>
      </w:r>
      <w:r w:rsidR="00E13643" w:rsidRPr="007A3261">
        <w:rPr>
          <w:rFonts w:ascii="Arial" w:hAnsi="Arial" w:cs="Arial"/>
          <w:b/>
          <w:i w:val="0"/>
        </w:rPr>
        <w:tab/>
      </w:r>
      <w:r w:rsidR="008460D7" w:rsidRPr="007A3261">
        <w:rPr>
          <w:rFonts w:ascii="Arial" w:hAnsi="Arial" w:cs="Arial"/>
          <w:b/>
          <w:i w:val="0"/>
        </w:rPr>
        <w:t>EMPLOYMENT TERMS AND</w:t>
      </w:r>
      <w:r w:rsidRPr="007A3261">
        <w:rPr>
          <w:rFonts w:ascii="Arial" w:hAnsi="Arial" w:cs="Arial"/>
          <w:b/>
          <w:i w:val="0"/>
        </w:rPr>
        <w:t xml:space="preserve"> CONDITIONS</w:t>
      </w:r>
    </w:p>
    <w:p w14:paraId="05BB6776" w14:textId="77777777" w:rsidR="00CC6D47" w:rsidRPr="007A3261" w:rsidRDefault="00CC6D47">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p>
    <w:p w14:paraId="017CD78A" w14:textId="77777777" w:rsidR="00527160" w:rsidRPr="007A326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r w:rsidRPr="007A3261">
        <w:rPr>
          <w:rFonts w:ascii="Arial" w:hAnsi="Arial" w:cs="Arial"/>
          <w:b/>
          <w:spacing w:val="-2"/>
          <w:sz w:val="24"/>
          <w:szCs w:val="24"/>
        </w:rPr>
        <w:t>10.1</w:t>
      </w:r>
      <w:r w:rsidRPr="007A3261">
        <w:rPr>
          <w:rFonts w:ascii="Arial" w:hAnsi="Arial" w:cs="Arial"/>
          <w:b/>
          <w:spacing w:val="-2"/>
          <w:sz w:val="24"/>
          <w:szCs w:val="24"/>
        </w:rPr>
        <w:tab/>
        <w:t>REMUNERATION</w:t>
      </w:r>
    </w:p>
    <w:p w14:paraId="2D65690E" w14:textId="77777777" w:rsidR="00527160" w:rsidRPr="007A326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p>
    <w:p w14:paraId="267C001A" w14:textId="77777777" w:rsidR="00527160" w:rsidRPr="007A326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7A3261">
        <w:rPr>
          <w:rFonts w:ascii="Arial" w:hAnsi="Arial" w:cs="Arial"/>
          <w:b/>
          <w:spacing w:val="-2"/>
          <w:sz w:val="24"/>
          <w:szCs w:val="24"/>
        </w:rPr>
        <w:t>10.1.1</w:t>
      </w:r>
      <w:r w:rsidRPr="007A3261">
        <w:rPr>
          <w:rFonts w:ascii="Arial" w:hAnsi="Arial" w:cs="Arial"/>
          <w:spacing w:val="-2"/>
          <w:sz w:val="24"/>
          <w:szCs w:val="24"/>
        </w:rPr>
        <w:tab/>
        <w:t xml:space="preserve">The Board should formally agree and record in the minutes of its meetings, the precise terms of reference of the Remuneration </w:t>
      </w:r>
      <w:r w:rsidR="00C574C1" w:rsidRPr="007A3261">
        <w:rPr>
          <w:rFonts w:ascii="Arial" w:hAnsi="Arial" w:cs="Arial"/>
          <w:spacing w:val="-2"/>
          <w:sz w:val="24"/>
          <w:szCs w:val="24"/>
        </w:rPr>
        <w:t xml:space="preserve">and </w:t>
      </w:r>
      <w:r w:rsidR="00282EB8" w:rsidRPr="007A3261">
        <w:rPr>
          <w:rFonts w:ascii="Arial" w:hAnsi="Arial" w:cs="Arial"/>
          <w:spacing w:val="-2"/>
          <w:sz w:val="24"/>
          <w:szCs w:val="24"/>
        </w:rPr>
        <w:t>Appointments</w:t>
      </w:r>
      <w:r w:rsidR="00C574C1" w:rsidRPr="007A3261">
        <w:rPr>
          <w:rFonts w:ascii="Arial" w:hAnsi="Arial" w:cs="Arial"/>
          <w:spacing w:val="-2"/>
          <w:sz w:val="24"/>
          <w:szCs w:val="24"/>
        </w:rPr>
        <w:t xml:space="preserve"> </w:t>
      </w:r>
      <w:r w:rsidRPr="007A3261">
        <w:rPr>
          <w:rFonts w:ascii="Arial" w:hAnsi="Arial" w:cs="Arial"/>
          <w:spacing w:val="-2"/>
          <w:sz w:val="24"/>
          <w:szCs w:val="24"/>
        </w:rPr>
        <w:t xml:space="preserve">Committee, specifying which posts fall within its area of responsibility, its composition, and the arrangements for reporting.  (The terms of reference of this committee </w:t>
      </w:r>
      <w:r w:rsidR="00863413" w:rsidRPr="007A3261">
        <w:rPr>
          <w:rFonts w:ascii="Arial" w:hAnsi="Arial" w:cs="Arial"/>
          <w:spacing w:val="-2"/>
          <w:sz w:val="24"/>
          <w:szCs w:val="24"/>
        </w:rPr>
        <w:t>are</w:t>
      </w:r>
      <w:r w:rsidRPr="007A3261">
        <w:rPr>
          <w:rFonts w:ascii="Arial" w:hAnsi="Arial" w:cs="Arial"/>
          <w:spacing w:val="-2"/>
          <w:sz w:val="24"/>
          <w:szCs w:val="24"/>
        </w:rPr>
        <w:t xml:space="preserve"> contained in the Scheme of Delegation).  </w:t>
      </w:r>
    </w:p>
    <w:p w14:paraId="7E1CA565" w14:textId="77777777" w:rsidR="00527160" w:rsidRPr="007A326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i/>
          <w:spacing w:val="-2"/>
          <w:sz w:val="24"/>
          <w:szCs w:val="24"/>
        </w:rPr>
      </w:pPr>
    </w:p>
    <w:p w14:paraId="2C0201E0" w14:textId="15FC47B1" w:rsidR="00527160" w:rsidRPr="007A326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7A3261">
        <w:rPr>
          <w:rFonts w:ascii="Arial" w:hAnsi="Arial" w:cs="Arial"/>
          <w:b/>
          <w:spacing w:val="-2"/>
          <w:sz w:val="24"/>
          <w:szCs w:val="24"/>
        </w:rPr>
        <w:t>10.1.2</w:t>
      </w:r>
      <w:r w:rsidRPr="007A3261">
        <w:rPr>
          <w:rFonts w:ascii="Arial" w:hAnsi="Arial" w:cs="Arial"/>
          <w:b/>
          <w:spacing w:val="-2"/>
          <w:sz w:val="24"/>
          <w:szCs w:val="24"/>
        </w:rPr>
        <w:tab/>
      </w:r>
      <w:r w:rsidRPr="007A3261">
        <w:rPr>
          <w:rFonts w:ascii="Arial" w:hAnsi="Arial" w:cs="Arial"/>
          <w:spacing w:val="-2"/>
          <w:sz w:val="24"/>
          <w:szCs w:val="24"/>
        </w:rPr>
        <w:t xml:space="preserve">Except where Agenda for Change rules apply, the </w:t>
      </w:r>
      <w:r w:rsidR="007A3261" w:rsidRPr="007A3261">
        <w:rPr>
          <w:rFonts w:ascii="Arial" w:hAnsi="Arial" w:cs="Arial"/>
          <w:spacing w:val="-2"/>
          <w:sz w:val="24"/>
          <w:szCs w:val="24"/>
        </w:rPr>
        <w:t xml:space="preserve">Trust </w:t>
      </w:r>
      <w:r w:rsidRPr="007A3261">
        <w:rPr>
          <w:rFonts w:ascii="Arial" w:hAnsi="Arial" w:cs="Arial"/>
          <w:spacing w:val="-2"/>
          <w:sz w:val="24"/>
          <w:szCs w:val="24"/>
        </w:rPr>
        <w:t>Board will approve proposals presented by the Chief Executive for the setting of remuneration and conditions of service for those staff not covered by the Committee.</w:t>
      </w:r>
    </w:p>
    <w:p w14:paraId="640EB914" w14:textId="77777777" w:rsidR="00527160" w:rsidRPr="007A3261" w:rsidRDefault="00527160">
      <w:pPr>
        <w:tabs>
          <w:tab w:val="left" w:pos="-1440"/>
          <w:tab w:val="left" w:pos="-720"/>
          <w:tab w:val="left" w:pos="0"/>
          <w:tab w:val="left" w:pos="720"/>
          <w:tab w:val="left" w:pos="1080"/>
          <w:tab w:val="left" w:pos="1440"/>
          <w:tab w:val="left" w:pos="2160"/>
        </w:tabs>
        <w:suppressAutoHyphens/>
        <w:jc w:val="both"/>
        <w:rPr>
          <w:rFonts w:ascii="Arial" w:hAnsi="Arial" w:cs="Arial"/>
          <w:b/>
          <w:i/>
          <w:spacing w:val="-2"/>
          <w:sz w:val="24"/>
          <w:szCs w:val="24"/>
        </w:rPr>
      </w:pPr>
    </w:p>
    <w:p w14:paraId="23DF11C7" w14:textId="77777777" w:rsidR="00527160" w:rsidRPr="007A3261" w:rsidRDefault="00527160">
      <w:pPr>
        <w:tabs>
          <w:tab w:val="left" w:pos="-720"/>
          <w:tab w:val="left" w:pos="0"/>
          <w:tab w:val="left" w:pos="720"/>
          <w:tab w:val="left" w:pos="900"/>
          <w:tab w:val="left" w:pos="1656"/>
          <w:tab w:val="left" w:pos="2316"/>
          <w:tab w:val="left" w:pos="2880"/>
        </w:tabs>
        <w:suppressAutoHyphens/>
        <w:spacing w:line="240" w:lineRule="atLeast"/>
        <w:ind w:left="720" w:hanging="720"/>
        <w:jc w:val="both"/>
        <w:rPr>
          <w:rFonts w:ascii="Arial" w:hAnsi="Arial" w:cs="Arial"/>
          <w:spacing w:val="-3"/>
          <w:sz w:val="24"/>
          <w:szCs w:val="24"/>
        </w:rPr>
      </w:pPr>
      <w:r w:rsidRPr="007A3261">
        <w:rPr>
          <w:rFonts w:ascii="Arial" w:hAnsi="Arial" w:cs="Arial"/>
          <w:b/>
          <w:spacing w:val="-3"/>
          <w:sz w:val="24"/>
          <w:szCs w:val="24"/>
        </w:rPr>
        <w:t>10.1.3</w:t>
      </w:r>
      <w:r w:rsidRPr="007A3261">
        <w:rPr>
          <w:rFonts w:ascii="Arial" w:hAnsi="Arial" w:cs="Arial"/>
          <w:spacing w:val="-3"/>
          <w:sz w:val="24"/>
          <w:szCs w:val="24"/>
        </w:rPr>
        <w:t xml:space="preserve"> </w:t>
      </w:r>
      <w:r w:rsidRPr="007A3261">
        <w:rPr>
          <w:rFonts w:ascii="Arial" w:hAnsi="Arial" w:cs="Arial"/>
          <w:b/>
          <w:spacing w:val="-3"/>
          <w:sz w:val="24"/>
          <w:szCs w:val="24"/>
        </w:rPr>
        <w:tab/>
      </w:r>
      <w:r w:rsidRPr="007A3261">
        <w:rPr>
          <w:rFonts w:ascii="Arial" w:hAnsi="Arial" w:cs="Arial"/>
          <w:spacing w:val="-3"/>
          <w:sz w:val="24"/>
          <w:szCs w:val="24"/>
        </w:rPr>
        <w:t xml:space="preserve">The </w:t>
      </w:r>
      <w:r w:rsidR="00C574C1" w:rsidRPr="007A3261">
        <w:rPr>
          <w:rFonts w:ascii="Arial" w:hAnsi="Arial" w:cs="Arial"/>
          <w:spacing w:val="-3"/>
          <w:sz w:val="24"/>
          <w:szCs w:val="24"/>
        </w:rPr>
        <w:t>remuneration of the</w:t>
      </w:r>
      <w:r w:rsidRPr="007A3261">
        <w:rPr>
          <w:rFonts w:ascii="Arial" w:hAnsi="Arial" w:cs="Arial"/>
          <w:spacing w:val="-3"/>
          <w:sz w:val="24"/>
          <w:szCs w:val="24"/>
        </w:rPr>
        <w:t xml:space="preserve"> Chair and Non-executive Directors </w:t>
      </w:r>
      <w:r w:rsidR="00C574C1" w:rsidRPr="007A3261">
        <w:rPr>
          <w:rFonts w:ascii="Arial" w:hAnsi="Arial" w:cs="Arial"/>
          <w:spacing w:val="-3"/>
          <w:sz w:val="24"/>
          <w:szCs w:val="24"/>
        </w:rPr>
        <w:t xml:space="preserve">will be determined by the Council of Governors </w:t>
      </w:r>
      <w:r w:rsidRPr="007A3261">
        <w:rPr>
          <w:rFonts w:ascii="Arial" w:hAnsi="Arial" w:cs="Arial"/>
          <w:spacing w:val="-3"/>
          <w:sz w:val="24"/>
          <w:szCs w:val="24"/>
        </w:rPr>
        <w:t>in accordance with</w:t>
      </w:r>
      <w:r w:rsidR="001C45BE" w:rsidRPr="007A3261">
        <w:rPr>
          <w:rFonts w:ascii="Arial" w:hAnsi="Arial" w:cs="Arial"/>
          <w:spacing w:val="-3"/>
          <w:sz w:val="24"/>
          <w:szCs w:val="24"/>
        </w:rPr>
        <w:t xml:space="preserve"> the</w:t>
      </w:r>
      <w:r w:rsidRPr="007A3261">
        <w:rPr>
          <w:rFonts w:ascii="Arial" w:hAnsi="Arial" w:cs="Arial"/>
          <w:spacing w:val="-3"/>
          <w:sz w:val="24"/>
          <w:szCs w:val="24"/>
        </w:rPr>
        <w:t xml:space="preserve"> </w:t>
      </w:r>
      <w:r w:rsidR="005F25E0" w:rsidRPr="007A3261">
        <w:rPr>
          <w:rFonts w:ascii="Arial" w:hAnsi="Arial" w:cs="Arial"/>
          <w:spacing w:val="-3"/>
          <w:sz w:val="24"/>
          <w:szCs w:val="24"/>
        </w:rPr>
        <w:t xml:space="preserve">Foundation Trust </w:t>
      </w:r>
      <w:r w:rsidR="001C45BE" w:rsidRPr="007A3261">
        <w:rPr>
          <w:rFonts w:ascii="Arial" w:hAnsi="Arial" w:cs="Arial"/>
          <w:spacing w:val="-3"/>
          <w:sz w:val="24"/>
          <w:szCs w:val="24"/>
        </w:rPr>
        <w:t>Constitution</w:t>
      </w:r>
      <w:r w:rsidRPr="007A3261">
        <w:rPr>
          <w:rFonts w:ascii="Arial" w:hAnsi="Arial" w:cs="Arial"/>
          <w:spacing w:val="-3"/>
          <w:sz w:val="24"/>
          <w:szCs w:val="24"/>
        </w:rPr>
        <w:t>.</w:t>
      </w:r>
    </w:p>
    <w:p w14:paraId="3FB9CD25" w14:textId="77777777" w:rsidR="00527160" w:rsidRPr="007A3261"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55FFD3B7" w14:textId="77777777" w:rsidR="00527160" w:rsidRPr="007A326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r w:rsidRPr="007A3261">
        <w:rPr>
          <w:rFonts w:ascii="Arial" w:hAnsi="Arial" w:cs="Arial"/>
          <w:b/>
          <w:spacing w:val="-2"/>
          <w:sz w:val="24"/>
          <w:szCs w:val="24"/>
        </w:rPr>
        <w:t>10.2</w:t>
      </w:r>
      <w:r w:rsidRPr="007A3261">
        <w:rPr>
          <w:rFonts w:ascii="Arial" w:hAnsi="Arial" w:cs="Arial"/>
          <w:b/>
          <w:spacing w:val="-2"/>
          <w:sz w:val="24"/>
          <w:szCs w:val="24"/>
        </w:rPr>
        <w:tab/>
        <w:t>FUNDED ESTABLISHMENT</w:t>
      </w:r>
    </w:p>
    <w:p w14:paraId="5269F410" w14:textId="77777777" w:rsidR="00527160" w:rsidRPr="007A326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p>
    <w:p w14:paraId="45C4E8D2" w14:textId="49F96819" w:rsidR="00527160" w:rsidRPr="007A326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7A3261">
        <w:rPr>
          <w:rFonts w:ascii="Arial" w:hAnsi="Arial" w:cs="Arial"/>
          <w:b/>
          <w:spacing w:val="-2"/>
          <w:sz w:val="24"/>
          <w:szCs w:val="24"/>
        </w:rPr>
        <w:t>10.2.1</w:t>
      </w:r>
      <w:r w:rsidRPr="007A3261">
        <w:rPr>
          <w:rFonts w:ascii="Arial" w:hAnsi="Arial" w:cs="Arial"/>
          <w:spacing w:val="-2"/>
          <w:sz w:val="24"/>
          <w:szCs w:val="24"/>
        </w:rPr>
        <w:tab/>
        <w:t xml:space="preserve">The </w:t>
      </w:r>
      <w:r w:rsidR="00C24E69" w:rsidRPr="007A3261">
        <w:rPr>
          <w:rFonts w:ascii="Arial" w:hAnsi="Arial" w:cs="Arial"/>
          <w:spacing w:val="-2"/>
          <w:sz w:val="24"/>
          <w:szCs w:val="24"/>
        </w:rPr>
        <w:t xml:space="preserve">workforce </w:t>
      </w:r>
      <w:r w:rsidRPr="007A3261">
        <w:rPr>
          <w:rFonts w:ascii="Arial" w:hAnsi="Arial" w:cs="Arial"/>
          <w:spacing w:val="-2"/>
          <w:sz w:val="24"/>
          <w:szCs w:val="24"/>
        </w:rPr>
        <w:t>plans incorporated within the annual budget</w:t>
      </w:r>
      <w:r w:rsidR="005F25E0" w:rsidRPr="007A3261">
        <w:rPr>
          <w:rFonts w:ascii="Arial" w:hAnsi="Arial" w:cs="Arial"/>
          <w:spacing w:val="-2"/>
          <w:sz w:val="24"/>
          <w:szCs w:val="24"/>
        </w:rPr>
        <w:t>s</w:t>
      </w:r>
      <w:r w:rsidRPr="007A3261">
        <w:rPr>
          <w:rFonts w:ascii="Arial" w:hAnsi="Arial" w:cs="Arial"/>
          <w:spacing w:val="-2"/>
          <w:sz w:val="24"/>
          <w:szCs w:val="24"/>
        </w:rPr>
        <w:t xml:space="preserve"> will form the funded establishment. </w:t>
      </w:r>
    </w:p>
    <w:p w14:paraId="2E24A66B" w14:textId="77777777" w:rsidR="009356E6" w:rsidRPr="00045B39" w:rsidRDefault="009356E6">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highlight w:val="yellow"/>
        </w:rPr>
      </w:pPr>
    </w:p>
    <w:p w14:paraId="4F112073" w14:textId="77777777" w:rsidR="00527160" w:rsidRPr="007A326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r w:rsidRPr="007A3261">
        <w:rPr>
          <w:rFonts w:ascii="Arial" w:hAnsi="Arial" w:cs="Arial"/>
          <w:b/>
          <w:spacing w:val="-2"/>
          <w:sz w:val="24"/>
          <w:szCs w:val="24"/>
        </w:rPr>
        <w:t>10.3</w:t>
      </w:r>
      <w:r w:rsidRPr="007A3261">
        <w:rPr>
          <w:rFonts w:ascii="Arial" w:hAnsi="Arial" w:cs="Arial"/>
          <w:b/>
          <w:spacing w:val="-2"/>
          <w:sz w:val="24"/>
          <w:szCs w:val="24"/>
        </w:rPr>
        <w:tab/>
        <w:t>STAFF APPOINTMENTS</w:t>
      </w:r>
    </w:p>
    <w:p w14:paraId="5F16C3DA" w14:textId="77777777" w:rsidR="00527160" w:rsidRPr="007A326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p>
    <w:p w14:paraId="07646781" w14:textId="77777777" w:rsidR="00527160" w:rsidRPr="007A326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7A3261">
        <w:rPr>
          <w:rFonts w:ascii="Arial" w:hAnsi="Arial" w:cs="Arial"/>
          <w:b/>
          <w:spacing w:val="-2"/>
          <w:sz w:val="24"/>
          <w:szCs w:val="24"/>
        </w:rPr>
        <w:t>10.3.1</w:t>
      </w:r>
      <w:r w:rsidRPr="007A3261">
        <w:rPr>
          <w:rFonts w:ascii="Arial" w:hAnsi="Arial" w:cs="Arial"/>
          <w:spacing w:val="-2"/>
          <w:sz w:val="24"/>
          <w:szCs w:val="24"/>
        </w:rPr>
        <w:tab/>
        <w:t xml:space="preserve">No </w:t>
      </w:r>
      <w:r w:rsidR="00AB2198" w:rsidRPr="007A3261">
        <w:rPr>
          <w:rFonts w:ascii="Arial" w:hAnsi="Arial" w:cs="Arial"/>
          <w:spacing w:val="-2"/>
          <w:sz w:val="24"/>
          <w:szCs w:val="24"/>
        </w:rPr>
        <w:t>D</w:t>
      </w:r>
      <w:r w:rsidRPr="007A3261">
        <w:rPr>
          <w:rFonts w:ascii="Arial" w:hAnsi="Arial" w:cs="Arial"/>
          <w:spacing w:val="-2"/>
          <w:sz w:val="24"/>
          <w:szCs w:val="24"/>
        </w:rPr>
        <w:t>irector or staff may engage, re-engage, or re-grade staff, either on a permanent or temporary nature, or hire agency staff, or agree to changes in any aspect of remuneration:</w:t>
      </w:r>
    </w:p>
    <w:p w14:paraId="31E36328" w14:textId="77777777" w:rsidR="00527160" w:rsidRPr="007A326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7B5FBE35" w14:textId="77777777" w:rsidR="00527160" w:rsidRPr="007A3261" w:rsidRDefault="00340304" w:rsidP="00594A33">
      <w:pPr>
        <w:pStyle w:val="ListParagraph"/>
        <w:widowControl/>
        <w:numPr>
          <w:ilvl w:val="0"/>
          <w:numId w:val="51"/>
        </w:numPr>
        <w:tabs>
          <w:tab w:val="left" w:pos="-1440"/>
          <w:tab w:val="left" w:pos="-720"/>
          <w:tab w:val="left" w:pos="0"/>
          <w:tab w:val="left" w:pos="720"/>
          <w:tab w:val="left" w:pos="1080"/>
          <w:tab w:val="num" w:pos="3525"/>
        </w:tabs>
        <w:suppressAutoHyphens/>
        <w:jc w:val="both"/>
        <w:rPr>
          <w:rFonts w:ascii="Arial" w:hAnsi="Arial" w:cs="Arial"/>
          <w:spacing w:val="-2"/>
          <w:sz w:val="24"/>
          <w:szCs w:val="24"/>
        </w:rPr>
      </w:pPr>
      <w:r w:rsidRPr="007A3261">
        <w:rPr>
          <w:rFonts w:ascii="Arial" w:hAnsi="Arial" w:cs="Arial"/>
          <w:spacing w:val="-2"/>
          <w:sz w:val="24"/>
          <w:szCs w:val="24"/>
        </w:rPr>
        <w:t xml:space="preserve">Unless </w:t>
      </w:r>
      <w:r w:rsidR="00527160" w:rsidRPr="007A3261">
        <w:rPr>
          <w:rFonts w:ascii="Arial" w:hAnsi="Arial" w:cs="Arial"/>
          <w:spacing w:val="-2"/>
          <w:sz w:val="24"/>
          <w:szCs w:val="24"/>
        </w:rPr>
        <w:t>within the approved budget and funded establishment limit</w:t>
      </w:r>
      <w:r w:rsidR="009259FF" w:rsidRPr="007A3261">
        <w:rPr>
          <w:rFonts w:ascii="Arial" w:hAnsi="Arial" w:cs="Arial"/>
          <w:spacing w:val="-2"/>
          <w:sz w:val="24"/>
          <w:szCs w:val="24"/>
        </w:rPr>
        <w:t xml:space="preserve"> and </w:t>
      </w:r>
      <w:r w:rsidR="00790DE3" w:rsidRPr="007A3261">
        <w:rPr>
          <w:rFonts w:ascii="Arial" w:hAnsi="Arial" w:cs="Arial"/>
          <w:spacing w:val="-2"/>
          <w:sz w:val="24"/>
          <w:szCs w:val="24"/>
        </w:rPr>
        <w:t>in accordance with appropriate guidance on such employment</w:t>
      </w:r>
      <w:r w:rsidR="00527160" w:rsidRPr="007A3261">
        <w:rPr>
          <w:rFonts w:ascii="Arial" w:hAnsi="Arial" w:cs="Arial"/>
          <w:spacing w:val="-2"/>
          <w:sz w:val="24"/>
          <w:szCs w:val="24"/>
        </w:rPr>
        <w:t>.</w:t>
      </w:r>
    </w:p>
    <w:p w14:paraId="2310FECD" w14:textId="77777777" w:rsidR="00C00F5D" w:rsidRPr="007A3261" w:rsidRDefault="00C00F5D" w:rsidP="00594A33">
      <w:pPr>
        <w:pStyle w:val="ListParagraph"/>
        <w:widowControl/>
        <w:numPr>
          <w:ilvl w:val="0"/>
          <w:numId w:val="51"/>
        </w:numPr>
        <w:tabs>
          <w:tab w:val="left" w:pos="-1440"/>
          <w:tab w:val="left" w:pos="-720"/>
          <w:tab w:val="left" w:pos="0"/>
          <w:tab w:val="left" w:pos="720"/>
          <w:tab w:val="left" w:pos="1080"/>
          <w:tab w:val="num" w:pos="3525"/>
        </w:tabs>
        <w:suppressAutoHyphens/>
        <w:jc w:val="both"/>
        <w:rPr>
          <w:rFonts w:ascii="Arial" w:hAnsi="Arial" w:cs="Arial"/>
          <w:spacing w:val="-2"/>
          <w:sz w:val="24"/>
          <w:szCs w:val="24"/>
        </w:rPr>
      </w:pPr>
      <w:r w:rsidRPr="007A3261">
        <w:rPr>
          <w:rFonts w:ascii="Arial" w:hAnsi="Arial" w:cs="Arial"/>
          <w:spacing w:val="-2"/>
          <w:sz w:val="24"/>
          <w:szCs w:val="24"/>
        </w:rPr>
        <w:t>In certain circumstances, following the consideration of an ‘Invest to Save’ Business Case</w:t>
      </w:r>
      <w:r w:rsidR="009834BF" w:rsidRPr="007A3261">
        <w:rPr>
          <w:rFonts w:ascii="Arial" w:hAnsi="Arial" w:cs="Arial"/>
          <w:spacing w:val="-2"/>
          <w:sz w:val="24"/>
          <w:szCs w:val="24"/>
        </w:rPr>
        <w:t xml:space="preserve"> at ELT</w:t>
      </w:r>
      <w:r w:rsidRPr="007A3261">
        <w:rPr>
          <w:rFonts w:ascii="Arial" w:hAnsi="Arial" w:cs="Arial"/>
          <w:spacing w:val="-2"/>
          <w:sz w:val="24"/>
          <w:szCs w:val="24"/>
        </w:rPr>
        <w:t>, the Chief Executive and the Director of Finance may approve appointments to unfunded posts. These posts must have a return on investment over an agreed period of time. Any agreements that are made will be reviewed and evaluated on a regular basis in order to access the impact on delivering efficiencies</w:t>
      </w:r>
      <w:r w:rsidR="00A50591" w:rsidRPr="007A3261">
        <w:rPr>
          <w:rFonts w:ascii="Arial" w:hAnsi="Arial" w:cs="Arial"/>
          <w:spacing w:val="-2"/>
          <w:sz w:val="24"/>
          <w:szCs w:val="24"/>
        </w:rPr>
        <w:t xml:space="preserve"> laid out in the business case.</w:t>
      </w:r>
    </w:p>
    <w:p w14:paraId="5E0BC893" w14:textId="77777777" w:rsidR="00527160" w:rsidRPr="00045B39" w:rsidRDefault="00527160">
      <w:pPr>
        <w:tabs>
          <w:tab w:val="left" w:pos="-1440"/>
          <w:tab w:val="left" w:pos="-720"/>
          <w:tab w:val="left" w:pos="0"/>
          <w:tab w:val="left" w:pos="720"/>
          <w:tab w:val="left" w:pos="1080"/>
          <w:tab w:val="num" w:pos="2070"/>
        </w:tabs>
        <w:suppressAutoHyphens/>
        <w:ind w:left="1080" w:hanging="720"/>
        <w:jc w:val="both"/>
        <w:rPr>
          <w:rFonts w:ascii="Arial" w:hAnsi="Arial" w:cs="Arial"/>
          <w:spacing w:val="-2"/>
          <w:sz w:val="24"/>
          <w:szCs w:val="24"/>
          <w:highlight w:val="yellow"/>
        </w:rPr>
      </w:pPr>
    </w:p>
    <w:p w14:paraId="051AA1E6" w14:textId="77777777" w:rsidR="00527160" w:rsidRPr="007A326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7A3261">
        <w:rPr>
          <w:rFonts w:ascii="Arial" w:hAnsi="Arial" w:cs="Arial"/>
          <w:b/>
          <w:spacing w:val="-2"/>
          <w:sz w:val="24"/>
          <w:szCs w:val="24"/>
        </w:rPr>
        <w:t>10.3.2</w:t>
      </w:r>
      <w:r w:rsidRPr="007A3261">
        <w:rPr>
          <w:rFonts w:ascii="Arial" w:hAnsi="Arial" w:cs="Arial"/>
          <w:spacing w:val="-2"/>
          <w:sz w:val="24"/>
          <w:szCs w:val="24"/>
        </w:rPr>
        <w:tab/>
        <w:t>The Board will approve procedures presented by the Chief Executive for the determination of pay rates, condition</w:t>
      </w:r>
      <w:r w:rsidR="005F25E0" w:rsidRPr="007A3261">
        <w:rPr>
          <w:rFonts w:ascii="Arial" w:hAnsi="Arial" w:cs="Arial"/>
          <w:spacing w:val="-2"/>
          <w:sz w:val="24"/>
          <w:szCs w:val="24"/>
        </w:rPr>
        <w:t>s</w:t>
      </w:r>
      <w:r w:rsidRPr="007A3261">
        <w:rPr>
          <w:rFonts w:ascii="Arial" w:hAnsi="Arial" w:cs="Arial"/>
          <w:spacing w:val="-2"/>
          <w:sz w:val="24"/>
          <w:szCs w:val="24"/>
        </w:rPr>
        <w:t xml:space="preserve"> of service, </w:t>
      </w:r>
      <w:r w:rsidR="00C05D1A" w:rsidRPr="007A3261">
        <w:rPr>
          <w:rFonts w:ascii="Arial" w:hAnsi="Arial" w:cs="Arial"/>
          <w:spacing w:val="-2"/>
          <w:sz w:val="24"/>
          <w:szCs w:val="24"/>
        </w:rPr>
        <w:t>etc.</w:t>
      </w:r>
      <w:r w:rsidRPr="007A3261">
        <w:rPr>
          <w:rFonts w:ascii="Arial" w:hAnsi="Arial" w:cs="Arial"/>
          <w:spacing w:val="-2"/>
          <w:sz w:val="24"/>
          <w:szCs w:val="24"/>
        </w:rPr>
        <w:t xml:space="preserve">, for staff. </w:t>
      </w:r>
    </w:p>
    <w:p w14:paraId="69C196A5" w14:textId="77777777" w:rsidR="00C533ED" w:rsidRPr="007A3261" w:rsidRDefault="00C533ED">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42BD2A95" w14:textId="77777777" w:rsidR="00527160" w:rsidRPr="007A3261" w:rsidRDefault="00527160">
      <w:pPr>
        <w:tabs>
          <w:tab w:val="left" w:pos="-1440"/>
          <w:tab w:val="left" w:pos="-720"/>
          <w:tab w:val="left" w:pos="0"/>
          <w:tab w:val="left" w:pos="720"/>
          <w:tab w:val="left" w:pos="1080"/>
          <w:tab w:val="left" w:pos="1440"/>
          <w:tab w:val="left" w:pos="2160"/>
        </w:tabs>
        <w:suppressAutoHyphens/>
        <w:jc w:val="both"/>
        <w:rPr>
          <w:rFonts w:ascii="Arial" w:hAnsi="Arial" w:cs="Arial"/>
          <w:b/>
          <w:spacing w:val="-2"/>
          <w:sz w:val="24"/>
          <w:szCs w:val="24"/>
        </w:rPr>
      </w:pPr>
      <w:r w:rsidRPr="007A3261">
        <w:rPr>
          <w:rFonts w:ascii="Arial" w:hAnsi="Arial" w:cs="Arial"/>
          <w:b/>
          <w:spacing w:val="-2"/>
          <w:sz w:val="24"/>
          <w:szCs w:val="24"/>
        </w:rPr>
        <w:t>10.4</w:t>
      </w:r>
      <w:r w:rsidRPr="007A3261">
        <w:rPr>
          <w:rFonts w:ascii="Arial" w:hAnsi="Arial" w:cs="Arial"/>
          <w:b/>
          <w:spacing w:val="-2"/>
          <w:sz w:val="24"/>
          <w:szCs w:val="24"/>
        </w:rPr>
        <w:tab/>
        <w:t>PROCESSING OF PAYROLL</w:t>
      </w:r>
    </w:p>
    <w:p w14:paraId="6E176C85" w14:textId="77777777" w:rsidR="00527160" w:rsidRPr="007A326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p>
    <w:p w14:paraId="13AB14B8" w14:textId="37E31291" w:rsidR="00527160" w:rsidRPr="007A326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7A3261">
        <w:rPr>
          <w:rFonts w:ascii="Arial" w:hAnsi="Arial" w:cs="Arial"/>
          <w:b/>
          <w:spacing w:val="-2"/>
          <w:sz w:val="24"/>
          <w:szCs w:val="24"/>
        </w:rPr>
        <w:t>10.4.1</w:t>
      </w:r>
      <w:r w:rsidRPr="007A3261">
        <w:rPr>
          <w:rFonts w:ascii="Arial" w:hAnsi="Arial" w:cs="Arial"/>
          <w:spacing w:val="-2"/>
          <w:sz w:val="24"/>
          <w:szCs w:val="24"/>
        </w:rPr>
        <w:tab/>
        <w:t xml:space="preserve">The Director </w:t>
      </w:r>
      <w:r w:rsidR="001C512B" w:rsidRPr="007A3261">
        <w:rPr>
          <w:rFonts w:ascii="Arial" w:hAnsi="Arial" w:cs="Arial"/>
          <w:spacing w:val="-2"/>
          <w:sz w:val="24"/>
          <w:szCs w:val="24"/>
        </w:rPr>
        <w:t>of People and Inclusion</w:t>
      </w:r>
      <w:r w:rsidR="00CD6DE3" w:rsidRPr="007A3261">
        <w:rPr>
          <w:rFonts w:ascii="Arial" w:hAnsi="Arial" w:cs="Arial"/>
          <w:spacing w:val="-2"/>
          <w:sz w:val="24"/>
          <w:szCs w:val="24"/>
        </w:rPr>
        <w:t xml:space="preserve"> </w:t>
      </w:r>
      <w:r w:rsidRPr="007A3261">
        <w:rPr>
          <w:rFonts w:ascii="Arial" w:hAnsi="Arial" w:cs="Arial"/>
          <w:spacing w:val="-2"/>
          <w:sz w:val="24"/>
          <w:szCs w:val="24"/>
        </w:rPr>
        <w:t>is responsible for:</w:t>
      </w:r>
    </w:p>
    <w:p w14:paraId="254687A0" w14:textId="77777777" w:rsidR="00527160" w:rsidRPr="007A326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1DCDC21E" w14:textId="77777777" w:rsidR="00527160" w:rsidRPr="007A3261" w:rsidRDefault="00527160" w:rsidP="00594A33">
      <w:pPr>
        <w:pStyle w:val="BodyTextIndent"/>
        <w:widowControl/>
        <w:numPr>
          <w:ilvl w:val="0"/>
          <w:numId w:val="49"/>
        </w:numPr>
        <w:tabs>
          <w:tab w:val="clear" w:pos="720"/>
          <w:tab w:val="clear" w:pos="1440"/>
          <w:tab w:val="clear" w:pos="1548"/>
          <w:tab w:val="clear" w:pos="2160"/>
          <w:tab w:val="left" w:pos="-1440"/>
          <w:tab w:val="left" w:pos="-720"/>
        </w:tabs>
        <w:ind w:left="1134" w:hanging="414"/>
        <w:jc w:val="left"/>
        <w:rPr>
          <w:rFonts w:ascii="Arial" w:hAnsi="Arial" w:cs="Arial"/>
          <w:szCs w:val="24"/>
        </w:rPr>
      </w:pPr>
      <w:r w:rsidRPr="007A3261">
        <w:rPr>
          <w:rFonts w:ascii="Arial" w:hAnsi="Arial" w:cs="Arial"/>
          <w:szCs w:val="24"/>
        </w:rPr>
        <w:t xml:space="preserve">specifying timetables for submission of properly authorised time records and other </w:t>
      </w:r>
      <w:proofErr w:type="gramStart"/>
      <w:r w:rsidRPr="007A3261">
        <w:rPr>
          <w:rFonts w:ascii="Arial" w:hAnsi="Arial" w:cs="Arial"/>
          <w:szCs w:val="24"/>
        </w:rPr>
        <w:t>notifications;</w:t>
      </w:r>
      <w:proofErr w:type="gramEnd"/>
    </w:p>
    <w:p w14:paraId="799CCD31" w14:textId="77777777" w:rsidR="00527160" w:rsidRPr="007A3261" w:rsidRDefault="00340304" w:rsidP="00594A33">
      <w:pPr>
        <w:pStyle w:val="BodyTextIndent"/>
        <w:widowControl/>
        <w:numPr>
          <w:ilvl w:val="0"/>
          <w:numId w:val="49"/>
        </w:numPr>
        <w:tabs>
          <w:tab w:val="clear" w:pos="720"/>
          <w:tab w:val="clear" w:pos="1440"/>
          <w:tab w:val="clear" w:pos="1548"/>
          <w:tab w:val="clear" w:pos="2160"/>
          <w:tab w:val="left" w:pos="-1440"/>
          <w:tab w:val="left" w:pos="-720"/>
        </w:tabs>
        <w:ind w:left="1134" w:hanging="414"/>
        <w:jc w:val="left"/>
        <w:rPr>
          <w:rFonts w:ascii="Arial" w:hAnsi="Arial" w:cs="Arial"/>
          <w:szCs w:val="24"/>
        </w:rPr>
      </w:pPr>
      <w:r w:rsidRPr="007A3261">
        <w:rPr>
          <w:rFonts w:ascii="Arial" w:hAnsi="Arial" w:cs="Arial"/>
          <w:szCs w:val="24"/>
        </w:rPr>
        <w:t xml:space="preserve">making recommendations to the Director of Finance on </w:t>
      </w:r>
      <w:r w:rsidR="00527160" w:rsidRPr="007A3261">
        <w:rPr>
          <w:rFonts w:ascii="Arial" w:hAnsi="Arial" w:cs="Arial"/>
          <w:szCs w:val="24"/>
        </w:rPr>
        <w:t>the final determination of</w:t>
      </w:r>
      <w:r w:rsidR="005F25E0" w:rsidRPr="007A3261">
        <w:rPr>
          <w:rFonts w:ascii="Arial" w:hAnsi="Arial" w:cs="Arial"/>
          <w:szCs w:val="24"/>
        </w:rPr>
        <w:t xml:space="preserve"> </w:t>
      </w:r>
      <w:proofErr w:type="gramStart"/>
      <w:r w:rsidR="00527160" w:rsidRPr="007A3261">
        <w:rPr>
          <w:rFonts w:ascii="Arial" w:hAnsi="Arial" w:cs="Arial"/>
          <w:szCs w:val="24"/>
        </w:rPr>
        <w:t>pay;</w:t>
      </w:r>
      <w:proofErr w:type="gramEnd"/>
    </w:p>
    <w:p w14:paraId="0F78B7E8" w14:textId="77777777" w:rsidR="005F25E0" w:rsidRPr="007A3261" w:rsidRDefault="00527160" w:rsidP="00594A33">
      <w:pPr>
        <w:pStyle w:val="BodyTextIndent"/>
        <w:widowControl/>
        <w:numPr>
          <w:ilvl w:val="0"/>
          <w:numId w:val="49"/>
        </w:numPr>
        <w:tabs>
          <w:tab w:val="clear" w:pos="720"/>
          <w:tab w:val="clear" w:pos="1440"/>
          <w:tab w:val="clear" w:pos="1548"/>
          <w:tab w:val="clear" w:pos="2160"/>
          <w:tab w:val="left" w:pos="-1440"/>
          <w:tab w:val="left" w:pos="-720"/>
          <w:tab w:val="left" w:pos="1134"/>
        </w:tabs>
        <w:ind w:left="1134" w:hanging="414"/>
        <w:jc w:val="left"/>
        <w:rPr>
          <w:rFonts w:ascii="Arial" w:hAnsi="Arial" w:cs="Arial"/>
          <w:szCs w:val="24"/>
        </w:rPr>
      </w:pPr>
      <w:r w:rsidRPr="007A3261">
        <w:rPr>
          <w:rFonts w:ascii="Arial" w:hAnsi="Arial" w:cs="Arial"/>
          <w:szCs w:val="24"/>
        </w:rPr>
        <w:t xml:space="preserve">making payment on agreed </w:t>
      </w:r>
      <w:proofErr w:type="gramStart"/>
      <w:r w:rsidRPr="007A3261">
        <w:rPr>
          <w:rFonts w:ascii="Arial" w:hAnsi="Arial" w:cs="Arial"/>
          <w:szCs w:val="24"/>
        </w:rPr>
        <w:t>dates;</w:t>
      </w:r>
      <w:proofErr w:type="gramEnd"/>
      <w:r w:rsidRPr="007A3261">
        <w:rPr>
          <w:rFonts w:ascii="Arial" w:hAnsi="Arial" w:cs="Arial"/>
          <w:szCs w:val="24"/>
        </w:rPr>
        <w:t xml:space="preserve"> </w:t>
      </w:r>
    </w:p>
    <w:p w14:paraId="2533F05C" w14:textId="77777777" w:rsidR="00527160" w:rsidRPr="007A3261" w:rsidRDefault="00527160" w:rsidP="00594A33">
      <w:pPr>
        <w:pStyle w:val="BodyTextIndent"/>
        <w:widowControl/>
        <w:numPr>
          <w:ilvl w:val="0"/>
          <w:numId w:val="49"/>
        </w:numPr>
        <w:tabs>
          <w:tab w:val="clear" w:pos="720"/>
          <w:tab w:val="clear" w:pos="1440"/>
          <w:tab w:val="clear" w:pos="1548"/>
          <w:tab w:val="clear" w:pos="2160"/>
          <w:tab w:val="left" w:pos="-1440"/>
          <w:tab w:val="left" w:pos="-720"/>
          <w:tab w:val="left" w:pos="1134"/>
        </w:tabs>
        <w:ind w:left="1134" w:hanging="414"/>
        <w:jc w:val="left"/>
        <w:rPr>
          <w:rFonts w:ascii="Arial" w:hAnsi="Arial" w:cs="Arial"/>
          <w:szCs w:val="24"/>
        </w:rPr>
      </w:pPr>
      <w:r w:rsidRPr="007A3261">
        <w:rPr>
          <w:rFonts w:ascii="Arial" w:hAnsi="Arial" w:cs="Arial"/>
          <w:szCs w:val="24"/>
        </w:rPr>
        <w:t>agreeing methods of payment.</w:t>
      </w:r>
    </w:p>
    <w:p w14:paraId="5498D249" w14:textId="5E8FDE9A" w:rsidR="005F25E0" w:rsidRPr="00623969" w:rsidRDefault="005F25E0" w:rsidP="00594A33">
      <w:pPr>
        <w:pStyle w:val="BodyTextIndent"/>
        <w:widowControl/>
        <w:numPr>
          <w:ilvl w:val="0"/>
          <w:numId w:val="49"/>
        </w:numPr>
        <w:tabs>
          <w:tab w:val="clear" w:pos="720"/>
          <w:tab w:val="clear" w:pos="1440"/>
          <w:tab w:val="clear" w:pos="1548"/>
          <w:tab w:val="clear" w:pos="2160"/>
          <w:tab w:val="left" w:pos="-1440"/>
          <w:tab w:val="left" w:pos="-720"/>
          <w:tab w:val="left" w:pos="1134"/>
        </w:tabs>
        <w:ind w:left="1134" w:hanging="414"/>
        <w:jc w:val="left"/>
        <w:rPr>
          <w:rFonts w:ascii="Arial" w:hAnsi="Arial" w:cs="Arial"/>
          <w:szCs w:val="24"/>
        </w:rPr>
      </w:pPr>
      <w:r w:rsidRPr="007A3261">
        <w:rPr>
          <w:rFonts w:ascii="Arial" w:hAnsi="Arial" w:cs="Arial"/>
          <w:szCs w:val="24"/>
        </w:rPr>
        <w:t xml:space="preserve">maintaining </w:t>
      </w:r>
      <w:r w:rsidR="00790DE3" w:rsidRPr="007A3261">
        <w:rPr>
          <w:rFonts w:ascii="Arial" w:hAnsi="Arial" w:cs="Arial"/>
          <w:szCs w:val="24"/>
        </w:rPr>
        <w:t xml:space="preserve">and enforcing </w:t>
      </w:r>
      <w:r w:rsidRPr="007A3261">
        <w:rPr>
          <w:rFonts w:ascii="Arial" w:hAnsi="Arial" w:cs="Arial"/>
          <w:szCs w:val="24"/>
        </w:rPr>
        <w:t xml:space="preserve">a Trust </w:t>
      </w:r>
      <w:r w:rsidR="0010100C" w:rsidRPr="007A3261">
        <w:rPr>
          <w:rFonts w:ascii="Arial" w:hAnsi="Arial" w:cs="Arial"/>
          <w:szCs w:val="24"/>
        </w:rPr>
        <w:t xml:space="preserve">under and </w:t>
      </w:r>
      <w:r w:rsidRPr="007A3261">
        <w:rPr>
          <w:rFonts w:ascii="Arial" w:hAnsi="Arial" w:cs="Arial"/>
          <w:szCs w:val="24"/>
        </w:rPr>
        <w:t>overpayment policy</w:t>
      </w:r>
      <w:r w:rsidR="00096876" w:rsidRPr="007A3261">
        <w:rPr>
          <w:rFonts w:ascii="Arial" w:hAnsi="Arial" w:cs="Arial"/>
          <w:szCs w:val="24"/>
        </w:rPr>
        <w:t xml:space="preserve"> and seek</w:t>
      </w:r>
      <w:r w:rsidR="00131BF6" w:rsidRPr="007A3261">
        <w:rPr>
          <w:rFonts w:ascii="Arial" w:hAnsi="Arial" w:cs="Arial"/>
          <w:szCs w:val="24"/>
        </w:rPr>
        <w:t>ing</w:t>
      </w:r>
      <w:r w:rsidR="00096876" w:rsidRPr="007A3261">
        <w:rPr>
          <w:rFonts w:ascii="Arial" w:hAnsi="Arial" w:cs="Arial"/>
          <w:szCs w:val="24"/>
        </w:rPr>
        <w:t xml:space="preserve"> to </w:t>
      </w:r>
      <w:r w:rsidR="00096876" w:rsidRPr="00623969">
        <w:rPr>
          <w:rFonts w:ascii="Arial" w:hAnsi="Arial" w:cs="Arial"/>
          <w:szCs w:val="24"/>
        </w:rPr>
        <w:t>recover any overpayments in line with that policy.</w:t>
      </w:r>
    </w:p>
    <w:p w14:paraId="05C824B2" w14:textId="77777777" w:rsidR="00527160" w:rsidRPr="00623969" w:rsidRDefault="00527160">
      <w:pPr>
        <w:pStyle w:val="BodyTextIndent"/>
        <w:widowControl/>
        <w:tabs>
          <w:tab w:val="clear" w:pos="720"/>
          <w:tab w:val="clear" w:pos="1440"/>
          <w:tab w:val="clear" w:pos="1548"/>
          <w:tab w:val="clear" w:pos="2160"/>
          <w:tab w:val="left" w:pos="-1440"/>
          <w:tab w:val="left" w:pos="-720"/>
          <w:tab w:val="left" w:pos="1134"/>
        </w:tabs>
        <w:ind w:firstLine="0"/>
        <w:jc w:val="left"/>
        <w:rPr>
          <w:rFonts w:ascii="Arial" w:hAnsi="Arial" w:cs="Arial"/>
          <w:szCs w:val="24"/>
        </w:rPr>
      </w:pPr>
    </w:p>
    <w:p w14:paraId="6A3482E6" w14:textId="0C6C6BD1" w:rsidR="00527160" w:rsidRPr="00623969" w:rsidRDefault="00527160" w:rsidP="0073006C">
      <w:pPr>
        <w:tabs>
          <w:tab w:val="left" w:pos="-1440"/>
          <w:tab w:val="left" w:pos="-720"/>
          <w:tab w:val="left" w:pos="0"/>
          <w:tab w:val="left" w:pos="709"/>
          <w:tab w:val="left" w:pos="2160"/>
        </w:tabs>
        <w:suppressAutoHyphens/>
        <w:ind w:left="709" w:hanging="709"/>
        <w:jc w:val="both"/>
        <w:rPr>
          <w:rFonts w:ascii="Arial" w:hAnsi="Arial" w:cs="Arial"/>
          <w:spacing w:val="-2"/>
          <w:sz w:val="24"/>
          <w:szCs w:val="24"/>
        </w:rPr>
      </w:pPr>
      <w:r w:rsidRPr="00623969">
        <w:rPr>
          <w:rFonts w:ascii="Arial" w:hAnsi="Arial" w:cs="Arial"/>
          <w:b/>
          <w:spacing w:val="-2"/>
          <w:sz w:val="24"/>
          <w:szCs w:val="24"/>
        </w:rPr>
        <w:lastRenderedPageBreak/>
        <w:t>10.4.2</w:t>
      </w:r>
      <w:r w:rsidRPr="00623969">
        <w:rPr>
          <w:rFonts w:ascii="Arial" w:hAnsi="Arial" w:cs="Arial"/>
          <w:b/>
          <w:spacing w:val="-2"/>
          <w:sz w:val="24"/>
          <w:szCs w:val="24"/>
        </w:rPr>
        <w:tab/>
      </w:r>
      <w:r w:rsidRPr="00623969">
        <w:rPr>
          <w:rFonts w:ascii="Arial" w:hAnsi="Arial" w:cs="Arial"/>
          <w:spacing w:val="-2"/>
          <w:sz w:val="24"/>
          <w:szCs w:val="24"/>
        </w:rPr>
        <w:t>The Director of Finance</w:t>
      </w:r>
      <w:r w:rsidRPr="00623969">
        <w:rPr>
          <w:rFonts w:ascii="Arial" w:hAnsi="Arial" w:cs="Arial"/>
          <w:b/>
          <w:spacing w:val="-2"/>
          <w:sz w:val="24"/>
          <w:szCs w:val="24"/>
        </w:rPr>
        <w:t xml:space="preserve"> </w:t>
      </w:r>
      <w:r w:rsidR="005F25E0" w:rsidRPr="00623969">
        <w:rPr>
          <w:rFonts w:ascii="Arial" w:hAnsi="Arial" w:cs="Arial"/>
          <w:spacing w:val="-2"/>
          <w:sz w:val="24"/>
          <w:szCs w:val="24"/>
        </w:rPr>
        <w:t xml:space="preserve">and </w:t>
      </w:r>
      <w:r w:rsidR="003E557F" w:rsidRPr="00623969">
        <w:rPr>
          <w:rFonts w:ascii="Arial" w:hAnsi="Arial" w:cs="Arial"/>
          <w:spacing w:val="-2"/>
          <w:sz w:val="24"/>
          <w:szCs w:val="24"/>
        </w:rPr>
        <w:t xml:space="preserve">the </w:t>
      </w:r>
      <w:r w:rsidR="005F25E0" w:rsidRPr="00623969">
        <w:rPr>
          <w:rFonts w:ascii="Arial" w:hAnsi="Arial" w:cs="Arial"/>
          <w:spacing w:val="-2"/>
          <w:sz w:val="24"/>
          <w:szCs w:val="24"/>
        </w:rPr>
        <w:t>Director</w:t>
      </w:r>
      <w:r w:rsidR="003E557F" w:rsidRPr="00623969">
        <w:rPr>
          <w:rFonts w:ascii="Arial" w:hAnsi="Arial" w:cs="Arial"/>
          <w:spacing w:val="-2"/>
          <w:sz w:val="24"/>
          <w:szCs w:val="24"/>
        </w:rPr>
        <w:t xml:space="preserve"> </w:t>
      </w:r>
      <w:r w:rsidR="001C512B" w:rsidRPr="00623969">
        <w:rPr>
          <w:rFonts w:ascii="Arial" w:hAnsi="Arial" w:cs="Arial"/>
          <w:spacing w:val="-2"/>
          <w:sz w:val="24"/>
          <w:szCs w:val="24"/>
        </w:rPr>
        <w:t>of People and Inclusion</w:t>
      </w:r>
      <w:r w:rsidR="002D432D" w:rsidRPr="00623969">
        <w:rPr>
          <w:rFonts w:ascii="Arial" w:hAnsi="Arial" w:cs="Arial"/>
          <w:spacing w:val="-2"/>
          <w:sz w:val="24"/>
          <w:szCs w:val="24"/>
        </w:rPr>
        <w:t xml:space="preserve"> </w:t>
      </w:r>
      <w:r w:rsidR="002D432D" w:rsidRPr="00623969">
        <w:rPr>
          <w:rFonts w:ascii="Arial" w:hAnsi="Arial" w:cs="Arial"/>
          <w:b/>
          <w:spacing w:val="-2"/>
          <w:sz w:val="24"/>
          <w:szCs w:val="24"/>
        </w:rPr>
        <w:t>will</w:t>
      </w:r>
      <w:r w:rsidRPr="00623969">
        <w:rPr>
          <w:rFonts w:ascii="Arial" w:hAnsi="Arial" w:cs="Arial"/>
          <w:spacing w:val="-2"/>
          <w:sz w:val="24"/>
          <w:szCs w:val="24"/>
        </w:rPr>
        <w:t xml:space="preserve"> </w:t>
      </w:r>
      <w:r w:rsidR="005F25E0" w:rsidRPr="00623969">
        <w:rPr>
          <w:rFonts w:ascii="Arial" w:hAnsi="Arial" w:cs="Arial"/>
          <w:spacing w:val="-2"/>
          <w:sz w:val="24"/>
          <w:szCs w:val="24"/>
        </w:rPr>
        <w:t xml:space="preserve">as appropriate, </w:t>
      </w:r>
      <w:r w:rsidR="0073006C" w:rsidRPr="00623969">
        <w:rPr>
          <w:rFonts w:ascii="Arial" w:hAnsi="Arial" w:cs="Arial"/>
          <w:spacing w:val="-2"/>
          <w:sz w:val="24"/>
          <w:szCs w:val="24"/>
        </w:rPr>
        <w:t xml:space="preserve">issue </w:t>
      </w:r>
      <w:r w:rsidRPr="00623969">
        <w:rPr>
          <w:rFonts w:ascii="Arial" w:hAnsi="Arial" w:cs="Arial"/>
          <w:spacing w:val="-2"/>
          <w:sz w:val="24"/>
          <w:szCs w:val="24"/>
        </w:rPr>
        <w:t>instructions regarding:</w:t>
      </w:r>
    </w:p>
    <w:p w14:paraId="7B8EA145" w14:textId="77777777" w:rsidR="00527160" w:rsidRPr="00623969" w:rsidRDefault="00527160" w:rsidP="00480783">
      <w:pPr>
        <w:tabs>
          <w:tab w:val="left" w:pos="-1440"/>
          <w:tab w:val="left" w:pos="-720"/>
          <w:tab w:val="left" w:pos="0"/>
          <w:tab w:val="left" w:pos="1134"/>
          <w:tab w:val="left" w:pos="1170"/>
        </w:tabs>
        <w:suppressAutoHyphens/>
        <w:ind w:left="720"/>
        <w:jc w:val="both"/>
        <w:rPr>
          <w:rFonts w:ascii="Arial" w:hAnsi="Arial" w:cs="Arial"/>
          <w:spacing w:val="-2"/>
          <w:sz w:val="24"/>
          <w:szCs w:val="24"/>
        </w:rPr>
      </w:pPr>
    </w:p>
    <w:p w14:paraId="29CDCD9A" w14:textId="77777777" w:rsidR="00527160" w:rsidRPr="00623969" w:rsidRDefault="00527160" w:rsidP="00594A33">
      <w:pPr>
        <w:pStyle w:val="ListParagraph"/>
        <w:widowControl/>
        <w:numPr>
          <w:ilvl w:val="0"/>
          <w:numId w:val="52"/>
        </w:numPr>
        <w:tabs>
          <w:tab w:val="left" w:pos="-1440"/>
          <w:tab w:val="left" w:pos="-720"/>
          <w:tab w:val="left" w:pos="0"/>
          <w:tab w:val="left" w:pos="1170"/>
        </w:tabs>
        <w:suppressAutoHyphens/>
        <w:ind w:left="1276" w:hanging="556"/>
        <w:jc w:val="both"/>
        <w:rPr>
          <w:rFonts w:ascii="Arial" w:hAnsi="Arial" w:cs="Arial"/>
          <w:spacing w:val="-2"/>
          <w:sz w:val="24"/>
          <w:szCs w:val="24"/>
        </w:rPr>
      </w:pPr>
      <w:r w:rsidRPr="00623969">
        <w:rPr>
          <w:rFonts w:ascii="Arial" w:hAnsi="Arial" w:cs="Arial"/>
          <w:spacing w:val="-2"/>
          <w:sz w:val="24"/>
          <w:szCs w:val="24"/>
        </w:rPr>
        <w:t xml:space="preserve">verification and documentation of </w:t>
      </w:r>
      <w:proofErr w:type="gramStart"/>
      <w:r w:rsidRPr="00623969">
        <w:rPr>
          <w:rFonts w:ascii="Arial" w:hAnsi="Arial" w:cs="Arial"/>
          <w:spacing w:val="-2"/>
          <w:sz w:val="24"/>
          <w:szCs w:val="24"/>
        </w:rPr>
        <w:t>data;</w:t>
      </w:r>
      <w:proofErr w:type="gramEnd"/>
    </w:p>
    <w:p w14:paraId="57555866" w14:textId="77777777" w:rsidR="00527160" w:rsidRPr="00623969" w:rsidRDefault="00527160" w:rsidP="00594A33">
      <w:pPr>
        <w:pStyle w:val="ListParagraph"/>
        <w:widowControl/>
        <w:numPr>
          <w:ilvl w:val="0"/>
          <w:numId w:val="52"/>
        </w:numPr>
        <w:tabs>
          <w:tab w:val="left" w:pos="-1440"/>
          <w:tab w:val="left" w:pos="-720"/>
          <w:tab w:val="left" w:pos="0"/>
          <w:tab w:val="left" w:pos="1170"/>
        </w:tabs>
        <w:suppressAutoHyphens/>
        <w:ind w:left="1276" w:hanging="556"/>
        <w:jc w:val="both"/>
        <w:rPr>
          <w:rFonts w:ascii="Arial" w:hAnsi="Arial" w:cs="Arial"/>
          <w:spacing w:val="-2"/>
          <w:sz w:val="24"/>
          <w:szCs w:val="24"/>
        </w:rPr>
      </w:pPr>
      <w:r w:rsidRPr="00623969">
        <w:rPr>
          <w:rFonts w:ascii="Arial" w:hAnsi="Arial" w:cs="Arial"/>
          <w:spacing w:val="-2"/>
          <w:sz w:val="24"/>
          <w:szCs w:val="24"/>
        </w:rPr>
        <w:t xml:space="preserve">the timetable for receipt and preparation of payroll data and the payment of </w:t>
      </w:r>
      <w:proofErr w:type="gramStart"/>
      <w:r w:rsidRPr="00623969">
        <w:rPr>
          <w:rFonts w:ascii="Arial" w:hAnsi="Arial" w:cs="Arial"/>
          <w:spacing w:val="-2"/>
          <w:sz w:val="24"/>
          <w:szCs w:val="24"/>
        </w:rPr>
        <w:t>staff;</w:t>
      </w:r>
      <w:proofErr w:type="gramEnd"/>
    </w:p>
    <w:p w14:paraId="002D1787" w14:textId="77777777" w:rsidR="00527160" w:rsidRPr="00623969" w:rsidRDefault="00527160" w:rsidP="00594A33">
      <w:pPr>
        <w:pStyle w:val="ListParagraph"/>
        <w:widowControl/>
        <w:numPr>
          <w:ilvl w:val="0"/>
          <w:numId w:val="52"/>
        </w:numPr>
        <w:tabs>
          <w:tab w:val="left" w:pos="-1440"/>
          <w:tab w:val="left" w:pos="-720"/>
          <w:tab w:val="left" w:pos="0"/>
          <w:tab w:val="left" w:pos="1170"/>
        </w:tabs>
        <w:suppressAutoHyphens/>
        <w:ind w:left="1134" w:hanging="414"/>
        <w:jc w:val="both"/>
        <w:rPr>
          <w:rFonts w:ascii="Arial" w:hAnsi="Arial" w:cs="Arial"/>
          <w:spacing w:val="-2"/>
          <w:sz w:val="24"/>
          <w:szCs w:val="24"/>
        </w:rPr>
      </w:pPr>
      <w:r w:rsidRPr="00623969">
        <w:rPr>
          <w:rFonts w:ascii="Arial" w:hAnsi="Arial" w:cs="Arial"/>
          <w:spacing w:val="-2"/>
          <w:sz w:val="24"/>
          <w:szCs w:val="24"/>
        </w:rPr>
        <w:t>maintenance of subsidiary records for superannuati</w:t>
      </w:r>
      <w:r w:rsidR="00480783" w:rsidRPr="00623969">
        <w:rPr>
          <w:rFonts w:ascii="Arial" w:hAnsi="Arial" w:cs="Arial"/>
          <w:spacing w:val="-2"/>
          <w:sz w:val="24"/>
          <w:szCs w:val="24"/>
        </w:rPr>
        <w:t>on, income tax, social security</w:t>
      </w:r>
      <w:r w:rsidR="001C45BE" w:rsidRPr="00623969">
        <w:rPr>
          <w:rFonts w:ascii="Arial" w:hAnsi="Arial" w:cs="Arial"/>
          <w:spacing w:val="-2"/>
          <w:sz w:val="24"/>
          <w:szCs w:val="24"/>
        </w:rPr>
        <w:t xml:space="preserve"> </w:t>
      </w:r>
      <w:r w:rsidRPr="00623969">
        <w:rPr>
          <w:rFonts w:ascii="Arial" w:hAnsi="Arial" w:cs="Arial"/>
          <w:spacing w:val="-2"/>
          <w:sz w:val="24"/>
          <w:szCs w:val="24"/>
        </w:rPr>
        <w:t xml:space="preserve">and other authorised deductions from </w:t>
      </w:r>
      <w:proofErr w:type="gramStart"/>
      <w:r w:rsidRPr="00623969">
        <w:rPr>
          <w:rFonts w:ascii="Arial" w:hAnsi="Arial" w:cs="Arial"/>
          <w:spacing w:val="-2"/>
          <w:sz w:val="24"/>
          <w:szCs w:val="24"/>
        </w:rPr>
        <w:t>pay;</w:t>
      </w:r>
      <w:proofErr w:type="gramEnd"/>
    </w:p>
    <w:p w14:paraId="5CEC3AAE" w14:textId="77777777" w:rsidR="00527160" w:rsidRPr="00623969" w:rsidRDefault="00527160" w:rsidP="00594A33">
      <w:pPr>
        <w:pStyle w:val="ListParagraph"/>
        <w:widowControl/>
        <w:numPr>
          <w:ilvl w:val="0"/>
          <w:numId w:val="52"/>
        </w:numPr>
        <w:tabs>
          <w:tab w:val="left" w:pos="-1440"/>
          <w:tab w:val="left" w:pos="-720"/>
          <w:tab w:val="left" w:pos="0"/>
          <w:tab w:val="left" w:pos="1170"/>
        </w:tabs>
        <w:suppressAutoHyphens/>
        <w:ind w:left="1276" w:hanging="556"/>
        <w:jc w:val="both"/>
        <w:rPr>
          <w:rFonts w:ascii="Arial" w:hAnsi="Arial" w:cs="Arial"/>
          <w:spacing w:val="-2"/>
          <w:sz w:val="24"/>
          <w:szCs w:val="24"/>
        </w:rPr>
      </w:pPr>
      <w:r w:rsidRPr="00623969">
        <w:rPr>
          <w:rFonts w:ascii="Arial" w:hAnsi="Arial" w:cs="Arial"/>
          <w:spacing w:val="-2"/>
          <w:sz w:val="24"/>
          <w:szCs w:val="24"/>
        </w:rPr>
        <w:t xml:space="preserve">security and confidentiality of payroll </w:t>
      </w:r>
      <w:proofErr w:type="gramStart"/>
      <w:r w:rsidRPr="00623969">
        <w:rPr>
          <w:rFonts w:ascii="Arial" w:hAnsi="Arial" w:cs="Arial"/>
          <w:spacing w:val="-2"/>
          <w:sz w:val="24"/>
          <w:szCs w:val="24"/>
        </w:rPr>
        <w:t>information;</w:t>
      </w:r>
      <w:proofErr w:type="gramEnd"/>
    </w:p>
    <w:p w14:paraId="6D941E98" w14:textId="77777777" w:rsidR="00527160" w:rsidRPr="00623969" w:rsidRDefault="00527160" w:rsidP="00594A33">
      <w:pPr>
        <w:pStyle w:val="ListParagraph"/>
        <w:widowControl/>
        <w:numPr>
          <w:ilvl w:val="0"/>
          <w:numId w:val="52"/>
        </w:numPr>
        <w:tabs>
          <w:tab w:val="left" w:pos="-1440"/>
          <w:tab w:val="left" w:pos="-720"/>
          <w:tab w:val="left" w:pos="0"/>
          <w:tab w:val="left" w:pos="1170"/>
        </w:tabs>
        <w:suppressAutoHyphens/>
        <w:ind w:left="1276" w:hanging="556"/>
        <w:jc w:val="both"/>
        <w:rPr>
          <w:rFonts w:ascii="Arial" w:hAnsi="Arial" w:cs="Arial"/>
          <w:spacing w:val="-2"/>
          <w:sz w:val="24"/>
          <w:szCs w:val="24"/>
        </w:rPr>
      </w:pPr>
      <w:r w:rsidRPr="00623969">
        <w:rPr>
          <w:rFonts w:ascii="Arial" w:hAnsi="Arial" w:cs="Arial"/>
          <w:spacing w:val="-2"/>
          <w:sz w:val="24"/>
          <w:szCs w:val="24"/>
        </w:rPr>
        <w:t xml:space="preserve">checks to be applied to completed payroll before and after </w:t>
      </w:r>
      <w:proofErr w:type="gramStart"/>
      <w:r w:rsidRPr="00623969">
        <w:rPr>
          <w:rFonts w:ascii="Arial" w:hAnsi="Arial" w:cs="Arial"/>
          <w:spacing w:val="-2"/>
          <w:sz w:val="24"/>
          <w:szCs w:val="24"/>
        </w:rPr>
        <w:t>payment;</w:t>
      </w:r>
      <w:proofErr w:type="gramEnd"/>
    </w:p>
    <w:p w14:paraId="66669F55" w14:textId="77777777" w:rsidR="00527160" w:rsidRPr="00623969" w:rsidRDefault="00527160" w:rsidP="00594A33">
      <w:pPr>
        <w:pStyle w:val="ListParagraph"/>
        <w:widowControl/>
        <w:numPr>
          <w:ilvl w:val="0"/>
          <w:numId w:val="52"/>
        </w:numPr>
        <w:tabs>
          <w:tab w:val="left" w:pos="-1440"/>
          <w:tab w:val="left" w:pos="-720"/>
          <w:tab w:val="left" w:pos="0"/>
          <w:tab w:val="left" w:pos="1170"/>
        </w:tabs>
        <w:suppressAutoHyphens/>
        <w:ind w:left="1276" w:hanging="556"/>
        <w:jc w:val="both"/>
        <w:rPr>
          <w:rFonts w:ascii="Arial" w:hAnsi="Arial" w:cs="Arial"/>
          <w:spacing w:val="-2"/>
          <w:sz w:val="24"/>
          <w:szCs w:val="24"/>
        </w:rPr>
      </w:pPr>
      <w:r w:rsidRPr="00623969">
        <w:rPr>
          <w:rFonts w:ascii="Arial" w:hAnsi="Arial" w:cs="Arial"/>
          <w:spacing w:val="-2"/>
          <w:sz w:val="24"/>
          <w:szCs w:val="24"/>
        </w:rPr>
        <w:t xml:space="preserve">authority to release payroll data under the provisions of the Data Protection </w:t>
      </w:r>
      <w:proofErr w:type="gramStart"/>
      <w:r w:rsidRPr="00623969">
        <w:rPr>
          <w:rFonts w:ascii="Arial" w:hAnsi="Arial" w:cs="Arial"/>
          <w:spacing w:val="-2"/>
          <w:sz w:val="24"/>
          <w:szCs w:val="24"/>
        </w:rPr>
        <w:t>Act;</w:t>
      </w:r>
      <w:proofErr w:type="gramEnd"/>
    </w:p>
    <w:p w14:paraId="09FB724C" w14:textId="77777777" w:rsidR="00527160" w:rsidRPr="00623969" w:rsidRDefault="00527160" w:rsidP="00594A33">
      <w:pPr>
        <w:pStyle w:val="ListParagraph"/>
        <w:widowControl/>
        <w:numPr>
          <w:ilvl w:val="0"/>
          <w:numId w:val="52"/>
        </w:numPr>
        <w:tabs>
          <w:tab w:val="left" w:pos="-1440"/>
          <w:tab w:val="left" w:pos="-720"/>
          <w:tab w:val="left" w:pos="0"/>
          <w:tab w:val="left" w:pos="1170"/>
        </w:tabs>
        <w:suppressAutoHyphens/>
        <w:ind w:left="1276" w:hanging="556"/>
        <w:jc w:val="both"/>
        <w:rPr>
          <w:rFonts w:ascii="Arial" w:hAnsi="Arial" w:cs="Arial"/>
          <w:spacing w:val="-2"/>
          <w:sz w:val="24"/>
          <w:szCs w:val="24"/>
        </w:rPr>
      </w:pPr>
      <w:r w:rsidRPr="00623969">
        <w:rPr>
          <w:rFonts w:ascii="Arial" w:hAnsi="Arial" w:cs="Arial"/>
          <w:spacing w:val="-2"/>
          <w:sz w:val="24"/>
          <w:szCs w:val="24"/>
        </w:rPr>
        <w:t xml:space="preserve">methods of payment available to various categories of </w:t>
      </w:r>
      <w:proofErr w:type="gramStart"/>
      <w:r w:rsidRPr="00623969">
        <w:rPr>
          <w:rFonts w:ascii="Arial" w:hAnsi="Arial" w:cs="Arial"/>
          <w:spacing w:val="-2"/>
          <w:sz w:val="24"/>
          <w:szCs w:val="24"/>
        </w:rPr>
        <w:t>staff;</w:t>
      </w:r>
      <w:proofErr w:type="gramEnd"/>
    </w:p>
    <w:p w14:paraId="0E5C8F1A" w14:textId="77777777" w:rsidR="00527160" w:rsidRPr="00623969" w:rsidRDefault="00527160" w:rsidP="00594A33">
      <w:pPr>
        <w:pStyle w:val="ListParagraph"/>
        <w:widowControl/>
        <w:numPr>
          <w:ilvl w:val="0"/>
          <w:numId w:val="52"/>
        </w:numPr>
        <w:tabs>
          <w:tab w:val="left" w:pos="-1440"/>
          <w:tab w:val="left" w:pos="-720"/>
          <w:tab w:val="left" w:pos="0"/>
          <w:tab w:val="left" w:pos="1170"/>
        </w:tabs>
        <w:suppressAutoHyphens/>
        <w:ind w:left="1276" w:hanging="556"/>
        <w:jc w:val="both"/>
        <w:rPr>
          <w:rFonts w:ascii="Arial" w:hAnsi="Arial" w:cs="Arial"/>
          <w:spacing w:val="-2"/>
          <w:sz w:val="24"/>
          <w:szCs w:val="24"/>
        </w:rPr>
      </w:pPr>
      <w:r w:rsidRPr="00623969">
        <w:rPr>
          <w:rFonts w:ascii="Arial" w:hAnsi="Arial" w:cs="Arial"/>
          <w:spacing w:val="-2"/>
          <w:sz w:val="24"/>
          <w:szCs w:val="24"/>
        </w:rPr>
        <w:t xml:space="preserve">pay advances and their </w:t>
      </w:r>
      <w:proofErr w:type="gramStart"/>
      <w:r w:rsidRPr="00623969">
        <w:rPr>
          <w:rFonts w:ascii="Arial" w:hAnsi="Arial" w:cs="Arial"/>
          <w:spacing w:val="-2"/>
          <w:sz w:val="24"/>
          <w:szCs w:val="24"/>
        </w:rPr>
        <w:t>recovery;</w:t>
      </w:r>
      <w:proofErr w:type="gramEnd"/>
    </w:p>
    <w:p w14:paraId="0FEA827C" w14:textId="77777777" w:rsidR="00527160" w:rsidRPr="00623969" w:rsidRDefault="00527160" w:rsidP="00594A33">
      <w:pPr>
        <w:pStyle w:val="ListParagraph"/>
        <w:widowControl/>
        <w:numPr>
          <w:ilvl w:val="0"/>
          <w:numId w:val="52"/>
        </w:numPr>
        <w:tabs>
          <w:tab w:val="left" w:pos="-1440"/>
          <w:tab w:val="left" w:pos="-720"/>
          <w:tab w:val="left" w:pos="0"/>
          <w:tab w:val="left" w:pos="1170"/>
        </w:tabs>
        <w:suppressAutoHyphens/>
        <w:ind w:left="1276" w:hanging="556"/>
        <w:jc w:val="both"/>
        <w:rPr>
          <w:rFonts w:ascii="Arial" w:hAnsi="Arial" w:cs="Arial"/>
          <w:spacing w:val="-2"/>
          <w:sz w:val="24"/>
          <w:szCs w:val="24"/>
        </w:rPr>
      </w:pPr>
      <w:r w:rsidRPr="00623969">
        <w:rPr>
          <w:rFonts w:ascii="Arial" w:hAnsi="Arial" w:cs="Arial"/>
          <w:spacing w:val="-2"/>
          <w:sz w:val="24"/>
          <w:szCs w:val="24"/>
        </w:rPr>
        <w:t>procedures for payment by cheque</w:t>
      </w:r>
      <w:r w:rsidR="00FC5019" w:rsidRPr="00623969">
        <w:rPr>
          <w:rFonts w:ascii="Arial" w:hAnsi="Arial" w:cs="Arial"/>
          <w:spacing w:val="-2"/>
          <w:sz w:val="24"/>
          <w:szCs w:val="24"/>
        </w:rPr>
        <w:t xml:space="preserve"> or</w:t>
      </w:r>
      <w:r w:rsidR="00C574C1" w:rsidRPr="00623969">
        <w:rPr>
          <w:rFonts w:ascii="Arial" w:hAnsi="Arial" w:cs="Arial"/>
          <w:spacing w:val="-2"/>
          <w:sz w:val="24"/>
          <w:szCs w:val="24"/>
        </w:rPr>
        <w:t xml:space="preserve"> </w:t>
      </w:r>
      <w:r w:rsidRPr="00623969">
        <w:rPr>
          <w:rFonts w:ascii="Arial" w:hAnsi="Arial" w:cs="Arial"/>
          <w:spacing w:val="-2"/>
          <w:sz w:val="24"/>
          <w:szCs w:val="24"/>
        </w:rPr>
        <w:t>bank credit</w:t>
      </w:r>
      <w:r w:rsidR="007314F5" w:rsidRPr="00623969">
        <w:rPr>
          <w:rFonts w:ascii="Arial" w:hAnsi="Arial" w:cs="Arial"/>
          <w:spacing w:val="-2"/>
          <w:sz w:val="24"/>
          <w:szCs w:val="24"/>
        </w:rPr>
        <w:t>:</w:t>
      </w:r>
    </w:p>
    <w:p w14:paraId="329C7EB4" w14:textId="77777777" w:rsidR="00527160" w:rsidRPr="00623969" w:rsidRDefault="00527160" w:rsidP="00594A33">
      <w:pPr>
        <w:pStyle w:val="ListParagraph"/>
        <w:widowControl/>
        <w:numPr>
          <w:ilvl w:val="0"/>
          <w:numId w:val="52"/>
        </w:numPr>
        <w:tabs>
          <w:tab w:val="left" w:pos="-1440"/>
          <w:tab w:val="left" w:pos="-720"/>
          <w:tab w:val="left" w:pos="0"/>
          <w:tab w:val="left" w:pos="1170"/>
        </w:tabs>
        <w:suppressAutoHyphens/>
        <w:ind w:left="1276" w:hanging="556"/>
        <w:jc w:val="both"/>
        <w:rPr>
          <w:rFonts w:ascii="Arial" w:hAnsi="Arial" w:cs="Arial"/>
          <w:spacing w:val="-2"/>
          <w:sz w:val="24"/>
          <w:szCs w:val="24"/>
        </w:rPr>
      </w:pPr>
      <w:r w:rsidRPr="00623969">
        <w:rPr>
          <w:rFonts w:ascii="Arial" w:hAnsi="Arial" w:cs="Arial"/>
          <w:spacing w:val="-2"/>
          <w:sz w:val="24"/>
          <w:szCs w:val="24"/>
        </w:rPr>
        <w:t xml:space="preserve">procedures for the recall of cheques </w:t>
      </w:r>
      <w:r w:rsidR="00C574C1" w:rsidRPr="00623969">
        <w:rPr>
          <w:rFonts w:ascii="Arial" w:hAnsi="Arial" w:cs="Arial"/>
          <w:spacing w:val="-2"/>
          <w:sz w:val="24"/>
          <w:szCs w:val="24"/>
        </w:rPr>
        <w:t xml:space="preserve">or </w:t>
      </w:r>
      <w:r w:rsidRPr="00623969">
        <w:rPr>
          <w:rFonts w:ascii="Arial" w:hAnsi="Arial" w:cs="Arial"/>
          <w:spacing w:val="-2"/>
          <w:sz w:val="24"/>
          <w:szCs w:val="24"/>
        </w:rPr>
        <w:t xml:space="preserve">bank </w:t>
      </w:r>
      <w:proofErr w:type="gramStart"/>
      <w:r w:rsidRPr="00623969">
        <w:rPr>
          <w:rFonts w:ascii="Arial" w:hAnsi="Arial" w:cs="Arial"/>
          <w:spacing w:val="-2"/>
          <w:sz w:val="24"/>
          <w:szCs w:val="24"/>
        </w:rPr>
        <w:t>credits;</w:t>
      </w:r>
      <w:proofErr w:type="gramEnd"/>
    </w:p>
    <w:p w14:paraId="38B586F3" w14:textId="77777777" w:rsidR="00527160" w:rsidRPr="00623969" w:rsidRDefault="00527160" w:rsidP="00594A33">
      <w:pPr>
        <w:pStyle w:val="ListParagraph"/>
        <w:widowControl/>
        <w:numPr>
          <w:ilvl w:val="0"/>
          <w:numId w:val="52"/>
        </w:numPr>
        <w:tabs>
          <w:tab w:val="left" w:pos="-1440"/>
          <w:tab w:val="left" w:pos="-720"/>
          <w:tab w:val="left" w:pos="0"/>
          <w:tab w:val="left" w:pos="1170"/>
        </w:tabs>
        <w:suppressAutoHyphens/>
        <w:ind w:left="1276" w:hanging="556"/>
        <w:jc w:val="both"/>
        <w:rPr>
          <w:rFonts w:ascii="Arial" w:hAnsi="Arial" w:cs="Arial"/>
          <w:spacing w:val="-2"/>
          <w:sz w:val="24"/>
          <w:szCs w:val="24"/>
        </w:rPr>
      </w:pPr>
      <w:r w:rsidRPr="00623969">
        <w:rPr>
          <w:rFonts w:ascii="Arial" w:hAnsi="Arial" w:cs="Arial"/>
          <w:spacing w:val="-2"/>
          <w:sz w:val="24"/>
          <w:szCs w:val="24"/>
        </w:rPr>
        <w:t xml:space="preserve">maintenance of regular and independent reconciliation of pay control </w:t>
      </w:r>
      <w:proofErr w:type="gramStart"/>
      <w:r w:rsidRPr="00623969">
        <w:rPr>
          <w:rFonts w:ascii="Arial" w:hAnsi="Arial" w:cs="Arial"/>
          <w:spacing w:val="-2"/>
          <w:sz w:val="24"/>
          <w:szCs w:val="24"/>
        </w:rPr>
        <w:t>accounts;</w:t>
      </w:r>
      <w:proofErr w:type="gramEnd"/>
    </w:p>
    <w:p w14:paraId="2706DDAA" w14:textId="77777777" w:rsidR="00527160" w:rsidRPr="00623969" w:rsidRDefault="00527160" w:rsidP="00594A33">
      <w:pPr>
        <w:pStyle w:val="ListParagraph"/>
        <w:widowControl/>
        <w:numPr>
          <w:ilvl w:val="0"/>
          <w:numId w:val="52"/>
        </w:numPr>
        <w:tabs>
          <w:tab w:val="left" w:pos="-1440"/>
          <w:tab w:val="left" w:pos="-720"/>
          <w:tab w:val="left" w:pos="0"/>
          <w:tab w:val="left" w:pos="1170"/>
        </w:tabs>
        <w:suppressAutoHyphens/>
        <w:ind w:left="1276" w:hanging="556"/>
        <w:jc w:val="both"/>
        <w:rPr>
          <w:rFonts w:ascii="Arial" w:hAnsi="Arial" w:cs="Arial"/>
          <w:spacing w:val="-2"/>
          <w:sz w:val="24"/>
          <w:szCs w:val="24"/>
        </w:rPr>
      </w:pPr>
      <w:r w:rsidRPr="00623969">
        <w:rPr>
          <w:rFonts w:ascii="Arial" w:hAnsi="Arial" w:cs="Arial"/>
          <w:spacing w:val="-2"/>
          <w:sz w:val="24"/>
          <w:szCs w:val="24"/>
        </w:rPr>
        <w:t>separation of duties of preparing records and handling cash; and</w:t>
      </w:r>
    </w:p>
    <w:p w14:paraId="4D727DE0" w14:textId="77777777" w:rsidR="00527160" w:rsidRPr="00623969" w:rsidRDefault="006C2069" w:rsidP="00594A33">
      <w:pPr>
        <w:pStyle w:val="ListParagraph"/>
        <w:widowControl/>
        <w:numPr>
          <w:ilvl w:val="0"/>
          <w:numId w:val="52"/>
        </w:numPr>
        <w:tabs>
          <w:tab w:val="left" w:pos="-1440"/>
          <w:tab w:val="left" w:pos="-720"/>
          <w:tab w:val="left" w:pos="0"/>
          <w:tab w:val="left" w:pos="1170"/>
        </w:tabs>
        <w:suppressAutoHyphens/>
        <w:ind w:left="1134" w:hanging="414"/>
        <w:jc w:val="both"/>
        <w:rPr>
          <w:rFonts w:ascii="Arial" w:hAnsi="Arial" w:cs="Arial"/>
          <w:spacing w:val="-2"/>
          <w:sz w:val="24"/>
          <w:szCs w:val="24"/>
        </w:rPr>
      </w:pPr>
      <w:r w:rsidRPr="00623969">
        <w:rPr>
          <w:rFonts w:ascii="Arial" w:hAnsi="Arial" w:cs="Arial"/>
          <w:spacing w:val="-2"/>
          <w:sz w:val="24"/>
          <w:szCs w:val="24"/>
        </w:rPr>
        <w:t xml:space="preserve"> </w:t>
      </w:r>
      <w:r w:rsidR="00527160" w:rsidRPr="00623969">
        <w:rPr>
          <w:rFonts w:ascii="Arial" w:hAnsi="Arial" w:cs="Arial"/>
          <w:spacing w:val="-2"/>
          <w:sz w:val="24"/>
          <w:szCs w:val="24"/>
        </w:rPr>
        <w:t xml:space="preserve">a system to ensure the recovery from leavers </w:t>
      </w:r>
      <w:r w:rsidR="00480783" w:rsidRPr="00623969">
        <w:rPr>
          <w:rFonts w:ascii="Arial" w:hAnsi="Arial" w:cs="Arial"/>
          <w:spacing w:val="-2"/>
          <w:sz w:val="24"/>
          <w:szCs w:val="24"/>
        </w:rPr>
        <w:t>of payments and property due to</w:t>
      </w:r>
      <w:r w:rsidR="005F25E0" w:rsidRPr="00623969">
        <w:rPr>
          <w:rFonts w:ascii="Arial" w:hAnsi="Arial" w:cs="Arial"/>
          <w:spacing w:val="-2"/>
          <w:sz w:val="24"/>
          <w:szCs w:val="24"/>
        </w:rPr>
        <w:t xml:space="preserve"> </w:t>
      </w:r>
      <w:r w:rsidRPr="00623969">
        <w:rPr>
          <w:rFonts w:ascii="Arial" w:hAnsi="Arial" w:cs="Arial"/>
          <w:spacing w:val="-2"/>
          <w:sz w:val="24"/>
          <w:szCs w:val="24"/>
        </w:rPr>
        <w:t xml:space="preserve">the </w:t>
      </w:r>
      <w:r w:rsidR="00527160" w:rsidRPr="00623969">
        <w:rPr>
          <w:rFonts w:ascii="Arial" w:hAnsi="Arial" w:cs="Arial"/>
          <w:spacing w:val="-2"/>
          <w:sz w:val="24"/>
          <w:szCs w:val="24"/>
        </w:rPr>
        <w:t>Trust.</w:t>
      </w:r>
    </w:p>
    <w:p w14:paraId="3C53E047" w14:textId="77777777" w:rsidR="008857B8" w:rsidRPr="00623969" w:rsidRDefault="008857B8" w:rsidP="00594A33">
      <w:pPr>
        <w:pStyle w:val="ListParagraph"/>
        <w:widowControl/>
        <w:numPr>
          <w:ilvl w:val="0"/>
          <w:numId w:val="52"/>
        </w:numPr>
        <w:tabs>
          <w:tab w:val="left" w:pos="-1440"/>
          <w:tab w:val="left" w:pos="-720"/>
          <w:tab w:val="left" w:pos="0"/>
          <w:tab w:val="left" w:pos="1170"/>
        </w:tabs>
        <w:suppressAutoHyphens/>
        <w:ind w:left="1134" w:hanging="414"/>
        <w:jc w:val="both"/>
        <w:rPr>
          <w:rFonts w:ascii="Arial" w:hAnsi="Arial" w:cs="Arial"/>
          <w:spacing w:val="-2"/>
          <w:sz w:val="24"/>
          <w:szCs w:val="24"/>
        </w:rPr>
      </w:pPr>
      <w:r w:rsidRPr="00623969">
        <w:rPr>
          <w:rFonts w:ascii="Arial" w:hAnsi="Arial" w:cs="Arial"/>
          <w:spacing w:val="-2"/>
          <w:sz w:val="24"/>
          <w:szCs w:val="24"/>
        </w:rPr>
        <w:t>A system to record and report specific employee costs as required by guidance for example “high-cost off-payroll” employee costs</w:t>
      </w:r>
    </w:p>
    <w:p w14:paraId="78CFDED4" w14:textId="77777777" w:rsidR="008857B8" w:rsidRPr="00623969" w:rsidRDefault="008857B8" w:rsidP="00594A33">
      <w:pPr>
        <w:pStyle w:val="ListParagraph"/>
        <w:widowControl/>
        <w:numPr>
          <w:ilvl w:val="0"/>
          <w:numId w:val="52"/>
        </w:numPr>
        <w:tabs>
          <w:tab w:val="left" w:pos="-1440"/>
          <w:tab w:val="left" w:pos="-720"/>
          <w:tab w:val="left" w:pos="0"/>
          <w:tab w:val="left" w:pos="1170"/>
        </w:tabs>
        <w:suppressAutoHyphens/>
        <w:ind w:left="1134" w:hanging="414"/>
        <w:jc w:val="both"/>
        <w:rPr>
          <w:rFonts w:ascii="Arial" w:hAnsi="Arial" w:cs="Arial"/>
          <w:spacing w:val="-2"/>
          <w:sz w:val="24"/>
          <w:szCs w:val="24"/>
        </w:rPr>
      </w:pPr>
      <w:r w:rsidRPr="00623969">
        <w:rPr>
          <w:rFonts w:ascii="Arial" w:hAnsi="Arial" w:cs="Arial"/>
          <w:spacing w:val="-2"/>
          <w:sz w:val="24"/>
          <w:szCs w:val="24"/>
        </w:rPr>
        <w:t>Maintenance of an up to date authorised signatory list for pay</w:t>
      </w:r>
    </w:p>
    <w:p w14:paraId="59A45F74" w14:textId="77777777" w:rsidR="00527160" w:rsidRPr="00045B39" w:rsidRDefault="00527160">
      <w:pPr>
        <w:tabs>
          <w:tab w:val="left" w:pos="-1440"/>
          <w:tab w:val="left" w:pos="-720"/>
          <w:tab w:val="left" w:pos="0"/>
          <w:tab w:val="left" w:pos="1134"/>
          <w:tab w:val="left" w:pos="1170"/>
        </w:tabs>
        <w:suppressAutoHyphens/>
        <w:ind w:left="288"/>
        <w:jc w:val="both"/>
        <w:rPr>
          <w:rFonts w:ascii="Arial" w:hAnsi="Arial" w:cs="Arial"/>
          <w:spacing w:val="-2"/>
          <w:sz w:val="24"/>
          <w:szCs w:val="24"/>
          <w:highlight w:val="yellow"/>
        </w:rPr>
      </w:pPr>
    </w:p>
    <w:p w14:paraId="11EEC979" w14:textId="77777777" w:rsidR="00527160" w:rsidRPr="00623969" w:rsidRDefault="00527160">
      <w:pPr>
        <w:tabs>
          <w:tab w:val="left" w:pos="-1440"/>
          <w:tab w:val="left" w:pos="-720"/>
          <w:tab w:val="left" w:pos="0"/>
          <w:tab w:val="left" w:pos="720"/>
          <w:tab w:val="left" w:pos="1134"/>
          <w:tab w:val="left" w:pos="2160"/>
        </w:tabs>
        <w:suppressAutoHyphens/>
        <w:ind w:left="1276" w:hanging="1276"/>
        <w:jc w:val="both"/>
        <w:rPr>
          <w:rFonts w:ascii="Arial" w:hAnsi="Arial" w:cs="Arial"/>
          <w:spacing w:val="-2"/>
          <w:sz w:val="24"/>
          <w:szCs w:val="24"/>
        </w:rPr>
      </w:pPr>
      <w:r w:rsidRPr="00623969">
        <w:rPr>
          <w:rFonts w:ascii="Arial" w:hAnsi="Arial" w:cs="Arial"/>
          <w:b/>
          <w:spacing w:val="-2"/>
          <w:sz w:val="24"/>
          <w:szCs w:val="24"/>
        </w:rPr>
        <w:t>10.4.3</w:t>
      </w:r>
      <w:r w:rsidRPr="00623969">
        <w:rPr>
          <w:rFonts w:ascii="Arial" w:hAnsi="Arial" w:cs="Arial"/>
          <w:b/>
          <w:spacing w:val="-2"/>
          <w:sz w:val="24"/>
          <w:szCs w:val="24"/>
        </w:rPr>
        <w:tab/>
      </w:r>
      <w:r w:rsidRPr="00623969">
        <w:rPr>
          <w:rFonts w:ascii="Arial" w:hAnsi="Arial" w:cs="Arial"/>
          <w:spacing w:val="-2"/>
          <w:sz w:val="24"/>
          <w:szCs w:val="24"/>
        </w:rPr>
        <w:t>Nominated managers have delegated responsibility for:</w:t>
      </w:r>
    </w:p>
    <w:p w14:paraId="10B3E2C1" w14:textId="77777777" w:rsidR="00527160" w:rsidRPr="00623969" w:rsidRDefault="00527160">
      <w:pPr>
        <w:tabs>
          <w:tab w:val="left" w:pos="-1440"/>
          <w:tab w:val="left" w:pos="-720"/>
          <w:tab w:val="left" w:pos="0"/>
          <w:tab w:val="left" w:pos="720"/>
          <w:tab w:val="left" w:pos="1134"/>
          <w:tab w:val="left" w:pos="1276"/>
          <w:tab w:val="left" w:pos="2160"/>
        </w:tabs>
        <w:suppressAutoHyphens/>
        <w:ind w:left="1276" w:hanging="1276"/>
        <w:jc w:val="both"/>
        <w:rPr>
          <w:rFonts w:ascii="Arial" w:hAnsi="Arial" w:cs="Arial"/>
          <w:spacing w:val="-2"/>
          <w:sz w:val="24"/>
          <w:szCs w:val="24"/>
        </w:rPr>
      </w:pPr>
    </w:p>
    <w:p w14:paraId="600EB7A4" w14:textId="77777777" w:rsidR="002F7BBE" w:rsidRPr="00623969" w:rsidRDefault="002F7BBE" w:rsidP="00594A33">
      <w:pPr>
        <w:pStyle w:val="ListParagraph"/>
        <w:widowControl/>
        <w:numPr>
          <w:ilvl w:val="0"/>
          <w:numId w:val="50"/>
        </w:numPr>
        <w:tabs>
          <w:tab w:val="left" w:pos="-1440"/>
          <w:tab w:val="left" w:pos="-720"/>
          <w:tab w:val="left" w:pos="0"/>
          <w:tab w:val="left" w:pos="1170"/>
        </w:tabs>
        <w:suppressAutoHyphens/>
        <w:ind w:left="1134" w:hanging="414"/>
        <w:jc w:val="both"/>
        <w:rPr>
          <w:rFonts w:ascii="Arial" w:hAnsi="Arial" w:cs="Arial"/>
          <w:spacing w:val="-2"/>
          <w:sz w:val="24"/>
          <w:szCs w:val="24"/>
        </w:rPr>
      </w:pPr>
      <w:r w:rsidRPr="00623969">
        <w:rPr>
          <w:rFonts w:ascii="Arial" w:hAnsi="Arial" w:cs="Arial"/>
          <w:spacing w:val="-2"/>
          <w:sz w:val="24"/>
          <w:szCs w:val="24"/>
        </w:rPr>
        <w:t>Ensuring all members of staff with any secondary employment complete all required declarations in line with secondary employment policy or successor policy in place at the time</w:t>
      </w:r>
    </w:p>
    <w:p w14:paraId="2FA7EAE4" w14:textId="77777777" w:rsidR="00B23594" w:rsidRPr="00623969" w:rsidRDefault="00B23594" w:rsidP="00594A33">
      <w:pPr>
        <w:pStyle w:val="ListParagraph"/>
        <w:widowControl/>
        <w:numPr>
          <w:ilvl w:val="0"/>
          <w:numId w:val="50"/>
        </w:numPr>
        <w:tabs>
          <w:tab w:val="left" w:pos="-1440"/>
          <w:tab w:val="left" w:pos="-720"/>
          <w:tab w:val="left" w:pos="0"/>
          <w:tab w:val="left" w:pos="1170"/>
        </w:tabs>
        <w:suppressAutoHyphens/>
        <w:ind w:left="1134" w:hanging="414"/>
        <w:jc w:val="both"/>
        <w:rPr>
          <w:rFonts w:ascii="Arial" w:hAnsi="Arial" w:cs="Arial"/>
          <w:spacing w:val="-2"/>
          <w:sz w:val="24"/>
          <w:szCs w:val="24"/>
        </w:rPr>
      </w:pPr>
      <w:r w:rsidRPr="00623969">
        <w:rPr>
          <w:rFonts w:ascii="Arial" w:hAnsi="Arial" w:cs="Arial"/>
          <w:spacing w:val="-2"/>
          <w:sz w:val="24"/>
          <w:szCs w:val="24"/>
        </w:rPr>
        <w:t>Ensuring all staff absences are appropriately authorised. In the event of unauthorised absence the line manager is responsible for notifying payroll services to ensure payment for unauthorised absence is prevented or recovered</w:t>
      </w:r>
    </w:p>
    <w:p w14:paraId="57EAFE46" w14:textId="77777777" w:rsidR="00527160" w:rsidRPr="00623969" w:rsidRDefault="00527160" w:rsidP="00594A33">
      <w:pPr>
        <w:pStyle w:val="ListParagraph"/>
        <w:widowControl/>
        <w:numPr>
          <w:ilvl w:val="0"/>
          <w:numId w:val="50"/>
        </w:numPr>
        <w:tabs>
          <w:tab w:val="left" w:pos="-1440"/>
          <w:tab w:val="left" w:pos="-720"/>
          <w:tab w:val="left" w:pos="0"/>
          <w:tab w:val="left" w:pos="1170"/>
        </w:tabs>
        <w:suppressAutoHyphens/>
        <w:ind w:left="1134" w:hanging="414"/>
        <w:jc w:val="both"/>
        <w:rPr>
          <w:rFonts w:ascii="Arial" w:hAnsi="Arial" w:cs="Arial"/>
          <w:spacing w:val="-2"/>
          <w:sz w:val="24"/>
          <w:szCs w:val="24"/>
        </w:rPr>
      </w:pPr>
      <w:r w:rsidRPr="00623969">
        <w:rPr>
          <w:rFonts w:ascii="Arial" w:hAnsi="Arial" w:cs="Arial"/>
          <w:spacing w:val="-2"/>
          <w:sz w:val="24"/>
          <w:szCs w:val="24"/>
        </w:rPr>
        <w:t xml:space="preserve">submitting time records, and other notifications in accordance with agreed </w:t>
      </w:r>
      <w:proofErr w:type="gramStart"/>
      <w:r w:rsidRPr="00623969">
        <w:rPr>
          <w:rFonts w:ascii="Arial" w:hAnsi="Arial" w:cs="Arial"/>
          <w:spacing w:val="-2"/>
          <w:sz w:val="24"/>
          <w:szCs w:val="24"/>
        </w:rPr>
        <w:t>timetables;</w:t>
      </w:r>
      <w:proofErr w:type="gramEnd"/>
    </w:p>
    <w:p w14:paraId="6D29AE46" w14:textId="082AC8AC" w:rsidR="00527160" w:rsidRPr="00623969" w:rsidRDefault="00527160" w:rsidP="00594A33">
      <w:pPr>
        <w:pStyle w:val="ListParagraph"/>
        <w:widowControl/>
        <w:numPr>
          <w:ilvl w:val="0"/>
          <w:numId w:val="50"/>
        </w:numPr>
        <w:tabs>
          <w:tab w:val="left" w:pos="-1440"/>
          <w:tab w:val="left" w:pos="-720"/>
          <w:tab w:val="left" w:pos="0"/>
          <w:tab w:val="left" w:pos="1170"/>
        </w:tabs>
        <w:suppressAutoHyphens/>
        <w:ind w:left="1134" w:hanging="414"/>
        <w:jc w:val="both"/>
        <w:rPr>
          <w:rFonts w:ascii="Arial" w:hAnsi="Arial" w:cs="Arial"/>
          <w:spacing w:val="-2"/>
          <w:sz w:val="24"/>
          <w:szCs w:val="24"/>
        </w:rPr>
      </w:pPr>
      <w:r w:rsidRPr="00623969">
        <w:rPr>
          <w:rFonts w:ascii="Arial" w:hAnsi="Arial" w:cs="Arial"/>
          <w:spacing w:val="-2"/>
          <w:sz w:val="24"/>
          <w:szCs w:val="24"/>
        </w:rPr>
        <w:t xml:space="preserve">completing time records and other notifications in accordance with the instructions of and in the form prescribed by </w:t>
      </w:r>
      <w:r w:rsidR="003E557F" w:rsidRPr="00623969">
        <w:rPr>
          <w:rFonts w:ascii="Arial" w:hAnsi="Arial" w:cs="Arial"/>
          <w:spacing w:val="-2"/>
          <w:sz w:val="24"/>
          <w:szCs w:val="24"/>
        </w:rPr>
        <w:t xml:space="preserve">the </w:t>
      </w:r>
      <w:r w:rsidR="00131C5F" w:rsidRPr="00623969">
        <w:rPr>
          <w:rFonts w:ascii="Arial" w:hAnsi="Arial" w:cs="Arial"/>
          <w:spacing w:val="-2"/>
          <w:sz w:val="24"/>
          <w:szCs w:val="24"/>
        </w:rPr>
        <w:t xml:space="preserve">Director </w:t>
      </w:r>
      <w:r w:rsidR="001C512B" w:rsidRPr="00623969">
        <w:rPr>
          <w:rFonts w:ascii="Arial" w:hAnsi="Arial" w:cs="Arial"/>
          <w:spacing w:val="-2"/>
          <w:sz w:val="24"/>
          <w:szCs w:val="24"/>
        </w:rPr>
        <w:t>of People and Inclusion</w:t>
      </w:r>
      <w:r w:rsidR="00CD6DE3" w:rsidRPr="00623969">
        <w:rPr>
          <w:rFonts w:ascii="Arial" w:hAnsi="Arial" w:cs="Arial"/>
          <w:spacing w:val="-2"/>
          <w:sz w:val="24"/>
          <w:szCs w:val="24"/>
        </w:rPr>
        <w:t xml:space="preserve"> </w:t>
      </w:r>
      <w:r w:rsidR="00131C5F" w:rsidRPr="00623969">
        <w:rPr>
          <w:rFonts w:ascii="Arial" w:hAnsi="Arial" w:cs="Arial"/>
          <w:spacing w:val="-2"/>
          <w:sz w:val="24"/>
          <w:szCs w:val="24"/>
        </w:rPr>
        <w:t xml:space="preserve">or </w:t>
      </w:r>
      <w:r w:rsidRPr="00623969">
        <w:rPr>
          <w:rFonts w:ascii="Arial" w:hAnsi="Arial" w:cs="Arial"/>
          <w:spacing w:val="-2"/>
          <w:sz w:val="24"/>
          <w:szCs w:val="24"/>
        </w:rPr>
        <w:t>the Director of Finance.</w:t>
      </w:r>
    </w:p>
    <w:p w14:paraId="730FB461" w14:textId="64B433CC" w:rsidR="00527160" w:rsidRPr="00623969" w:rsidRDefault="00527160" w:rsidP="00594A33">
      <w:pPr>
        <w:pStyle w:val="ListParagraph"/>
        <w:widowControl/>
        <w:numPr>
          <w:ilvl w:val="0"/>
          <w:numId w:val="50"/>
        </w:numPr>
        <w:tabs>
          <w:tab w:val="left" w:pos="-1440"/>
          <w:tab w:val="left" w:pos="-720"/>
          <w:tab w:val="left" w:pos="0"/>
          <w:tab w:val="left" w:pos="1170"/>
        </w:tabs>
        <w:suppressAutoHyphens/>
        <w:ind w:left="1134" w:hanging="414"/>
        <w:jc w:val="both"/>
        <w:rPr>
          <w:rFonts w:ascii="Arial" w:hAnsi="Arial" w:cs="Arial"/>
          <w:spacing w:val="-2"/>
          <w:sz w:val="24"/>
          <w:szCs w:val="24"/>
        </w:rPr>
      </w:pPr>
      <w:r w:rsidRPr="00623969">
        <w:rPr>
          <w:rFonts w:ascii="Arial" w:hAnsi="Arial" w:cs="Arial"/>
          <w:spacing w:val="-2"/>
          <w:sz w:val="24"/>
          <w:szCs w:val="24"/>
        </w:rPr>
        <w:t xml:space="preserve">submitting termination forms </w:t>
      </w:r>
      <w:r w:rsidR="00790DE3" w:rsidRPr="00623969">
        <w:rPr>
          <w:rFonts w:ascii="Arial" w:hAnsi="Arial" w:cs="Arial"/>
          <w:spacing w:val="-2"/>
          <w:sz w:val="24"/>
          <w:szCs w:val="24"/>
        </w:rPr>
        <w:t xml:space="preserve">electronically </w:t>
      </w:r>
      <w:r w:rsidRPr="00623969">
        <w:rPr>
          <w:rFonts w:ascii="Arial" w:hAnsi="Arial" w:cs="Arial"/>
          <w:spacing w:val="-2"/>
          <w:sz w:val="24"/>
          <w:szCs w:val="24"/>
        </w:rPr>
        <w:t>immediately upon</w:t>
      </w:r>
      <w:r w:rsidR="00790DE3" w:rsidRPr="00623969">
        <w:rPr>
          <w:rFonts w:ascii="Arial" w:hAnsi="Arial" w:cs="Arial"/>
          <w:spacing w:val="-2"/>
          <w:sz w:val="24"/>
          <w:szCs w:val="24"/>
        </w:rPr>
        <w:t xml:space="preserve"> receiving confirmation of </w:t>
      </w:r>
      <w:r w:rsidRPr="00623969">
        <w:rPr>
          <w:rFonts w:ascii="Arial" w:hAnsi="Arial" w:cs="Arial"/>
          <w:spacing w:val="-2"/>
          <w:sz w:val="24"/>
          <w:szCs w:val="24"/>
        </w:rPr>
        <w:t xml:space="preserve">a member of staff’s resignation, termination or retirement.  Where a member of staff fails to report for duty in circumstances that suggest they have left without notice, the </w:t>
      </w:r>
      <w:r w:rsidR="00131C5F" w:rsidRPr="00623969">
        <w:rPr>
          <w:rFonts w:ascii="Arial" w:hAnsi="Arial" w:cs="Arial"/>
          <w:spacing w:val="-2"/>
          <w:sz w:val="24"/>
          <w:szCs w:val="24"/>
        </w:rPr>
        <w:t xml:space="preserve">Director </w:t>
      </w:r>
      <w:r w:rsidR="001C512B" w:rsidRPr="00623969">
        <w:rPr>
          <w:rFonts w:ascii="Arial" w:hAnsi="Arial" w:cs="Arial"/>
          <w:spacing w:val="-2"/>
          <w:sz w:val="24"/>
          <w:szCs w:val="24"/>
        </w:rPr>
        <w:t>of People and Inclusion</w:t>
      </w:r>
      <w:r w:rsidR="00CD6DE3" w:rsidRPr="00623969">
        <w:rPr>
          <w:rFonts w:ascii="Arial" w:hAnsi="Arial" w:cs="Arial"/>
          <w:spacing w:val="-2"/>
          <w:sz w:val="24"/>
          <w:szCs w:val="24"/>
        </w:rPr>
        <w:t xml:space="preserve"> </w:t>
      </w:r>
      <w:r w:rsidRPr="00623969">
        <w:rPr>
          <w:rFonts w:ascii="Arial" w:hAnsi="Arial" w:cs="Arial"/>
          <w:spacing w:val="-2"/>
          <w:sz w:val="24"/>
          <w:szCs w:val="24"/>
        </w:rPr>
        <w:t>must be informed at the earliest opportunity.</w:t>
      </w:r>
    </w:p>
    <w:p w14:paraId="3C87DE4E" w14:textId="77777777" w:rsidR="00131BF6" w:rsidRPr="00623969" w:rsidRDefault="00131BF6" w:rsidP="00594A33">
      <w:pPr>
        <w:pStyle w:val="ListParagraph"/>
        <w:widowControl/>
        <w:numPr>
          <w:ilvl w:val="0"/>
          <w:numId w:val="50"/>
        </w:numPr>
        <w:tabs>
          <w:tab w:val="left" w:pos="-1440"/>
          <w:tab w:val="left" w:pos="-720"/>
          <w:tab w:val="left" w:pos="0"/>
          <w:tab w:val="left" w:pos="1170"/>
        </w:tabs>
        <w:suppressAutoHyphens/>
        <w:ind w:left="1134" w:hanging="414"/>
        <w:jc w:val="both"/>
        <w:rPr>
          <w:rFonts w:ascii="Arial" w:hAnsi="Arial" w:cs="Arial"/>
          <w:spacing w:val="-2"/>
          <w:sz w:val="24"/>
          <w:szCs w:val="24"/>
        </w:rPr>
      </w:pPr>
      <w:r w:rsidRPr="00623969">
        <w:rPr>
          <w:rFonts w:ascii="Arial" w:hAnsi="Arial" w:cs="Arial"/>
          <w:spacing w:val="-2"/>
          <w:sz w:val="24"/>
          <w:szCs w:val="24"/>
        </w:rPr>
        <w:t>Submitting all employee-related updates promptly to avoid over or under payment and to ensure that staff records are accurate and up to date for their area of responsibility. These requirements include but are not limited to new starters, change forms and leavers.</w:t>
      </w:r>
    </w:p>
    <w:p w14:paraId="436833EC" w14:textId="77777777" w:rsidR="00131BF6" w:rsidRPr="00623969" w:rsidRDefault="00094D35" w:rsidP="00594A33">
      <w:pPr>
        <w:pStyle w:val="ListParagraph"/>
        <w:widowControl/>
        <w:numPr>
          <w:ilvl w:val="0"/>
          <w:numId w:val="50"/>
        </w:numPr>
        <w:tabs>
          <w:tab w:val="left" w:pos="-1440"/>
          <w:tab w:val="left" w:pos="-720"/>
          <w:tab w:val="left" w:pos="0"/>
          <w:tab w:val="left" w:pos="1170"/>
        </w:tabs>
        <w:suppressAutoHyphens/>
        <w:ind w:left="1134" w:hanging="414"/>
        <w:jc w:val="both"/>
        <w:rPr>
          <w:rFonts w:ascii="Arial" w:hAnsi="Arial" w:cs="Arial"/>
          <w:spacing w:val="-2"/>
          <w:sz w:val="24"/>
          <w:szCs w:val="24"/>
        </w:rPr>
      </w:pPr>
      <w:r w:rsidRPr="00623969">
        <w:rPr>
          <w:rFonts w:ascii="Arial" w:hAnsi="Arial" w:cs="Arial"/>
          <w:spacing w:val="-2"/>
          <w:sz w:val="24"/>
          <w:szCs w:val="24"/>
        </w:rPr>
        <w:t>An authoriser must e</w:t>
      </w:r>
      <w:r w:rsidR="00131BF6" w:rsidRPr="00623969">
        <w:rPr>
          <w:rFonts w:ascii="Arial" w:hAnsi="Arial" w:cs="Arial"/>
          <w:spacing w:val="-2"/>
          <w:sz w:val="24"/>
          <w:szCs w:val="24"/>
        </w:rPr>
        <w:t>nsur</w:t>
      </w:r>
      <w:r w:rsidRPr="00623969">
        <w:rPr>
          <w:rFonts w:ascii="Arial" w:hAnsi="Arial" w:cs="Arial"/>
          <w:spacing w:val="-2"/>
          <w:sz w:val="24"/>
          <w:szCs w:val="24"/>
        </w:rPr>
        <w:t>e</w:t>
      </w:r>
      <w:r w:rsidR="00131BF6" w:rsidRPr="00623969">
        <w:rPr>
          <w:rFonts w:ascii="Arial" w:hAnsi="Arial" w:cs="Arial"/>
          <w:spacing w:val="-2"/>
          <w:sz w:val="24"/>
          <w:szCs w:val="24"/>
        </w:rPr>
        <w:t xml:space="preserve"> that timesheets</w:t>
      </w:r>
      <w:r w:rsidRPr="00623969">
        <w:rPr>
          <w:rFonts w:ascii="Arial" w:hAnsi="Arial" w:cs="Arial"/>
          <w:spacing w:val="-2"/>
          <w:sz w:val="24"/>
          <w:szCs w:val="24"/>
        </w:rPr>
        <w:t>, expense claims</w:t>
      </w:r>
      <w:r w:rsidR="00131BF6" w:rsidRPr="00623969">
        <w:rPr>
          <w:rFonts w:ascii="Arial" w:hAnsi="Arial" w:cs="Arial"/>
          <w:spacing w:val="-2"/>
          <w:sz w:val="24"/>
          <w:szCs w:val="24"/>
        </w:rPr>
        <w:t xml:space="preserve"> and other such notifications are appropriately checked </w:t>
      </w:r>
      <w:r w:rsidR="00B23594" w:rsidRPr="00623969">
        <w:rPr>
          <w:rFonts w:ascii="Arial" w:hAnsi="Arial" w:cs="Arial"/>
          <w:spacing w:val="-2"/>
          <w:sz w:val="24"/>
          <w:szCs w:val="24"/>
        </w:rPr>
        <w:t xml:space="preserve">and agreed as accurate </w:t>
      </w:r>
      <w:r w:rsidR="00131BF6" w:rsidRPr="00623969">
        <w:rPr>
          <w:rFonts w:ascii="Arial" w:hAnsi="Arial" w:cs="Arial"/>
          <w:spacing w:val="-2"/>
          <w:sz w:val="24"/>
          <w:szCs w:val="24"/>
        </w:rPr>
        <w:t xml:space="preserve">before authorisation </w:t>
      </w:r>
      <w:r w:rsidRPr="00623969">
        <w:rPr>
          <w:rFonts w:ascii="Arial" w:hAnsi="Arial" w:cs="Arial"/>
          <w:spacing w:val="-2"/>
          <w:sz w:val="24"/>
          <w:szCs w:val="24"/>
        </w:rPr>
        <w:t>is given.</w:t>
      </w:r>
    </w:p>
    <w:p w14:paraId="0F9CB98E" w14:textId="77777777" w:rsidR="00131BF6" w:rsidRPr="00623969" w:rsidRDefault="00094D35" w:rsidP="00594A33">
      <w:pPr>
        <w:pStyle w:val="ListParagraph"/>
        <w:widowControl/>
        <w:numPr>
          <w:ilvl w:val="0"/>
          <w:numId w:val="50"/>
        </w:numPr>
        <w:tabs>
          <w:tab w:val="left" w:pos="-1440"/>
          <w:tab w:val="left" w:pos="-720"/>
          <w:tab w:val="left" w:pos="0"/>
          <w:tab w:val="left" w:pos="1170"/>
        </w:tabs>
        <w:suppressAutoHyphens/>
        <w:ind w:left="1134" w:hanging="414"/>
        <w:jc w:val="both"/>
        <w:rPr>
          <w:rFonts w:ascii="Arial" w:hAnsi="Arial" w:cs="Arial"/>
          <w:spacing w:val="-2"/>
          <w:sz w:val="24"/>
          <w:szCs w:val="24"/>
        </w:rPr>
      </w:pPr>
      <w:r w:rsidRPr="00623969">
        <w:rPr>
          <w:rFonts w:ascii="Arial" w:hAnsi="Arial" w:cs="Arial"/>
          <w:spacing w:val="-2"/>
          <w:sz w:val="24"/>
          <w:szCs w:val="24"/>
        </w:rPr>
        <w:t>Ensuring</w:t>
      </w:r>
      <w:r w:rsidR="00131BF6" w:rsidRPr="00623969">
        <w:rPr>
          <w:rFonts w:ascii="Arial" w:hAnsi="Arial" w:cs="Arial"/>
          <w:spacing w:val="-2"/>
          <w:sz w:val="24"/>
          <w:szCs w:val="24"/>
        </w:rPr>
        <w:t xml:space="preserve"> that </w:t>
      </w:r>
      <w:r w:rsidRPr="00623969">
        <w:rPr>
          <w:rFonts w:ascii="Arial" w:hAnsi="Arial" w:cs="Arial"/>
          <w:spacing w:val="-2"/>
          <w:sz w:val="24"/>
          <w:szCs w:val="24"/>
        </w:rPr>
        <w:t xml:space="preserve">all </w:t>
      </w:r>
      <w:r w:rsidR="00A31180" w:rsidRPr="00623969">
        <w:rPr>
          <w:rFonts w:ascii="Arial" w:hAnsi="Arial" w:cs="Arial"/>
          <w:spacing w:val="-2"/>
          <w:sz w:val="24"/>
          <w:szCs w:val="24"/>
        </w:rPr>
        <w:t>Rostering</w:t>
      </w:r>
      <w:r w:rsidR="00131BF6" w:rsidRPr="00623969">
        <w:rPr>
          <w:rFonts w:ascii="Arial" w:hAnsi="Arial" w:cs="Arial"/>
          <w:spacing w:val="-2"/>
          <w:sz w:val="24"/>
          <w:szCs w:val="24"/>
        </w:rPr>
        <w:t xml:space="preserve"> systems </w:t>
      </w:r>
      <w:r w:rsidRPr="00623969">
        <w:rPr>
          <w:rFonts w:ascii="Arial" w:hAnsi="Arial" w:cs="Arial"/>
          <w:spacing w:val="-2"/>
          <w:sz w:val="24"/>
          <w:szCs w:val="24"/>
        </w:rPr>
        <w:t xml:space="preserve">for their area of responsibility </w:t>
      </w:r>
      <w:r w:rsidR="00131BF6" w:rsidRPr="00623969">
        <w:rPr>
          <w:rFonts w:ascii="Arial" w:hAnsi="Arial" w:cs="Arial"/>
          <w:spacing w:val="-2"/>
          <w:sz w:val="24"/>
          <w:szCs w:val="24"/>
        </w:rPr>
        <w:t>are accurately maintained</w:t>
      </w:r>
      <w:r w:rsidRPr="00623969">
        <w:rPr>
          <w:rFonts w:ascii="Arial" w:hAnsi="Arial" w:cs="Arial"/>
          <w:spacing w:val="-2"/>
          <w:sz w:val="24"/>
          <w:szCs w:val="24"/>
        </w:rPr>
        <w:t>, in accordance with Trust policy,</w:t>
      </w:r>
      <w:r w:rsidR="00131BF6" w:rsidRPr="00623969">
        <w:rPr>
          <w:rFonts w:ascii="Arial" w:hAnsi="Arial" w:cs="Arial"/>
          <w:spacing w:val="-2"/>
          <w:sz w:val="24"/>
          <w:szCs w:val="24"/>
        </w:rPr>
        <w:t xml:space="preserve"> to ensure correct</w:t>
      </w:r>
      <w:r w:rsidRPr="00623969">
        <w:rPr>
          <w:rFonts w:ascii="Arial" w:hAnsi="Arial" w:cs="Arial"/>
          <w:spacing w:val="-2"/>
          <w:sz w:val="24"/>
          <w:szCs w:val="24"/>
        </w:rPr>
        <w:t xml:space="preserve"> and timely</w:t>
      </w:r>
      <w:r w:rsidR="00131BF6" w:rsidRPr="00623969">
        <w:rPr>
          <w:rFonts w:ascii="Arial" w:hAnsi="Arial" w:cs="Arial"/>
          <w:spacing w:val="-2"/>
          <w:sz w:val="24"/>
          <w:szCs w:val="24"/>
        </w:rPr>
        <w:t xml:space="preserve"> payments are made to </w:t>
      </w:r>
      <w:r w:rsidRPr="00623969">
        <w:rPr>
          <w:rFonts w:ascii="Arial" w:hAnsi="Arial" w:cs="Arial"/>
          <w:spacing w:val="-2"/>
          <w:sz w:val="24"/>
          <w:szCs w:val="24"/>
        </w:rPr>
        <w:t xml:space="preserve">appropriate </w:t>
      </w:r>
      <w:r w:rsidR="00131BF6" w:rsidRPr="00623969">
        <w:rPr>
          <w:rFonts w:ascii="Arial" w:hAnsi="Arial" w:cs="Arial"/>
          <w:spacing w:val="-2"/>
          <w:sz w:val="24"/>
          <w:szCs w:val="24"/>
        </w:rPr>
        <w:t>staff</w:t>
      </w:r>
    </w:p>
    <w:p w14:paraId="0A8747BE" w14:textId="77777777" w:rsidR="00527160" w:rsidRPr="00623969" w:rsidRDefault="00527160">
      <w:pPr>
        <w:tabs>
          <w:tab w:val="left" w:pos="-1440"/>
          <w:tab w:val="left" w:pos="-720"/>
          <w:tab w:val="left" w:pos="0"/>
          <w:tab w:val="left" w:pos="720"/>
          <w:tab w:val="left" w:pos="1080"/>
          <w:tab w:val="left" w:pos="1440"/>
          <w:tab w:val="num" w:pos="1890"/>
        </w:tabs>
        <w:suppressAutoHyphens/>
        <w:ind w:left="1440" w:hanging="720"/>
        <w:jc w:val="both"/>
        <w:rPr>
          <w:rFonts w:ascii="Arial" w:hAnsi="Arial" w:cs="Arial"/>
          <w:spacing w:val="-2"/>
          <w:sz w:val="24"/>
          <w:szCs w:val="24"/>
        </w:rPr>
      </w:pPr>
    </w:p>
    <w:p w14:paraId="02D7FE9F" w14:textId="54A97F9D" w:rsidR="00527160" w:rsidRPr="007A3261" w:rsidRDefault="00527160" w:rsidP="00594A33">
      <w:pPr>
        <w:numPr>
          <w:ilvl w:val="2"/>
          <w:numId w:val="41"/>
        </w:numPr>
        <w:tabs>
          <w:tab w:val="left" w:pos="-1440"/>
          <w:tab w:val="left" w:pos="-720"/>
          <w:tab w:val="left" w:pos="0"/>
          <w:tab w:val="left" w:pos="1080"/>
          <w:tab w:val="left" w:pos="1440"/>
          <w:tab w:val="left" w:pos="2160"/>
        </w:tabs>
        <w:suppressAutoHyphens/>
        <w:jc w:val="both"/>
        <w:rPr>
          <w:rFonts w:ascii="Arial" w:hAnsi="Arial" w:cs="Arial"/>
          <w:spacing w:val="-2"/>
          <w:sz w:val="24"/>
          <w:szCs w:val="24"/>
        </w:rPr>
      </w:pPr>
      <w:r w:rsidRPr="00623969">
        <w:rPr>
          <w:rFonts w:ascii="Arial" w:hAnsi="Arial" w:cs="Arial"/>
          <w:spacing w:val="-2"/>
          <w:sz w:val="24"/>
          <w:szCs w:val="24"/>
        </w:rPr>
        <w:t xml:space="preserve">The </w:t>
      </w:r>
      <w:r w:rsidR="00131C5F" w:rsidRPr="00623969">
        <w:rPr>
          <w:rFonts w:ascii="Arial" w:hAnsi="Arial" w:cs="Arial"/>
          <w:spacing w:val="-2"/>
          <w:sz w:val="24"/>
          <w:szCs w:val="24"/>
        </w:rPr>
        <w:t xml:space="preserve">Director </w:t>
      </w:r>
      <w:r w:rsidR="001C512B" w:rsidRPr="00623969">
        <w:rPr>
          <w:rFonts w:ascii="Arial" w:hAnsi="Arial" w:cs="Arial"/>
          <w:spacing w:val="-2"/>
          <w:sz w:val="24"/>
          <w:szCs w:val="24"/>
        </w:rPr>
        <w:t xml:space="preserve">of People and Inclusion </w:t>
      </w:r>
      <w:r w:rsidR="00131C5F" w:rsidRPr="00623969">
        <w:rPr>
          <w:rFonts w:ascii="Arial" w:hAnsi="Arial" w:cs="Arial"/>
          <w:spacing w:val="-2"/>
          <w:sz w:val="24"/>
          <w:szCs w:val="24"/>
        </w:rPr>
        <w:t>and the</w:t>
      </w:r>
      <w:r w:rsidR="00131C5F" w:rsidRPr="00623969">
        <w:rPr>
          <w:rFonts w:ascii="Arial" w:hAnsi="Arial" w:cs="Arial"/>
          <w:b/>
          <w:spacing w:val="-2"/>
          <w:sz w:val="24"/>
          <w:szCs w:val="24"/>
        </w:rPr>
        <w:t xml:space="preserve"> </w:t>
      </w:r>
      <w:r w:rsidRPr="00623969">
        <w:rPr>
          <w:rFonts w:ascii="Arial" w:hAnsi="Arial" w:cs="Arial"/>
          <w:spacing w:val="-2"/>
          <w:sz w:val="24"/>
          <w:szCs w:val="24"/>
        </w:rPr>
        <w:t xml:space="preserve">Director of Finance shall ensure that the chosen method for providing the payroll service is supported by </w:t>
      </w:r>
      <w:r w:rsidR="00C05D1A" w:rsidRPr="00623969">
        <w:rPr>
          <w:rFonts w:ascii="Arial" w:hAnsi="Arial" w:cs="Arial"/>
          <w:spacing w:val="-2"/>
          <w:sz w:val="24"/>
          <w:szCs w:val="24"/>
        </w:rPr>
        <w:t>appropriate</w:t>
      </w:r>
      <w:r w:rsidRPr="00623969">
        <w:rPr>
          <w:rFonts w:ascii="Arial" w:hAnsi="Arial" w:cs="Arial"/>
          <w:spacing w:val="-2"/>
          <w:sz w:val="24"/>
          <w:szCs w:val="24"/>
        </w:rPr>
        <w:t xml:space="preserve"> contracted terms and conditions, adequate internal controls and audit review procedures</w:t>
      </w:r>
      <w:r w:rsidRPr="007A3261">
        <w:rPr>
          <w:rFonts w:ascii="Arial" w:hAnsi="Arial" w:cs="Arial"/>
          <w:spacing w:val="-2"/>
          <w:sz w:val="24"/>
          <w:szCs w:val="24"/>
        </w:rPr>
        <w:t xml:space="preserve"> and that suitable arrangements are made for the collection of payroll deductions and payment of </w:t>
      </w:r>
      <w:r w:rsidRPr="007A3261">
        <w:rPr>
          <w:rFonts w:ascii="Arial" w:hAnsi="Arial" w:cs="Arial"/>
          <w:spacing w:val="-2"/>
          <w:sz w:val="24"/>
          <w:szCs w:val="24"/>
        </w:rPr>
        <w:lastRenderedPageBreak/>
        <w:t>these to appropriate bodies.</w:t>
      </w:r>
    </w:p>
    <w:p w14:paraId="334FCEE3" w14:textId="77777777" w:rsidR="00E00638" w:rsidRPr="007A3261" w:rsidRDefault="00E00638" w:rsidP="00E00638">
      <w:pPr>
        <w:tabs>
          <w:tab w:val="left" w:pos="-1440"/>
          <w:tab w:val="left" w:pos="-720"/>
          <w:tab w:val="left" w:pos="0"/>
          <w:tab w:val="left" w:pos="1080"/>
          <w:tab w:val="left" w:pos="1440"/>
          <w:tab w:val="left" w:pos="2160"/>
        </w:tabs>
        <w:suppressAutoHyphens/>
        <w:ind w:left="720"/>
        <w:jc w:val="both"/>
        <w:rPr>
          <w:rFonts w:ascii="Arial" w:hAnsi="Arial" w:cs="Arial"/>
          <w:spacing w:val="-2"/>
          <w:sz w:val="24"/>
          <w:szCs w:val="24"/>
        </w:rPr>
      </w:pPr>
    </w:p>
    <w:p w14:paraId="17C0ABFE" w14:textId="3A0BF706" w:rsidR="00E00638" w:rsidRPr="007A3261" w:rsidRDefault="00E00638" w:rsidP="00594A33">
      <w:pPr>
        <w:numPr>
          <w:ilvl w:val="2"/>
          <w:numId w:val="41"/>
        </w:numPr>
        <w:tabs>
          <w:tab w:val="left" w:pos="-1440"/>
          <w:tab w:val="left" w:pos="-720"/>
          <w:tab w:val="left" w:pos="0"/>
          <w:tab w:val="left" w:pos="1080"/>
          <w:tab w:val="left" w:pos="1440"/>
          <w:tab w:val="left" w:pos="2160"/>
        </w:tabs>
        <w:suppressAutoHyphens/>
        <w:jc w:val="both"/>
        <w:rPr>
          <w:rFonts w:ascii="Arial" w:hAnsi="Arial" w:cs="Arial"/>
          <w:spacing w:val="-2"/>
          <w:sz w:val="24"/>
          <w:szCs w:val="24"/>
        </w:rPr>
      </w:pPr>
      <w:r w:rsidRPr="007A3261">
        <w:rPr>
          <w:rFonts w:ascii="Arial" w:hAnsi="Arial" w:cs="Arial"/>
          <w:spacing w:val="-2"/>
          <w:sz w:val="24"/>
          <w:szCs w:val="24"/>
        </w:rPr>
        <w:t xml:space="preserve">In terminating a contract through the use of severance payments, the affordability of the payment should be </w:t>
      </w:r>
      <w:r w:rsidR="00520FC0" w:rsidRPr="007A3261">
        <w:rPr>
          <w:rFonts w:ascii="Arial" w:hAnsi="Arial" w:cs="Arial"/>
          <w:spacing w:val="-2"/>
          <w:sz w:val="24"/>
          <w:szCs w:val="24"/>
        </w:rPr>
        <w:t>assessed</w:t>
      </w:r>
      <w:r w:rsidRPr="007A3261">
        <w:rPr>
          <w:rFonts w:ascii="Arial" w:hAnsi="Arial" w:cs="Arial"/>
          <w:spacing w:val="-2"/>
          <w:sz w:val="24"/>
          <w:szCs w:val="24"/>
        </w:rPr>
        <w:t xml:space="preserve"> by the Director of Finance</w:t>
      </w:r>
      <w:r w:rsidR="00790DE3" w:rsidRPr="007A3261">
        <w:rPr>
          <w:rFonts w:ascii="Arial" w:hAnsi="Arial" w:cs="Arial"/>
          <w:spacing w:val="-2"/>
          <w:sz w:val="24"/>
          <w:szCs w:val="24"/>
        </w:rPr>
        <w:t xml:space="preserve"> before proceeding</w:t>
      </w:r>
      <w:r w:rsidRPr="007A3261">
        <w:rPr>
          <w:rFonts w:ascii="Arial" w:hAnsi="Arial" w:cs="Arial"/>
          <w:spacing w:val="-2"/>
          <w:sz w:val="24"/>
          <w:szCs w:val="24"/>
        </w:rPr>
        <w:t xml:space="preserve">.  The Director </w:t>
      </w:r>
      <w:r w:rsidR="001C512B" w:rsidRPr="007A3261">
        <w:rPr>
          <w:rFonts w:ascii="Arial" w:hAnsi="Arial" w:cs="Arial"/>
          <w:spacing w:val="-2"/>
          <w:sz w:val="24"/>
          <w:szCs w:val="24"/>
        </w:rPr>
        <w:t>of People and Inclusion</w:t>
      </w:r>
      <w:r w:rsidR="00CD6DE3" w:rsidRPr="007A3261">
        <w:rPr>
          <w:rFonts w:ascii="Arial" w:hAnsi="Arial" w:cs="Arial"/>
          <w:spacing w:val="-2"/>
          <w:sz w:val="24"/>
          <w:szCs w:val="24"/>
        </w:rPr>
        <w:t xml:space="preserve"> </w:t>
      </w:r>
      <w:r w:rsidRPr="007A3261">
        <w:rPr>
          <w:rFonts w:ascii="Arial" w:hAnsi="Arial" w:cs="Arial"/>
          <w:spacing w:val="-2"/>
          <w:sz w:val="24"/>
          <w:szCs w:val="24"/>
        </w:rPr>
        <w:t xml:space="preserve">is responsible for ensuring </w:t>
      </w:r>
      <w:r w:rsidR="00520FC0" w:rsidRPr="007A3261">
        <w:rPr>
          <w:rFonts w:ascii="Arial" w:hAnsi="Arial" w:cs="Arial"/>
          <w:spacing w:val="-2"/>
          <w:sz w:val="24"/>
          <w:szCs w:val="24"/>
        </w:rPr>
        <w:t xml:space="preserve">all appropriate regulatory </w:t>
      </w:r>
      <w:r w:rsidRPr="007A3261">
        <w:rPr>
          <w:rFonts w:ascii="Arial" w:hAnsi="Arial" w:cs="Arial"/>
          <w:spacing w:val="-2"/>
          <w:sz w:val="24"/>
          <w:szCs w:val="24"/>
        </w:rPr>
        <w:t>due process is followed</w:t>
      </w:r>
      <w:r w:rsidR="00520FC0" w:rsidRPr="007A3261">
        <w:rPr>
          <w:rFonts w:ascii="Arial" w:hAnsi="Arial" w:cs="Arial"/>
          <w:spacing w:val="-2"/>
          <w:sz w:val="24"/>
          <w:szCs w:val="24"/>
        </w:rPr>
        <w:t xml:space="preserve"> for all types of termination payments</w:t>
      </w:r>
      <w:r w:rsidRPr="007A3261">
        <w:rPr>
          <w:rFonts w:ascii="Arial" w:hAnsi="Arial" w:cs="Arial"/>
          <w:spacing w:val="-2"/>
          <w:sz w:val="24"/>
          <w:szCs w:val="24"/>
        </w:rPr>
        <w:t xml:space="preserve">.  </w:t>
      </w:r>
      <w:r w:rsidR="00790DE3" w:rsidRPr="007A3261">
        <w:rPr>
          <w:rFonts w:ascii="Arial" w:hAnsi="Arial" w:cs="Arial"/>
          <w:spacing w:val="-2"/>
          <w:sz w:val="24"/>
          <w:szCs w:val="24"/>
        </w:rPr>
        <w:t>T</w:t>
      </w:r>
      <w:r w:rsidRPr="007A3261">
        <w:rPr>
          <w:rFonts w:ascii="Arial" w:hAnsi="Arial" w:cs="Arial"/>
          <w:spacing w:val="-2"/>
          <w:sz w:val="24"/>
          <w:szCs w:val="24"/>
        </w:rPr>
        <w:t xml:space="preserve">he proposed </w:t>
      </w:r>
      <w:r w:rsidR="002D432D" w:rsidRPr="007A3261">
        <w:rPr>
          <w:rFonts w:ascii="Arial" w:hAnsi="Arial" w:cs="Arial"/>
          <w:spacing w:val="-2"/>
          <w:sz w:val="24"/>
          <w:szCs w:val="24"/>
        </w:rPr>
        <w:t>payment must</w:t>
      </w:r>
      <w:r w:rsidRPr="007A3261">
        <w:rPr>
          <w:rFonts w:ascii="Arial" w:hAnsi="Arial" w:cs="Arial"/>
          <w:spacing w:val="-2"/>
          <w:sz w:val="24"/>
          <w:szCs w:val="24"/>
        </w:rPr>
        <w:t xml:space="preserve"> be authorised by the Chief Executive via the use of the “Termination of Contract – Severance Payments Proforma”. This document outlines the details and circumstances of the proposed severance payment.</w:t>
      </w:r>
      <w:r w:rsidR="00520FC0" w:rsidRPr="007A3261">
        <w:rPr>
          <w:rFonts w:ascii="Arial" w:hAnsi="Arial" w:cs="Arial"/>
          <w:spacing w:val="-2"/>
          <w:sz w:val="24"/>
          <w:szCs w:val="24"/>
        </w:rPr>
        <w:t xml:space="preserve"> The Director</w:t>
      </w:r>
      <w:r w:rsidR="001C512B" w:rsidRPr="007A3261">
        <w:rPr>
          <w:rFonts w:ascii="Arial" w:hAnsi="Arial" w:cs="Arial"/>
          <w:spacing w:val="-2"/>
          <w:sz w:val="24"/>
          <w:szCs w:val="24"/>
        </w:rPr>
        <w:t xml:space="preserve"> of People and Inclusion</w:t>
      </w:r>
      <w:r w:rsidR="00CD6DE3" w:rsidRPr="007A3261">
        <w:rPr>
          <w:rFonts w:ascii="Arial" w:hAnsi="Arial" w:cs="Arial"/>
          <w:spacing w:val="-2"/>
          <w:sz w:val="24"/>
          <w:szCs w:val="24"/>
        </w:rPr>
        <w:t xml:space="preserve"> </w:t>
      </w:r>
      <w:r w:rsidR="00520FC0" w:rsidRPr="007A3261">
        <w:rPr>
          <w:rFonts w:ascii="Arial" w:hAnsi="Arial" w:cs="Arial"/>
          <w:spacing w:val="-2"/>
          <w:sz w:val="24"/>
          <w:szCs w:val="24"/>
        </w:rPr>
        <w:t>must ensure this guidance is maintained in line with current regulatory requirements</w:t>
      </w:r>
      <w:r w:rsidR="007A3261">
        <w:rPr>
          <w:rFonts w:ascii="Arial" w:hAnsi="Arial" w:cs="Arial"/>
          <w:spacing w:val="-2"/>
          <w:sz w:val="24"/>
          <w:szCs w:val="24"/>
        </w:rPr>
        <w:t>.</w:t>
      </w:r>
    </w:p>
    <w:p w14:paraId="5592EB5D" w14:textId="77777777" w:rsidR="00480783" w:rsidRPr="00045B39" w:rsidRDefault="00480783" w:rsidP="00480783">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highlight w:val="yellow"/>
        </w:rPr>
      </w:pPr>
    </w:p>
    <w:p w14:paraId="005C428E" w14:textId="2E5192BD" w:rsidR="008D7108" w:rsidRPr="007A3261" w:rsidRDefault="00E00638" w:rsidP="00E00638">
      <w:pPr>
        <w:tabs>
          <w:tab w:val="left" w:pos="-1440"/>
          <w:tab w:val="left" w:pos="-720"/>
          <w:tab w:val="left" w:pos="0"/>
          <w:tab w:val="left" w:pos="720"/>
          <w:tab w:val="left" w:pos="1080"/>
          <w:tab w:val="left" w:pos="1440"/>
          <w:tab w:val="left" w:pos="2160"/>
        </w:tabs>
        <w:suppressAutoHyphens/>
        <w:ind w:left="720"/>
        <w:jc w:val="both"/>
        <w:rPr>
          <w:rFonts w:ascii="Arial" w:hAnsi="Arial" w:cs="Arial"/>
          <w:spacing w:val="-2"/>
          <w:sz w:val="24"/>
          <w:szCs w:val="24"/>
        </w:rPr>
      </w:pPr>
      <w:r w:rsidRPr="007A3261">
        <w:rPr>
          <w:rFonts w:ascii="Arial" w:hAnsi="Arial" w:cs="Arial"/>
          <w:spacing w:val="-2"/>
          <w:sz w:val="24"/>
          <w:szCs w:val="24"/>
        </w:rPr>
        <w:t xml:space="preserve">All exit packages must be within the contractual limits or less.  Where the Director </w:t>
      </w:r>
      <w:r w:rsidR="001C512B" w:rsidRPr="007A3261">
        <w:rPr>
          <w:rFonts w:ascii="Arial" w:hAnsi="Arial" w:cs="Arial"/>
          <w:spacing w:val="-2"/>
          <w:sz w:val="24"/>
          <w:szCs w:val="24"/>
        </w:rPr>
        <w:t>of People and Inclusion</w:t>
      </w:r>
      <w:r w:rsidR="00CD6DE3" w:rsidRPr="007A3261">
        <w:rPr>
          <w:rFonts w:ascii="Arial" w:hAnsi="Arial" w:cs="Arial"/>
          <w:spacing w:val="-2"/>
          <w:sz w:val="24"/>
          <w:szCs w:val="24"/>
        </w:rPr>
        <w:t xml:space="preserve"> </w:t>
      </w:r>
      <w:r w:rsidR="0050372E" w:rsidRPr="007A3261">
        <w:rPr>
          <w:rFonts w:ascii="Arial" w:hAnsi="Arial" w:cs="Arial"/>
          <w:spacing w:val="-2"/>
          <w:sz w:val="24"/>
          <w:szCs w:val="24"/>
        </w:rPr>
        <w:t>and the</w:t>
      </w:r>
      <w:r w:rsidRPr="007A3261">
        <w:rPr>
          <w:rFonts w:ascii="Arial" w:hAnsi="Arial" w:cs="Arial"/>
          <w:spacing w:val="-2"/>
          <w:sz w:val="24"/>
          <w:szCs w:val="24"/>
        </w:rPr>
        <w:t xml:space="preserve"> </w:t>
      </w:r>
      <w:r w:rsidR="00790DE3" w:rsidRPr="007A3261">
        <w:rPr>
          <w:rFonts w:ascii="Arial" w:hAnsi="Arial" w:cs="Arial"/>
          <w:spacing w:val="-2"/>
          <w:sz w:val="24"/>
          <w:szCs w:val="24"/>
        </w:rPr>
        <w:t xml:space="preserve">Remuneration </w:t>
      </w:r>
      <w:r w:rsidR="00CC0B8D" w:rsidRPr="007A3261">
        <w:rPr>
          <w:rFonts w:ascii="Arial" w:hAnsi="Arial" w:cs="Arial"/>
          <w:spacing w:val="-2"/>
          <w:sz w:val="24"/>
          <w:szCs w:val="24"/>
        </w:rPr>
        <w:t>and Appointments</w:t>
      </w:r>
      <w:r w:rsidR="009356E6" w:rsidRPr="007A3261">
        <w:rPr>
          <w:rFonts w:ascii="Arial" w:hAnsi="Arial" w:cs="Arial"/>
          <w:spacing w:val="-2"/>
          <w:sz w:val="24"/>
          <w:szCs w:val="24"/>
        </w:rPr>
        <w:t xml:space="preserve"> </w:t>
      </w:r>
      <w:r w:rsidR="00790DE3" w:rsidRPr="007A3261">
        <w:rPr>
          <w:rFonts w:ascii="Arial" w:hAnsi="Arial" w:cs="Arial"/>
          <w:spacing w:val="-2"/>
          <w:sz w:val="24"/>
          <w:szCs w:val="24"/>
        </w:rPr>
        <w:t xml:space="preserve">Committee </w:t>
      </w:r>
      <w:r w:rsidR="002D432D" w:rsidRPr="007A3261">
        <w:rPr>
          <w:rFonts w:ascii="Arial" w:hAnsi="Arial" w:cs="Arial"/>
          <w:spacing w:val="-2"/>
          <w:sz w:val="24"/>
          <w:szCs w:val="24"/>
        </w:rPr>
        <w:t>proposes</w:t>
      </w:r>
      <w:r w:rsidR="00790DE3" w:rsidRPr="007A3261">
        <w:rPr>
          <w:rFonts w:ascii="Arial" w:hAnsi="Arial" w:cs="Arial"/>
          <w:spacing w:val="-2"/>
          <w:sz w:val="24"/>
          <w:szCs w:val="24"/>
        </w:rPr>
        <w:t xml:space="preserve"> payment which</w:t>
      </w:r>
      <w:r w:rsidR="00B17BFC" w:rsidRPr="007A3261">
        <w:rPr>
          <w:rFonts w:ascii="Arial" w:hAnsi="Arial" w:cs="Arial"/>
          <w:spacing w:val="-2"/>
          <w:sz w:val="24"/>
          <w:szCs w:val="24"/>
        </w:rPr>
        <w:t xml:space="preserve"> exceed</w:t>
      </w:r>
      <w:r w:rsidR="00790DE3" w:rsidRPr="007A3261">
        <w:rPr>
          <w:rFonts w:ascii="Arial" w:hAnsi="Arial" w:cs="Arial"/>
          <w:spacing w:val="-2"/>
          <w:sz w:val="24"/>
          <w:szCs w:val="24"/>
        </w:rPr>
        <w:t>s</w:t>
      </w:r>
      <w:r w:rsidR="00B17BFC" w:rsidRPr="007A3261">
        <w:rPr>
          <w:rFonts w:ascii="Arial" w:hAnsi="Arial" w:cs="Arial"/>
          <w:spacing w:val="-2"/>
          <w:sz w:val="24"/>
          <w:szCs w:val="24"/>
        </w:rPr>
        <w:t xml:space="preserve"> contractual limits</w:t>
      </w:r>
      <w:r w:rsidRPr="007A3261">
        <w:rPr>
          <w:rFonts w:ascii="Arial" w:hAnsi="Arial" w:cs="Arial"/>
          <w:spacing w:val="-2"/>
          <w:sz w:val="24"/>
          <w:szCs w:val="24"/>
        </w:rPr>
        <w:t xml:space="preserve">, </w:t>
      </w:r>
      <w:r w:rsidR="00790DE3" w:rsidRPr="007A3261">
        <w:rPr>
          <w:rFonts w:ascii="Arial" w:hAnsi="Arial" w:cs="Arial"/>
          <w:spacing w:val="-2"/>
          <w:sz w:val="24"/>
          <w:szCs w:val="24"/>
        </w:rPr>
        <w:t xml:space="preserve">appropriate </w:t>
      </w:r>
      <w:r w:rsidR="00B17BFC" w:rsidRPr="007A3261">
        <w:rPr>
          <w:rFonts w:ascii="Arial" w:hAnsi="Arial" w:cs="Arial"/>
          <w:spacing w:val="-2"/>
          <w:sz w:val="24"/>
          <w:szCs w:val="24"/>
        </w:rPr>
        <w:t xml:space="preserve">approval </w:t>
      </w:r>
      <w:r w:rsidR="00790DE3" w:rsidRPr="007A3261">
        <w:rPr>
          <w:rFonts w:ascii="Arial" w:hAnsi="Arial" w:cs="Arial"/>
          <w:spacing w:val="-2"/>
          <w:sz w:val="24"/>
          <w:szCs w:val="24"/>
        </w:rPr>
        <w:t xml:space="preserve">must </w:t>
      </w:r>
      <w:r w:rsidRPr="007A3261">
        <w:rPr>
          <w:rFonts w:ascii="Arial" w:hAnsi="Arial" w:cs="Arial"/>
          <w:spacing w:val="-2"/>
          <w:sz w:val="24"/>
          <w:szCs w:val="24"/>
        </w:rPr>
        <w:t xml:space="preserve">be sought from </w:t>
      </w:r>
      <w:r w:rsidR="00926C5B" w:rsidRPr="007A3261">
        <w:rPr>
          <w:rFonts w:ascii="Arial" w:hAnsi="Arial" w:cs="Arial"/>
          <w:spacing w:val="-2"/>
          <w:sz w:val="24"/>
          <w:szCs w:val="24"/>
        </w:rPr>
        <w:t xml:space="preserve">NHS </w:t>
      </w:r>
      <w:r w:rsidR="009471B7" w:rsidRPr="007A3261">
        <w:rPr>
          <w:rFonts w:ascii="Arial" w:hAnsi="Arial" w:cs="Arial"/>
          <w:spacing w:val="-2"/>
          <w:sz w:val="24"/>
          <w:szCs w:val="24"/>
        </w:rPr>
        <w:t xml:space="preserve">England </w:t>
      </w:r>
      <w:r w:rsidR="00790DE3" w:rsidRPr="007A3261">
        <w:rPr>
          <w:rFonts w:ascii="Arial" w:hAnsi="Arial" w:cs="Arial"/>
          <w:spacing w:val="-2"/>
          <w:sz w:val="24"/>
          <w:szCs w:val="24"/>
        </w:rPr>
        <w:t>and the Treasury</w:t>
      </w:r>
      <w:r w:rsidR="00520FC0" w:rsidRPr="007A3261">
        <w:rPr>
          <w:rFonts w:ascii="Arial" w:hAnsi="Arial" w:cs="Arial"/>
          <w:spacing w:val="-2"/>
          <w:sz w:val="24"/>
          <w:szCs w:val="24"/>
        </w:rPr>
        <w:t xml:space="preserve"> in line with regulatory policy</w:t>
      </w:r>
      <w:r w:rsidR="008D7108" w:rsidRPr="007A3261">
        <w:rPr>
          <w:rFonts w:ascii="Arial" w:hAnsi="Arial" w:cs="Arial"/>
          <w:spacing w:val="-2"/>
          <w:sz w:val="24"/>
          <w:szCs w:val="24"/>
        </w:rPr>
        <w:t>.</w:t>
      </w:r>
    </w:p>
    <w:p w14:paraId="6E71E70C" w14:textId="77777777" w:rsidR="008D7108" w:rsidRPr="00045B39" w:rsidRDefault="008D7108" w:rsidP="00E00638">
      <w:pPr>
        <w:tabs>
          <w:tab w:val="left" w:pos="-1440"/>
          <w:tab w:val="left" w:pos="-720"/>
          <w:tab w:val="left" w:pos="0"/>
          <w:tab w:val="left" w:pos="720"/>
          <w:tab w:val="left" w:pos="1080"/>
          <w:tab w:val="left" w:pos="1440"/>
          <w:tab w:val="left" w:pos="2160"/>
        </w:tabs>
        <w:suppressAutoHyphens/>
        <w:ind w:left="720"/>
        <w:jc w:val="both"/>
        <w:rPr>
          <w:rFonts w:ascii="Arial" w:hAnsi="Arial" w:cs="Arial"/>
          <w:spacing w:val="-2"/>
          <w:sz w:val="24"/>
          <w:szCs w:val="24"/>
          <w:highlight w:val="yellow"/>
        </w:rPr>
      </w:pPr>
    </w:p>
    <w:p w14:paraId="22B9B0AC" w14:textId="77777777" w:rsidR="008D7108" w:rsidRPr="007A3261" w:rsidRDefault="0050372E" w:rsidP="008D7108">
      <w:pPr>
        <w:tabs>
          <w:tab w:val="left" w:pos="-1440"/>
          <w:tab w:val="left" w:pos="-720"/>
          <w:tab w:val="left" w:pos="0"/>
          <w:tab w:val="left" w:pos="720"/>
          <w:tab w:val="left" w:pos="1080"/>
          <w:tab w:val="left" w:pos="1440"/>
          <w:tab w:val="left" w:pos="2160"/>
        </w:tabs>
        <w:suppressAutoHyphens/>
        <w:ind w:left="720"/>
        <w:jc w:val="both"/>
        <w:rPr>
          <w:rFonts w:ascii="Arial" w:hAnsi="Arial" w:cs="Arial"/>
          <w:spacing w:val="-2"/>
          <w:sz w:val="24"/>
          <w:szCs w:val="24"/>
        </w:rPr>
      </w:pPr>
      <w:r w:rsidRPr="007A3261">
        <w:rPr>
          <w:rFonts w:ascii="Arial" w:hAnsi="Arial" w:cs="Arial"/>
          <w:spacing w:val="-2"/>
          <w:sz w:val="24"/>
          <w:szCs w:val="24"/>
        </w:rPr>
        <w:t>In line with Freedom to Speak Up requirements t</w:t>
      </w:r>
      <w:r w:rsidR="008D7108" w:rsidRPr="007A3261">
        <w:rPr>
          <w:rFonts w:ascii="Arial" w:hAnsi="Arial" w:cs="Arial"/>
          <w:spacing w:val="-2"/>
          <w:sz w:val="24"/>
          <w:szCs w:val="24"/>
        </w:rPr>
        <w:t>he Chief Executive will personally review all settlement agreements that contain confidentiality clauses to ensure that such clauses are in the public interest</w:t>
      </w:r>
    </w:p>
    <w:p w14:paraId="48BB7B58" w14:textId="77777777" w:rsidR="008D7108" w:rsidRPr="007A3261" w:rsidRDefault="008D7108" w:rsidP="008D7108">
      <w:pPr>
        <w:tabs>
          <w:tab w:val="left" w:pos="-1440"/>
          <w:tab w:val="left" w:pos="-720"/>
          <w:tab w:val="left" w:pos="0"/>
          <w:tab w:val="left" w:pos="720"/>
          <w:tab w:val="left" w:pos="1080"/>
          <w:tab w:val="left" w:pos="1440"/>
          <w:tab w:val="left" w:pos="2160"/>
        </w:tabs>
        <w:suppressAutoHyphens/>
        <w:ind w:left="720"/>
        <w:jc w:val="both"/>
        <w:rPr>
          <w:rFonts w:ascii="Arial" w:hAnsi="Arial" w:cs="Arial"/>
          <w:spacing w:val="-2"/>
          <w:sz w:val="24"/>
          <w:szCs w:val="24"/>
        </w:rPr>
      </w:pPr>
      <w:r w:rsidRPr="007A3261">
        <w:rPr>
          <w:rFonts w:ascii="Arial" w:hAnsi="Arial" w:cs="Arial"/>
          <w:spacing w:val="-2"/>
          <w:sz w:val="24"/>
          <w:szCs w:val="24"/>
        </w:rPr>
        <w:t>Such settlement agreements will be made available for inspection by the CQC as part of their assessment to determine if the organisation is well-led</w:t>
      </w:r>
    </w:p>
    <w:p w14:paraId="5B77B609" w14:textId="77777777" w:rsidR="00527160" w:rsidRPr="007A3261" w:rsidRDefault="008D7108" w:rsidP="008D7108">
      <w:pPr>
        <w:tabs>
          <w:tab w:val="left" w:pos="-1440"/>
          <w:tab w:val="left" w:pos="-720"/>
          <w:tab w:val="left" w:pos="0"/>
          <w:tab w:val="left" w:pos="720"/>
          <w:tab w:val="left" w:pos="1080"/>
          <w:tab w:val="left" w:pos="1440"/>
          <w:tab w:val="left" w:pos="2160"/>
        </w:tabs>
        <w:suppressAutoHyphens/>
        <w:ind w:left="720"/>
        <w:jc w:val="both"/>
        <w:rPr>
          <w:rFonts w:ascii="Arial" w:hAnsi="Arial" w:cs="Arial"/>
          <w:spacing w:val="-2"/>
          <w:sz w:val="24"/>
          <w:szCs w:val="24"/>
        </w:rPr>
      </w:pPr>
      <w:r w:rsidRPr="007A3261">
        <w:rPr>
          <w:rFonts w:ascii="Arial" w:hAnsi="Arial" w:cs="Arial"/>
          <w:spacing w:val="-2"/>
          <w:sz w:val="24"/>
          <w:szCs w:val="24"/>
        </w:rPr>
        <w:t>If the settlement requires Treasury approval the Trust will demonstrate that the confidentiality clause is in the public interest in that particular case.</w:t>
      </w:r>
    </w:p>
    <w:p w14:paraId="1A8F53A9" w14:textId="77777777" w:rsidR="009356E6" w:rsidRPr="00045B39" w:rsidRDefault="009356E6">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highlight w:val="yellow"/>
        </w:rPr>
      </w:pPr>
    </w:p>
    <w:p w14:paraId="07892C73" w14:textId="77777777" w:rsidR="00527160" w:rsidRPr="007A326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r w:rsidRPr="00623969">
        <w:rPr>
          <w:rFonts w:ascii="Arial" w:hAnsi="Arial" w:cs="Arial"/>
          <w:b/>
          <w:spacing w:val="-2"/>
          <w:sz w:val="24"/>
          <w:szCs w:val="24"/>
        </w:rPr>
        <w:t>10.5</w:t>
      </w:r>
      <w:r w:rsidRPr="00623969">
        <w:rPr>
          <w:rFonts w:ascii="Arial" w:hAnsi="Arial" w:cs="Arial"/>
          <w:b/>
          <w:spacing w:val="-2"/>
          <w:sz w:val="24"/>
          <w:szCs w:val="24"/>
        </w:rPr>
        <w:tab/>
        <w:t>CONTRACT</w:t>
      </w:r>
      <w:r w:rsidRPr="007A3261">
        <w:rPr>
          <w:rFonts w:ascii="Arial" w:hAnsi="Arial" w:cs="Arial"/>
          <w:b/>
          <w:spacing w:val="-2"/>
          <w:sz w:val="24"/>
          <w:szCs w:val="24"/>
        </w:rPr>
        <w:t xml:space="preserve"> OF EMPLOYMENT</w:t>
      </w:r>
    </w:p>
    <w:p w14:paraId="347AF824" w14:textId="77777777" w:rsidR="00527160" w:rsidRPr="007A326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p>
    <w:p w14:paraId="6C8E580A" w14:textId="3BC967C3" w:rsidR="00527160" w:rsidRPr="007A326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7A3261">
        <w:rPr>
          <w:rFonts w:ascii="Arial" w:hAnsi="Arial" w:cs="Arial"/>
          <w:b/>
          <w:spacing w:val="-2"/>
          <w:sz w:val="24"/>
          <w:szCs w:val="24"/>
        </w:rPr>
        <w:t>10.5.1</w:t>
      </w:r>
      <w:r w:rsidRPr="007A3261">
        <w:rPr>
          <w:rFonts w:ascii="Arial" w:hAnsi="Arial" w:cs="Arial"/>
          <w:spacing w:val="-2"/>
          <w:sz w:val="24"/>
          <w:szCs w:val="24"/>
        </w:rPr>
        <w:tab/>
        <w:t xml:space="preserve">The </w:t>
      </w:r>
      <w:r w:rsidR="007A3261" w:rsidRPr="007A3261">
        <w:rPr>
          <w:rFonts w:ascii="Arial" w:hAnsi="Arial" w:cs="Arial"/>
          <w:spacing w:val="-2"/>
          <w:sz w:val="24"/>
          <w:szCs w:val="24"/>
        </w:rPr>
        <w:t xml:space="preserve">Trust </w:t>
      </w:r>
      <w:r w:rsidRPr="007A3261">
        <w:rPr>
          <w:rFonts w:ascii="Arial" w:hAnsi="Arial" w:cs="Arial"/>
          <w:spacing w:val="-2"/>
          <w:sz w:val="24"/>
          <w:szCs w:val="24"/>
        </w:rPr>
        <w:t xml:space="preserve">Board shall delegate responsibility to the </w:t>
      </w:r>
      <w:r w:rsidR="00131C5F" w:rsidRPr="007A3261">
        <w:rPr>
          <w:rFonts w:ascii="Arial" w:hAnsi="Arial" w:cs="Arial"/>
          <w:spacing w:val="-2"/>
          <w:sz w:val="24"/>
          <w:szCs w:val="24"/>
        </w:rPr>
        <w:t xml:space="preserve">Director </w:t>
      </w:r>
      <w:r w:rsidR="001C512B" w:rsidRPr="007A3261">
        <w:rPr>
          <w:rFonts w:ascii="Arial" w:hAnsi="Arial" w:cs="Arial"/>
          <w:spacing w:val="-2"/>
          <w:sz w:val="24"/>
          <w:szCs w:val="24"/>
        </w:rPr>
        <w:t>of People and Inclusion</w:t>
      </w:r>
      <w:r w:rsidR="00CD6DE3" w:rsidRPr="007A3261">
        <w:rPr>
          <w:rFonts w:ascii="Arial" w:hAnsi="Arial" w:cs="Arial"/>
          <w:spacing w:val="-2"/>
          <w:sz w:val="24"/>
          <w:szCs w:val="24"/>
        </w:rPr>
        <w:t xml:space="preserve"> </w:t>
      </w:r>
      <w:r w:rsidRPr="007A3261">
        <w:rPr>
          <w:rFonts w:ascii="Arial" w:hAnsi="Arial" w:cs="Arial"/>
          <w:spacing w:val="-2"/>
          <w:sz w:val="24"/>
          <w:szCs w:val="24"/>
        </w:rPr>
        <w:t>for:</w:t>
      </w:r>
    </w:p>
    <w:p w14:paraId="2BD4651B" w14:textId="77777777" w:rsidR="00527160" w:rsidRPr="007A3261" w:rsidRDefault="00527160">
      <w:pPr>
        <w:tabs>
          <w:tab w:val="left" w:pos="-1440"/>
          <w:tab w:val="left" w:pos="-720"/>
          <w:tab w:val="left" w:pos="0"/>
          <w:tab w:val="left" w:pos="720"/>
          <w:tab w:val="left" w:pos="1080"/>
          <w:tab w:val="left" w:pos="1440"/>
          <w:tab w:val="left" w:pos="2160"/>
        </w:tabs>
        <w:suppressAutoHyphens/>
        <w:ind w:left="1080" w:hanging="1080"/>
        <w:jc w:val="both"/>
        <w:rPr>
          <w:rFonts w:ascii="Arial" w:hAnsi="Arial" w:cs="Arial"/>
          <w:spacing w:val="-2"/>
          <w:sz w:val="24"/>
          <w:szCs w:val="24"/>
        </w:rPr>
      </w:pPr>
    </w:p>
    <w:p w14:paraId="0E377ED3" w14:textId="77777777" w:rsidR="00527160" w:rsidRPr="007A3261" w:rsidRDefault="00527160" w:rsidP="00594A33">
      <w:pPr>
        <w:widowControl/>
        <w:numPr>
          <w:ilvl w:val="0"/>
          <w:numId w:val="33"/>
        </w:numPr>
        <w:tabs>
          <w:tab w:val="clear" w:pos="1429"/>
          <w:tab w:val="left" w:pos="-1440"/>
          <w:tab w:val="left" w:pos="-720"/>
          <w:tab w:val="left" w:pos="0"/>
          <w:tab w:val="num" w:pos="1134"/>
        </w:tabs>
        <w:suppressAutoHyphens/>
        <w:ind w:left="1134" w:hanging="425"/>
        <w:jc w:val="both"/>
        <w:rPr>
          <w:rFonts w:ascii="Arial" w:hAnsi="Arial" w:cs="Arial"/>
          <w:spacing w:val="-2"/>
          <w:sz w:val="24"/>
          <w:szCs w:val="24"/>
        </w:rPr>
      </w:pPr>
      <w:r w:rsidRPr="007A3261">
        <w:rPr>
          <w:rFonts w:ascii="Arial" w:hAnsi="Arial" w:cs="Arial"/>
          <w:spacing w:val="-2"/>
          <w:sz w:val="24"/>
          <w:szCs w:val="24"/>
        </w:rPr>
        <w:t>ensuring that all staff are issued with a Contract of Employment in a form approved by the Board and which complies with employment legislation; and</w:t>
      </w:r>
    </w:p>
    <w:p w14:paraId="0209191B" w14:textId="77777777" w:rsidR="00C574C1" w:rsidRPr="007A3261" w:rsidRDefault="00527160" w:rsidP="00594A33">
      <w:pPr>
        <w:widowControl/>
        <w:numPr>
          <w:ilvl w:val="0"/>
          <w:numId w:val="33"/>
        </w:numPr>
        <w:tabs>
          <w:tab w:val="left" w:pos="-1440"/>
          <w:tab w:val="left" w:pos="-720"/>
          <w:tab w:val="left" w:pos="1134"/>
        </w:tabs>
        <w:suppressAutoHyphens/>
        <w:ind w:hanging="720"/>
        <w:jc w:val="both"/>
        <w:rPr>
          <w:rFonts w:ascii="Arial" w:hAnsi="Arial" w:cs="Arial"/>
          <w:spacing w:val="-2"/>
          <w:sz w:val="24"/>
          <w:szCs w:val="24"/>
        </w:rPr>
      </w:pPr>
      <w:r w:rsidRPr="007A3261">
        <w:rPr>
          <w:rFonts w:ascii="Arial" w:hAnsi="Arial" w:cs="Arial"/>
          <w:spacing w:val="-2"/>
          <w:sz w:val="24"/>
          <w:szCs w:val="24"/>
        </w:rPr>
        <w:t>dealing with variations to contracts of employment</w:t>
      </w:r>
      <w:r w:rsidR="00C574C1" w:rsidRPr="007A3261">
        <w:rPr>
          <w:rFonts w:ascii="Arial" w:hAnsi="Arial" w:cs="Arial"/>
          <w:spacing w:val="-2"/>
          <w:sz w:val="24"/>
          <w:szCs w:val="24"/>
        </w:rPr>
        <w:t>; and</w:t>
      </w:r>
    </w:p>
    <w:p w14:paraId="3214D9FB" w14:textId="77777777" w:rsidR="00527160" w:rsidRPr="007A3261" w:rsidRDefault="00C574C1" w:rsidP="00594A33">
      <w:pPr>
        <w:widowControl/>
        <w:numPr>
          <w:ilvl w:val="0"/>
          <w:numId w:val="33"/>
        </w:numPr>
        <w:tabs>
          <w:tab w:val="clear" w:pos="1429"/>
          <w:tab w:val="left" w:pos="-1440"/>
          <w:tab w:val="left" w:pos="-720"/>
          <w:tab w:val="left" w:pos="1134"/>
          <w:tab w:val="num" w:pos="1843"/>
        </w:tabs>
        <w:suppressAutoHyphens/>
        <w:ind w:left="1134" w:hanging="425"/>
        <w:jc w:val="both"/>
        <w:rPr>
          <w:rFonts w:ascii="Arial" w:hAnsi="Arial" w:cs="Arial"/>
          <w:spacing w:val="-2"/>
          <w:sz w:val="24"/>
          <w:szCs w:val="24"/>
        </w:rPr>
      </w:pPr>
      <w:r w:rsidRPr="007A3261">
        <w:rPr>
          <w:rFonts w:ascii="Arial" w:hAnsi="Arial" w:cs="Arial"/>
          <w:spacing w:val="-2"/>
          <w:sz w:val="24"/>
          <w:szCs w:val="24"/>
        </w:rPr>
        <w:t>dealing with termination of contracts of employment (except those cases subject to disciplinary rules and procedures) upon the advice of the Director of Finance on affordability</w:t>
      </w:r>
      <w:r w:rsidR="00855826" w:rsidRPr="007A3261">
        <w:rPr>
          <w:rFonts w:ascii="Arial" w:hAnsi="Arial" w:cs="Arial"/>
          <w:spacing w:val="-2"/>
          <w:sz w:val="24"/>
          <w:szCs w:val="24"/>
        </w:rPr>
        <w:t>.</w:t>
      </w:r>
    </w:p>
    <w:p w14:paraId="64FB3C5D" w14:textId="1B8A2601" w:rsidR="00D5099D" w:rsidRPr="007A3261" w:rsidRDefault="00D5099D" w:rsidP="00BA772D">
      <w:pPr>
        <w:widowControl/>
        <w:tabs>
          <w:tab w:val="left" w:pos="-1440"/>
          <w:tab w:val="left" w:pos="-720"/>
          <w:tab w:val="left" w:pos="0"/>
          <w:tab w:val="left" w:pos="1134"/>
        </w:tabs>
        <w:suppressAutoHyphens/>
        <w:jc w:val="both"/>
        <w:rPr>
          <w:rFonts w:ascii="Arial" w:hAnsi="Arial" w:cs="Arial"/>
          <w:spacing w:val="-2"/>
          <w:sz w:val="24"/>
          <w:szCs w:val="24"/>
        </w:rPr>
      </w:pPr>
    </w:p>
    <w:p w14:paraId="1547A5E3" w14:textId="77777777" w:rsidR="00527160" w:rsidRPr="007A3261" w:rsidRDefault="00527160">
      <w:pPr>
        <w:pBdr>
          <w:top w:val="single" w:sz="8" w:space="4" w:color="auto"/>
          <w:left w:val="single" w:sz="8" w:space="4" w:color="auto"/>
          <w:bottom w:val="single" w:sz="8" w:space="1" w:color="auto"/>
          <w:right w:val="single" w:sz="8" w:space="0" w:color="auto"/>
        </w:pBdr>
        <w:shd w:val="clear" w:color="auto" w:fill="CCCCCC"/>
        <w:tabs>
          <w:tab w:val="left" w:pos="-1440"/>
          <w:tab w:val="left" w:pos="-720"/>
          <w:tab w:val="left" w:pos="0"/>
          <w:tab w:val="left" w:pos="720"/>
          <w:tab w:val="left" w:pos="1080"/>
          <w:tab w:val="left" w:pos="1440"/>
          <w:tab w:val="left" w:pos="2160"/>
        </w:tabs>
        <w:suppressAutoHyphens/>
        <w:jc w:val="both"/>
        <w:rPr>
          <w:rFonts w:ascii="Arial" w:hAnsi="Arial" w:cs="Arial"/>
          <w:b/>
          <w:spacing w:val="-2"/>
          <w:sz w:val="24"/>
          <w:szCs w:val="24"/>
        </w:rPr>
      </w:pPr>
      <w:r w:rsidRPr="007A3261">
        <w:rPr>
          <w:rFonts w:ascii="Arial" w:hAnsi="Arial" w:cs="Arial"/>
          <w:b/>
          <w:spacing w:val="-2"/>
          <w:sz w:val="24"/>
          <w:szCs w:val="24"/>
        </w:rPr>
        <w:t>11.</w:t>
      </w:r>
      <w:r w:rsidRPr="007A3261">
        <w:rPr>
          <w:rFonts w:ascii="Arial" w:hAnsi="Arial" w:cs="Arial"/>
          <w:b/>
          <w:spacing w:val="-2"/>
          <w:sz w:val="24"/>
          <w:szCs w:val="24"/>
        </w:rPr>
        <w:tab/>
        <w:t>NON-PAY EXPENDITURE</w:t>
      </w:r>
    </w:p>
    <w:p w14:paraId="78B3B0BB" w14:textId="77777777" w:rsidR="00527160" w:rsidRPr="007A3261"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208FE9C6" w14:textId="77777777" w:rsidR="00527160" w:rsidRPr="007A326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7A3261">
        <w:rPr>
          <w:rFonts w:ascii="Arial" w:hAnsi="Arial" w:cs="Arial"/>
          <w:b/>
          <w:bCs/>
          <w:spacing w:val="-2"/>
          <w:sz w:val="24"/>
          <w:szCs w:val="24"/>
        </w:rPr>
        <w:t>11.1</w:t>
      </w:r>
      <w:r w:rsidRPr="007A3261">
        <w:rPr>
          <w:rFonts w:ascii="Arial" w:hAnsi="Arial" w:cs="Arial"/>
          <w:b/>
          <w:spacing w:val="-2"/>
          <w:sz w:val="24"/>
          <w:szCs w:val="24"/>
        </w:rPr>
        <w:tab/>
        <w:t>DELEGATION OF AUTHORITY</w:t>
      </w:r>
    </w:p>
    <w:p w14:paraId="4C0823E0" w14:textId="77777777" w:rsidR="00527160" w:rsidRPr="007A326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7A3261">
        <w:rPr>
          <w:rFonts w:ascii="Arial" w:hAnsi="Arial" w:cs="Arial"/>
          <w:spacing w:val="-2"/>
          <w:sz w:val="24"/>
          <w:szCs w:val="24"/>
        </w:rPr>
        <w:tab/>
      </w:r>
    </w:p>
    <w:p w14:paraId="6F552522" w14:textId="771FC318" w:rsidR="00527160" w:rsidRPr="007A326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7A3261">
        <w:rPr>
          <w:rFonts w:ascii="Arial" w:hAnsi="Arial" w:cs="Arial"/>
          <w:b/>
          <w:spacing w:val="-2"/>
          <w:sz w:val="24"/>
          <w:szCs w:val="24"/>
        </w:rPr>
        <w:t>11.1.1</w:t>
      </w:r>
      <w:r w:rsidRPr="007A3261">
        <w:rPr>
          <w:rFonts w:ascii="Arial" w:hAnsi="Arial" w:cs="Arial"/>
          <w:spacing w:val="-2"/>
          <w:sz w:val="24"/>
          <w:szCs w:val="24"/>
        </w:rPr>
        <w:tab/>
      </w:r>
      <w:r w:rsidRPr="007A3261">
        <w:rPr>
          <w:rFonts w:ascii="Arial" w:hAnsi="Arial" w:cs="Arial"/>
          <w:sz w:val="24"/>
          <w:szCs w:val="24"/>
        </w:rPr>
        <w:t xml:space="preserve">The </w:t>
      </w:r>
      <w:r w:rsidR="007A3261" w:rsidRPr="007A3261">
        <w:rPr>
          <w:rFonts w:ascii="Arial" w:hAnsi="Arial" w:cs="Arial"/>
          <w:sz w:val="24"/>
          <w:szCs w:val="24"/>
        </w:rPr>
        <w:t xml:space="preserve">Trust </w:t>
      </w:r>
      <w:r w:rsidRPr="007A3261">
        <w:rPr>
          <w:rFonts w:ascii="Arial" w:hAnsi="Arial" w:cs="Arial"/>
          <w:sz w:val="24"/>
          <w:szCs w:val="24"/>
        </w:rPr>
        <w:t>Board will approve the level of non-pay expenditure on an annual basis and the Chief Executive will determine the level of delegation to budget managers.</w:t>
      </w:r>
    </w:p>
    <w:p w14:paraId="307E849C" w14:textId="77777777" w:rsidR="00527160" w:rsidRPr="007A3261" w:rsidRDefault="00527160">
      <w:pPr>
        <w:tabs>
          <w:tab w:val="left" w:pos="-1440"/>
          <w:tab w:val="left" w:pos="-720"/>
          <w:tab w:val="left" w:pos="0"/>
          <w:tab w:val="left" w:pos="720"/>
          <w:tab w:val="left" w:pos="1080"/>
          <w:tab w:val="left" w:pos="1440"/>
          <w:tab w:val="left" w:pos="2160"/>
        </w:tabs>
        <w:suppressAutoHyphens/>
        <w:ind w:left="1440" w:hanging="720"/>
        <w:jc w:val="both"/>
        <w:rPr>
          <w:rFonts w:ascii="Arial" w:hAnsi="Arial" w:cs="Arial"/>
          <w:bCs/>
          <w:iCs/>
          <w:spacing w:val="-2"/>
          <w:sz w:val="24"/>
          <w:szCs w:val="24"/>
        </w:rPr>
      </w:pPr>
    </w:p>
    <w:p w14:paraId="00B226DF" w14:textId="77777777" w:rsidR="00527160" w:rsidRPr="007A3261" w:rsidRDefault="00527160">
      <w:pPr>
        <w:tabs>
          <w:tab w:val="left" w:pos="-1440"/>
          <w:tab w:val="left" w:pos="-720"/>
          <w:tab w:val="left" w:pos="0"/>
          <w:tab w:val="left" w:pos="709"/>
          <w:tab w:val="left" w:pos="1080"/>
          <w:tab w:val="left" w:pos="2160"/>
        </w:tabs>
        <w:suppressAutoHyphens/>
        <w:ind w:left="709"/>
        <w:jc w:val="both"/>
        <w:rPr>
          <w:rFonts w:ascii="Arial" w:hAnsi="Arial" w:cs="Arial"/>
          <w:b/>
          <w:i/>
          <w:spacing w:val="-2"/>
          <w:sz w:val="24"/>
          <w:szCs w:val="24"/>
        </w:rPr>
      </w:pPr>
      <w:r w:rsidRPr="007A3261">
        <w:rPr>
          <w:rFonts w:ascii="Arial" w:hAnsi="Arial" w:cs="Arial"/>
          <w:bCs/>
          <w:iCs/>
          <w:spacing w:val="-2"/>
          <w:sz w:val="24"/>
          <w:szCs w:val="24"/>
        </w:rPr>
        <w:t>Budget holders so delegated, and others who the Budget Holders shall formally nominate shall be authorised to approve requisitions, invoices and petty cash, subject to appropriate segregation of duties and subject to the scope and limit(s) of their budget(s).</w:t>
      </w:r>
    </w:p>
    <w:p w14:paraId="4D89F674" w14:textId="77777777" w:rsidR="00527160" w:rsidRPr="007A3261"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40C097E2" w14:textId="77777777" w:rsidR="00527160" w:rsidRPr="00D4394F" w:rsidRDefault="00527160">
      <w:pPr>
        <w:pStyle w:val="BodyTextIndent3"/>
        <w:rPr>
          <w:rFonts w:ascii="Arial" w:hAnsi="Arial" w:cs="Arial"/>
          <w:i w:val="0"/>
          <w:szCs w:val="24"/>
        </w:rPr>
      </w:pPr>
      <w:r w:rsidRPr="00D4394F">
        <w:rPr>
          <w:rFonts w:ascii="Arial" w:hAnsi="Arial" w:cs="Arial"/>
          <w:b/>
          <w:i w:val="0"/>
          <w:szCs w:val="24"/>
        </w:rPr>
        <w:t>11.1.2</w:t>
      </w:r>
      <w:r w:rsidRPr="00D4394F">
        <w:rPr>
          <w:rFonts w:ascii="Arial" w:hAnsi="Arial" w:cs="Arial"/>
          <w:i w:val="0"/>
          <w:szCs w:val="24"/>
        </w:rPr>
        <w:tab/>
        <w:t>The Chief Executive shall set out procedures on the seeking of professional advice regarding the supply of goods and services.</w:t>
      </w:r>
    </w:p>
    <w:p w14:paraId="378F92F1" w14:textId="77777777" w:rsidR="00527160" w:rsidRPr="00D4394F"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1A04F93A" w14:textId="77777777" w:rsidR="00527160" w:rsidRPr="00D4394F"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r w:rsidRPr="00D4394F">
        <w:rPr>
          <w:rFonts w:ascii="Arial" w:hAnsi="Arial" w:cs="Arial"/>
          <w:b/>
          <w:bCs/>
          <w:spacing w:val="-2"/>
          <w:sz w:val="24"/>
          <w:szCs w:val="24"/>
        </w:rPr>
        <w:t>11.2</w:t>
      </w:r>
      <w:r w:rsidRPr="00D4394F">
        <w:rPr>
          <w:rFonts w:ascii="Arial" w:hAnsi="Arial" w:cs="Arial"/>
          <w:b/>
          <w:spacing w:val="-2"/>
          <w:sz w:val="24"/>
          <w:szCs w:val="24"/>
        </w:rPr>
        <w:tab/>
        <w:t xml:space="preserve">CHOICE, REQUISITIONING, ORDERING, RECEIPT AND PAYMENT </w:t>
      </w:r>
    </w:p>
    <w:p w14:paraId="4BD9D919" w14:textId="77777777" w:rsidR="00527160" w:rsidRPr="00D4394F"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D4394F">
        <w:rPr>
          <w:rFonts w:ascii="Arial" w:hAnsi="Arial" w:cs="Arial"/>
          <w:b/>
          <w:spacing w:val="-2"/>
          <w:sz w:val="24"/>
          <w:szCs w:val="24"/>
        </w:rPr>
        <w:tab/>
        <w:t>FOR GOODS AND SERVICES</w:t>
      </w:r>
    </w:p>
    <w:p w14:paraId="7F6A624E" w14:textId="77777777" w:rsidR="00527160" w:rsidRPr="00D4394F"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2F4A3C74" w14:textId="77777777" w:rsidR="00527160" w:rsidRPr="00D4394F"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D4394F">
        <w:rPr>
          <w:rFonts w:ascii="Arial" w:hAnsi="Arial" w:cs="Arial"/>
          <w:b/>
          <w:spacing w:val="-2"/>
          <w:sz w:val="24"/>
          <w:szCs w:val="24"/>
        </w:rPr>
        <w:lastRenderedPageBreak/>
        <w:t>11.2.1</w:t>
      </w:r>
      <w:r w:rsidRPr="00D4394F">
        <w:rPr>
          <w:rFonts w:ascii="Arial" w:hAnsi="Arial" w:cs="Arial"/>
          <w:b/>
          <w:spacing w:val="-2"/>
          <w:sz w:val="24"/>
          <w:szCs w:val="24"/>
        </w:rPr>
        <w:tab/>
      </w:r>
      <w:r w:rsidRPr="00D4394F">
        <w:rPr>
          <w:rFonts w:ascii="Arial" w:hAnsi="Arial" w:cs="Arial"/>
          <w:spacing w:val="-2"/>
          <w:sz w:val="24"/>
          <w:szCs w:val="24"/>
        </w:rPr>
        <w:t>Any member of staff authorised to requisition goods or services shall comply with procedures issued by the Director of Finance and</w:t>
      </w:r>
      <w:r w:rsidRPr="00D4394F">
        <w:rPr>
          <w:rFonts w:ascii="Arial" w:hAnsi="Arial" w:cs="Arial"/>
          <w:b/>
          <w:i/>
          <w:spacing w:val="-2"/>
          <w:sz w:val="24"/>
          <w:szCs w:val="24"/>
        </w:rPr>
        <w:t xml:space="preserve">, </w:t>
      </w:r>
      <w:r w:rsidRPr="00D4394F">
        <w:rPr>
          <w:rFonts w:ascii="Arial" w:hAnsi="Arial" w:cs="Arial"/>
          <w:spacing w:val="-2"/>
          <w:sz w:val="24"/>
          <w:szCs w:val="24"/>
        </w:rPr>
        <w:t>in choosing the item to be supplied or the service to be performed</w:t>
      </w:r>
      <w:r w:rsidRPr="00D4394F">
        <w:rPr>
          <w:rFonts w:ascii="Arial" w:hAnsi="Arial" w:cs="Arial"/>
          <w:b/>
          <w:i/>
          <w:spacing w:val="-2"/>
          <w:sz w:val="24"/>
          <w:szCs w:val="24"/>
        </w:rPr>
        <w:t>,</w:t>
      </w:r>
      <w:r w:rsidRPr="00D4394F">
        <w:rPr>
          <w:rFonts w:ascii="Arial" w:hAnsi="Arial" w:cs="Arial"/>
          <w:spacing w:val="-2"/>
          <w:sz w:val="24"/>
          <w:szCs w:val="24"/>
        </w:rPr>
        <w:t xml:space="preserve"> shall always obtain the best value for money for the Trust.  In so doing, the advice of the </w:t>
      </w:r>
      <w:r w:rsidR="00CC0B8D" w:rsidRPr="00D4394F">
        <w:rPr>
          <w:rFonts w:ascii="Arial" w:hAnsi="Arial" w:cs="Arial"/>
          <w:spacing w:val="-2"/>
          <w:sz w:val="24"/>
          <w:szCs w:val="24"/>
        </w:rPr>
        <w:t xml:space="preserve">Procurement </w:t>
      </w:r>
      <w:r w:rsidRPr="00D4394F">
        <w:rPr>
          <w:rFonts w:ascii="Arial" w:hAnsi="Arial" w:cs="Arial"/>
          <w:spacing w:val="-2"/>
          <w:sz w:val="24"/>
          <w:szCs w:val="24"/>
        </w:rPr>
        <w:t>department shall be sought.  Where this advice is not acceptable to the requisitioner, the Director of Finance and the Chief Executive shall be consulted.</w:t>
      </w:r>
    </w:p>
    <w:p w14:paraId="4DFDFA31" w14:textId="77777777" w:rsidR="00527160" w:rsidRPr="00045B3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highlight w:val="yellow"/>
        </w:rPr>
      </w:pPr>
    </w:p>
    <w:p w14:paraId="237411A7" w14:textId="77777777" w:rsidR="00527160" w:rsidRPr="00D4394F"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i/>
          <w:spacing w:val="-2"/>
          <w:sz w:val="24"/>
          <w:szCs w:val="24"/>
        </w:rPr>
      </w:pPr>
      <w:r w:rsidRPr="00D4394F">
        <w:rPr>
          <w:rFonts w:ascii="Arial" w:hAnsi="Arial" w:cs="Arial"/>
          <w:b/>
          <w:spacing w:val="-2"/>
          <w:sz w:val="24"/>
          <w:szCs w:val="24"/>
        </w:rPr>
        <w:t>11.2.2</w:t>
      </w:r>
      <w:r w:rsidRPr="00D4394F">
        <w:rPr>
          <w:rFonts w:ascii="Arial" w:hAnsi="Arial" w:cs="Arial"/>
          <w:spacing w:val="-2"/>
          <w:sz w:val="24"/>
          <w:szCs w:val="24"/>
        </w:rPr>
        <w:tab/>
        <w:t>The Director of Finance shall be responsible for the prompt payment of all properly authorised accounts and claims.  Payment of contract invoices shall be in accordance with contract terms, or otherwise, in accordance with national guidance. Payment for goods and services shall only be made once the goods and services are received (except for prepayments as below).</w:t>
      </w:r>
      <w:r w:rsidRPr="00D4394F">
        <w:rPr>
          <w:rFonts w:ascii="Arial" w:hAnsi="Arial" w:cs="Arial"/>
          <w:bCs/>
          <w:iCs/>
          <w:spacing w:val="-2"/>
          <w:sz w:val="24"/>
          <w:szCs w:val="24"/>
        </w:rPr>
        <w:t xml:space="preserve"> Such requirements will be specified in a Service Level Agreement with the Shared Services Organisation</w:t>
      </w:r>
      <w:r w:rsidR="00512B95" w:rsidRPr="00D4394F">
        <w:rPr>
          <w:rFonts w:ascii="Arial" w:hAnsi="Arial" w:cs="Arial"/>
          <w:bCs/>
          <w:iCs/>
          <w:spacing w:val="-2"/>
          <w:sz w:val="24"/>
          <w:szCs w:val="24"/>
        </w:rPr>
        <w:t xml:space="preserve"> as appropriate</w:t>
      </w:r>
      <w:r w:rsidRPr="00D4394F">
        <w:rPr>
          <w:rFonts w:ascii="Arial" w:hAnsi="Arial" w:cs="Arial"/>
          <w:bCs/>
          <w:iCs/>
          <w:spacing w:val="-2"/>
          <w:sz w:val="24"/>
          <w:szCs w:val="24"/>
        </w:rPr>
        <w:t>.</w:t>
      </w:r>
    </w:p>
    <w:p w14:paraId="36D60411" w14:textId="77777777" w:rsidR="00527160" w:rsidRPr="00D4394F"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i/>
          <w:spacing w:val="-2"/>
          <w:sz w:val="24"/>
          <w:szCs w:val="24"/>
        </w:rPr>
      </w:pPr>
    </w:p>
    <w:p w14:paraId="4B66D631" w14:textId="77777777" w:rsidR="00527160" w:rsidRPr="00D4394F"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D4394F">
        <w:rPr>
          <w:rFonts w:ascii="Arial" w:hAnsi="Arial" w:cs="Arial"/>
          <w:b/>
          <w:spacing w:val="-2"/>
          <w:sz w:val="24"/>
          <w:szCs w:val="24"/>
        </w:rPr>
        <w:t>11.2.3</w:t>
      </w:r>
      <w:r w:rsidRPr="00D4394F">
        <w:rPr>
          <w:rFonts w:ascii="Arial" w:hAnsi="Arial" w:cs="Arial"/>
          <w:b/>
          <w:spacing w:val="-2"/>
          <w:sz w:val="24"/>
          <w:szCs w:val="24"/>
        </w:rPr>
        <w:tab/>
      </w:r>
      <w:r w:rsidRPr="00D4394F">
        <w:rPr>
          <w:rFonts w:ascii="Arial" w:hAnsi="Arial" w:cs="Arial"/>
          <w:spacing w:val="-2"/>
          <w:sz w:val="24"/>
          <w:szCs w:val="24"/>
        </w:rPr>
        <w:t>Official orders must state the Trust's terms and conditions of trade and be consecutively numbered.  They must only be issued to, and used by, those duly authorised by the Chief Executive and be in a form approved by the Director of Finance.</w:t>
      </w:r>
    </w:p>
    <w:p w14:paraId="433403B9" w14:textId="77777777" w:rsidR="00527160" w:rsidRPr="00045B39" w:rsidRDefault="00527160">
      <w:pPr>
        <w:tabs>
          <w:tab w:val="left" w:pos="-1440"/>
          <w:tab w:val="left" w:pos="-720"/>
          <w:tab w:val="left" w:pos="0"/>
          <w:tab w:val="left" w:pos="720"/>
          <w:tab w:val="left" w:pos="1080"/>
          <w:tab w:val="left" w:pos="1440"/>
          <w:tab w:val="left" w:pos="2160"/>
        </w:tabs>
        <w:suppressAutoHyphens/>
        <w:jc w:val="right"/>
        <w:rPr>
          <w:rFonts w:ascii="Arial" w:hAnsi="Arial" w:cs="Arial"/>
          <w:b/>
          <w:i/>
          <w:spacing w:val="-2"/>
          <w:sz w:val="24"/>
          <w:szCs w:val="24"/>
          <w:highlight w:val="yellow"/>
        </w:rPr>
      </w:pPr>
    </w:p>
    <w:p w14:paraId="3D7F9597" w14:textId="77777777" w:rsidR="00527160" w:rsidRPr="00D4394F"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D4394F">
        <w:rPr>
          <w:rFonts w:ascii="Arial" w:hAnsi="Arial" w:cs="Arial"/>
          <w:b/>
          <w:spacing w:val="-2"/>
          <w:sz w:val="24"/>
          <w:szCs w:val="24"/>
        </w:rPr>
        <w:t>11.2.4</w:t>
      </w:r>
      <w:r w:rsidRPr="00D4394F">
        <w:rPr>
          <w:rFonts w:ascii="Arial" w:hAnsi="Arial" w:cs="Arial"/>
          <w:spacing w:val="-2"/>
          <w:sz w:val="24"/>
          <w:szCs w:val="24"/>
        </w:rPr>
        <w:tab/>
        <w:t>All goods, services, or works shall be ordered on an official order except works and services executed in accordance with a contract and purchases from petty cash. Verbal orders may only be issued very exceptionally - by a member of staff designated by the Chief Executive and only in cases of emergency or urgent necessity.  These must be confirmed by an official order and clearly marked "Confirmation Order".  Goods may not be taken on trial or loan in circumstances that could commit the Trust to a future uncompetitive purchase.</w:t>
      </w:r>
    </w:p>
    <w:p w14:paraId="629AA356" w14:textId="77777777" w:rsidR="00527160" w:rsidRPr="00045B39"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highlight w:val="yellow"/>
        </w:rPr>
      </w:pPr>
    </w:p>
    <w:p w14:paraId="61790025" w14:textId="77777777" w:rsidR="00527160" w:rsidRPr="00D4394F" w:rsidRDefault="00527160">
      <w:pPr>
        <w:tabs>
          <w:tab w:val="left" w:pos="-720"/>
          <w:tab w:val="left" w:pos="0"/>
          <w:tab w:val="left" w:pos="720"/>
          <w:tab w:val="left" w:pos="1656"/>
          <w:tab w:val="left" w:pos="2316"/>
          <w:tab w:val="left" w:pos="2880"/>
        </w:tabs>
        <w:suppressAutoHyphens/>
        <w:spacing w:line="240" w:lineRule="atLeast"/>
        <w:ind w:left="993" w:hanging="993"/>
        <w:jc w:val="both"/>
        <w:rPr>
          <w:rFonts w:ascii="Arial" w:hAnsi="Arial" w:cs="Arial"/>
          <w:spacing w:val="-3"/>
          <w:sz w:val="24"/>
          <w:szCs w:val="24"/>
        </w:rPr>
      </w:pPr>
      <w:r w:rsidRPr="00623969">
        <w:rPr>
          <w:rFonts w:ascii="Arial" w:hAnsi="Arial" w:cs="Arial"/>
          <w:b/>
          <w:spacing w:val="-3"/>
          <w:sz w:val="24"/>
          <w:szCs w:val="24"/>
        </w:rPr>
        <w:t>11.2.5</w:t>
      </w:r>
      <w:r w:rsidRPr="00623969">
        <w:rPr>
          <w:rFonts w:ascii="Arial" w:hAnsi="Arial" w:cs="Arial"/>
          <w:spacing w:val="-3"/>
          <w:sz w:val="24"/>
          <w:szCs w:val="24"/>
        </w:rPr>
        <w:tab/>
        <w:t>The</w:t>
      </w:r>
      <w:r w:rsidRPr="00D4394F">
        <w:rPr>
          <w:rFonts w:ascii="Arial" w:hAnsi="Arial" w:cs="Arial"/>
          <w:spacing w:val="-3"/>
          <w:sz w:val="24"/>
          <w:szCs w:val="24"/>
        </w:rPr>
        <w:t xml:space="preserve"> Director of Finance will:</w:t>
      </w:r>
    </w:p>
    <w:p w14:paraId="7A07667A" w14:textId="77777777" w:rsidR="00527160" w:rsidRPr="00D4394F" w:rsidRDefault="00527160">
      <w:pPr>
        <w:tabs>
          <w:tab w:val="left" w:pos="-720"/>
          <w:tab w:val="left" w:pos="0"/>
          <w:tab w:val="left" w:pos="720"/>
          <w:tab w:val="left" w:pos="1656"/>
          <w:tab w:val="left" w:pos="2316"/>
          <w:tab w:val="left" w:pos="2880"/>
        </w:tabs>
        <w:suppressAutoHyphens/>
        <w:spacing w:line="240" w:lineRule="atLeast"/>
        <w:jc w:val="both"/>
        <w:rPr>
          <w:rFonts w:ascii="Arial" w:hAnsi="Arial" w:cs="Arial"/>
          <w:spacing w:val="-3"/>
          <w:sz w:val="24"/>
          <w:szCs w:val="24"/>
        </w:rPr>
      </w:pPr>
    </w:p>
    <w:p w14:paraId="08F34AC3" w14:textId="77777777" w:rsidR="00527160" w:rsidRPr="00D4394F" w:rsidRDefault="00527160" w:rsidP="00EF0B29">
      <w:pPr>
        <w:pStyle w:val="ListParagraph"/>
        <w:numPr>
          <w:ilvl w:val="0"/>
          <w:numId w:val="11"/>
        </w:numPr>
        <w:tabs>
          <w:tab w:val="left" w:pos="-720"/>
          <w:tab w:val="left" w:pos="0"/>
          <w:tab w:val="left" w:pos="720"/>
          <w:tab w:val="left" w:pos="1530"/>
          <w:tab w:val="left" w:pos="2316"/>
          <w:tab w:val="left" w:pos="2880"/>
        </w:tabs>
        <w:suppressAutoHyphens/>
        <w:spacing w:line="240" w:lineRule="atLeast"/>
        <w:jc w:val="both"/>
        <w:rPr>
          <w:rFonts w:ascii="Arial" w:hAnsi="Arial" w:cs="Arial"/>
          <w:bCs/>
          <w:iCs/>
          <w:spacing w:val="-3"/>
          <w:sz w:val="24"/>
          <w:szCs w:val="24"/>
        </w:rPr>
      </w:pPr>
      <w:r w:rsidRPr="00D4394F">
        <w:rPr>
          <w:rFonts w:ascii="Arial" w:hAnsi="Arial" w:cs="Arial"/>
          <w:spacing w:val="-3"/>
          <w:sz w:val="24"/>
          <w:szCs w:val="24"/>
        </w:rPr>
        <w:t xml:space="preserve">advise the Board </w:t>
      </w:r>
      <w:r w:rsidR="00512B95" w:rsidRPr="00D4394F">
        <w:rPr>
          <w:rFonts w:ascii="Arial" w:hAnsi="Arial" w:cs="Arial"/>
          <w:spacing w:val="-3"/>
          <w:sz w:val="24"/>
          <w:szCs w:val="24"/>
        </w:rPr>
        <w:t xml:space="preserve">of Directors </w:t>
      </w:r>
      <w:r w:rsidRPr="00D4394F">
        <w:rPr>
          <w:rFonts w:ascii="Arial" w:hAnsi="Arial" w:cs="Arial"/>
          <w:spacing w:val="-3"/>
          <w:sz w:val="24"/>
          <w:szCs w:val="24"/>
        </w:rPr>
        <w:t>regarding the setting of thresholds above which quotations (competitive or otherwise) or formal tenders must be obtained; and, once approved, the thresholds should be incorporated in standing orders and regularly reviewed</w:t>
      </w:r>
      <w:r w:rsidRPr="00D4394F">
        <w:rPr>
          <w:rFonts w:ascii="Arial" w:hAnsi="Arial" w:cs="Arial"/>
          <w:bCs/>
          <w:iCs/>
          <w:spacing w:val="-3"/>
          <w:sz w:val="24"/>
          <w:szCs w:val="24"/>
        </w:rPr>
        <w:t xml:space="preserve">. </w:t>
      </w:r>
    </w:p>
    <w:p w14:paraId="7887D8CD" w14:textId="77777777" w:rsidR="00527160" w:rsidRPr="00D4394F" w:rsidRDefault="00527160">
      <w:pPr>
        <w:tabs>
          <w:tab w:val="left" w:pos="-720"/>
          <w:tab w:val="left" w:pos="0"/>
          <w:tab w:val="left" w:pos="720"/>
          <w:tab w:val="left" w:pos="1080"/>
          <w:tab w:val="left" w:pos="1530"/>
          <w:tab w:val="left" w:pos="2316"/>
          <w:tab w:val="left" w:pos="2880"/>
        </w:tabs>
        <w:suppressAutoHyphens/>
        <w:spacing w:line="240" w:lineRule="atLeast"/>
        <w:ind w:left="1080" w:hanging="1080"/>
        <w:jc w:val="both"/>
        <w:rPr>
          <w:rFonts w:ascii="Arial" w:hAnsi="Arial" w:cs="Arial"/>
          <w:spacing w:val="-3"/>
          <w:sz w:val="24"/>
          <w:szCs w:val="24"/>
        </w:rPr>
      </w:pPr>
    </w:p>
    <w:p w14:paraId="0E9538FF" w14:textId="77777777" w:rsidR="00527160" w:rsidRPr="00D4394F" w:rsidRDefault="00527160" w:rsidP="00EF0B29">
      <w:pPr>
        <w:widowControl/>
        <w:numPr>
          <w:ilvl w:val="0"/>
          <w:numId w:val="11"/>
        </w:numPr>
        <w:tabs>
          <w:tab w:val="left" w:pos="-720"/>
          <w:tab w:val="left" w:pos="0"/>
          <w:tab w:val="left" w:pos="720"/>
          <w:tab w:val="left" w:pos="1530"/>
          <w:tab w:val="left" w:pos="2316"/>
          <w:tab w:val="left" w:pos="2880"/>
        </w:tabs>
        <w:suppressAutoHyphens/>
        <w:spacing w:line="240" w:lineRule="atLeast"/>
        <w:jc w:val="both"/>
        <w:rPr>
          <w:rFonts w:ascii="Arial" w:hAnsi="Arial" w:cs="Arial"/>
          <w:spacing w:val="-3"/>
          <w:sz w:val="24"/>
          <w:szCs w:val="24"/>
        </w:rPr>
      </w:pPr>
      <w:r w:rsidRPr="00D4394F">
        <w:rPr>
          <w:rFonts w:ascii="Arial" w:hAnsi="Arial" w:cs="Arial"/>
          <w:spacing w:val="-3"/>
          <w:sz w:val="24"/>
          <w:szCs w:val="24"/>
        </w:rPr>
        <w:t xml:space="preserve">prepare procedural instructions where not already provided in the Scheme of Delegation or procedure notes for budget holders on the obtaining of goods, works and services incorporating the </w:t>
      </w:r>
      <w:proofErr w:type="gramStart"/>
      <w:r w:rsidRPr="00D4394F">
        <w:rPr>
          <w:rFonts w:ascii="Arial" w:hAnsi="Arial" w:cs="Arial"/>
          <w:spacing w:val="-3"/>
          <w:sz w:val="24"/>
          <w:szCs w:val="24"/>
        </w:rPr>
        <w:t>thresholds;</w:t>
      </w:r>
      <w:proofErr w:type="gramEnd"/>
    </w:p>
    <w:p w14:paraId="0DB84051" w14:textId="77777777" w:rsidR="00527160" w:rsidRPr="00D4394F" w:rsidRDefault="00527160">
      <w:pPr>
        <w:tabs>
          <w:tab w:val="left" w:pos="-720"/>
          <w:tab w:val="left" w:pos="0"/>
          <w:tab w:val="left" w:pos="720"/>
          <w:tab w:val="left" w:pos="1080"/>
          <w:tab w:val="left" w:pos="1530"/>
          <w:tab w:val="left" w:pos="2316"/>
          <w:tab w:val="left" w:pos="2880"/>
        </w:tabs>
        <w:suppressAutoHyphens/>
        <w:spacing w:line="240" w:lineRule="atLeast"/>
        <w:ind w:left="720"/>
        <w:jc w:val="both"/>
        <w:rPr>
          <w:rFonts w:ascii="Arial" w:hAnsi="Arial" w:cs="Arial"/>
          <w:spacing w:val="-3"/>
          <w:sz w:val="24"/>
          <w:szCs w:val="24"/>
        </w:rPr>
      </w:pPr>
    </w:p>
    <w:p w14:paraId="7088274F" w14:textId="77777777" w:rsidR="00527160" w:rsidRPr="00D4394F" w:rsidRDefault="00527160" w:rsidP="00EF0B29">
      <w:pPr>
        <w:widowControl/>
        <w:numPr>
          <w:ilvl w:val="0"/>
          <w:numId w:val="11"/>
        </w:numPr>
        <w:tabs>
          <w:tab w:val="left" w:pos="-720"/>
          <w:tab w:val="left" w:pos="0"/>
          <w:tab w:val="left" w:pos="720"/>
          <w:tab w:val="left" w:pos="1530"/>
          <w:tab w:val="left" w:pos="2316"/>
          <w:tab w:val="left" w:pos="2880"/>
        </w:tabs>
        <w:suppressAutoHyphens/>
        <w:spacing w:line="240" w:lineRule="atLeast"/>
        <w:jc w:val="both"/>
        <w:rPr>
          <w:rFonts w:ascii="Arial" w:hAnsi="Arial" w:cs="Arial"/>
          <w:spacing w:val="-3"/>
          <w:sz w:val="24"/>
          <w:szCs w:val="24"/>
        </w:rPr>
      </w:pPr>
      <w:r w:rsidRPr="00D4394F">
        <w:rPr>
          <w:rFonts w:ascii="Arial" w:hAnsi="Arial" w:cs="Arial"/>
          <w:spacing w:val="-3"/>
          <w:sz w:val="24"/>
          <w:szCs w:val="24"/>
        </w:rPr>
        <w:t xml:space="preserve">be responsible for the prompt payment of all properly authorised accounts and </w:t>
      </w:r>
      <w:proofErr w:type="gramStart"/>
      <w:r w:rsidRPr="00D4394F">
        <w:rPr>
          <w:rFonts w:ascii="Arial" w:hAnsi="Arial" w:cs="Arial"/>
          <w:spacing w:val="-3"/>
          <w:sz w:val="24"/>
          <w:szCs w:val="24"/>
        </w:rPr>
        <w:t>claims;</w:t>
      </w:r>
      <w:proofErr w:type="gramEnd"/>
    </w:p>
    <w:p w14:paraId="3258F145" w14:textId="77777777" w:rsidR="00527160" w:rsidRPr="00D4394F" w:rsidRDefault="00527160">
      <w:pPr>
        <w:tabs>
          <w:tab w:val="left" w:pos="-720"/>
          <w:tab w:val="left" w:pos="0"/>
          <w:tab w:val="left" w:pos="720"/>
          <w:tab w:val="left" w:pos="1080"/>
          <w:tab w:val="left" w:pos="1530"/>
          <w:tab w:val="left" w:pos="2316"/>
          <w:tab w:val="left" w:pos="2880"/>
        </w:tabs>
        <w:suppressAutoHyphens/>
        <w:spacing w:line="240" w:lineRule="atLeast"/>
        <w:ind w:left="720"/>
        <w:jc w:val="both"/>
        <w:rPr>
          <w:rFonts w:ascii="Arial" w:hAnsi="Arial" w:cs="Arial"/>
          <w:spacing w:val="-3"/>
          <w:sz w:val="24"/>
          <w:szCs w:val="24"/>
        </w:rPr>
      </w:pPr>
    </w:p>
    <w:p w14:paraId="192CA961" w14:textId="77777777" w:rsidR="00480783" w:rsidRPr="00D4394F" w:rsidRDefault="00527160">
      <w:pPr>
        <w:tabs>
          <w:tab w:val="left" w:pos="-720"/>
          <w:tab w:val="left" w:pos="0"/>
          <w:tab w:val="left" w:pos="720"/>
          <w:tab w:val="left" w:pos="1080"/>
          <w:tab w:val="left" w:pos="1530"/>
          <w:tab w:val="left" w:pos="2316"/>
          <w:tab w:val="left" w:pos="2880"/>
        </w:tabs>
        <w:suppressAutoHyphens/>
        <w:spacing w:line="240" w:lineRule="atLeast"/>
        <w:ind w:left="1080" w:hanging="1080"/>
        <w:jc w:val="both"/>
        <w:rPr>
          <w:rFonts w:ascii="Arial" w:hAnsi="Arial" w:cs="Arial"/>
          <w:spacing w:val="-3"/>
          <w:sz w:val="24"/>
          <w:szCs w:val="24"/>
        </w:rPr>
      </w:pPr>
      <w:r w:rsidRPr="00D4394F">
        <w:rPr>
          <w:rFonts w:ascii="Arial" w:hAnsi="Arial" w:cs="Arial"/>
          <w:spacing w:val="-3"/>
          <w:sz w:val="24"/>
          <w:szCs w:val="24"/>
        </w:rPr>
        <w:tab/>
        <w:t>(d)</w:t>
      </w:r>
      <w:r w:rsidRPr="00D4394F">
        <w:rPr>
          <w:rFonts w:ascii="Arial" w:hAnsi="Arial" w:cs="Arial"/>
          <w:spacing w:val="-3"/>
          <w:sz w:val="24"/>
          <w:szCs w:val="24"/>
        </w:rPr>
        <w:tab/>
      </w:r>
      <w:r w:rsidR="00480783" w:rsidRPr="00D4394F">
        <w:rPr>
          <w:rFonts w:ascii="Arial" w:hAnsi="Arial" w:cs="Arial"/>
          <w:spacing w:val="-3"/>
          <w:sz w:val="24"/>
          <w:szCs w:val="24"/>
        </w:rPr>
        <w:t xml:space="preserve">maintain a list of </w:t>
      </w:r>
      <w:r w:rsidR="00AB2198" w:rsidRPr="00D4394F">
        <w:rPr>
          <w:rFonts w:ascii="Arial" w:hAnsi="Arial" w:cs="Arial"/>
          <w:spacing w:val="-3"/>
          <w:sz w:val="24"/>
          <w:szCs w:val="24"/>
        </w:rPr>
        <w:t>D</w:t>
      </w:r>
      <w:r w:rsidR="00480783" w:rsidRPr="00D4394F">
        <w:rPr>
          <w:rFonts w:ascii="Arial" w:hAnsi="Arial" w:cs="Arial"/>
          <w:spacing w:val="-3"/>
          <w:sz w:val="24"/>
          <w:szCs w:val="24"/>
        </w:rPr>
        <w:t>irectors/staff, authorised to certify invoices.</w:t>
      </w:r>
    </w:p>
    <w:p w14:paraId="616AA263" w14:textId="77777777" w:rsidR="00480783" w:rsidRPr="00D4394F" w:rsidRDefault="00480783">
      <w:pPr>
        <w:tabs>
          <w:tab w:val="left" w:pos="-720"/>
          <w:tab w:val="left" w:pos="0"/>
          <w:tab w:val="left" w:pos="720"/>
          <w:tab w:val="left" w:pos="1080"/>
          <w:tab w:val="left" w:pos="1530"/>
          <w:tab w:val="left" w:pos="2316"/>
          <w:tab w:val="left" w:pos="2880"/>
        </w:tabs>
        <w:suppressAutoHyphens/>
        <w:spacing w:line="240" w:lineRule="atLeast"/>
        <w:ind w:left="1080" w:hanging="1080"/>
        <w:jc w:val="both"/>
        <w:rPr>
          <w:rFonts w:ascii="Arial" w:hAnsi="Arial" w:cs="Arial"/>
          <w:spacing w:val="-3"/>
          <w:sz w:val="24"/>
          <w:szCs w:val="24"/>
        </w:rPr>
      </w:pPr>
    </w:p>
    <w:p w14:paraId="52E499FD" w14:textId="77777777" w:rsidR="00480783" w:rsidRPr="00D4394F" w:rsidRDefault="00340304" w:rsidP="00480783">
      <w:pPr>
        <w:tabs>
          <w:tab w:val="left" w:pos="-720"/>
          <w:tab w:val="left" w:pos="0"/>
          <w:tab w:val="left" w:pos="720"/>
          <w:tab w:val="left" w:pos="1080"/>
          <w:tab w:val="left" w:pos="1530"/>
          <w:tab w:val="left" w:pos="2316"/>
          <w:tab w:val="left" w:pos="2880"/>
        </w:tabs>
        <w:suppressAutoHyphens/>
        <w:spacing w:line="240" w:lineRule="atLeast"/>
        <w:ind w:left="1080" w:hanging="1080"/>
        <w:jc w:val="both"/>
        <w:rPr>
          <w:rFonts w:ascii="Arial" w:hAnsi="Arial" w:cs="Arial"/>
          <w:spacing w:val="-3"/>
          <w:sz w:val="24"/>
          <w:szCs w:val="24"/>
        </w:rPr>
      </w:pPr>
      <w:r w:rsidRPr="00D4394F">
        <w:rPr>
          <w:rFonts w:ascii="Arial" w:hAnsi="Arial" w:cs="Arial"/>
          <w:spacing w:val="-3"/>
          <w:sz w:val="24"/>
          <w:szCs w:val="24"/>
        </w:rPr>
        <w:tab/>
        <w:t xml:space="preserve">(e) </w:t>
      </w:r>
      <w:r w:rsidR="00480783" w:rsidRPr="00D4394F">
        <w:rPr>
          <w:rFonts w:ascii="Arial" w:hAnsi="Arial" w:cs="Arial"/>
          <w:spacing w:val="-3"/>
          <w:sz w:val="24"/>
          <w:szCs w:val="24"/>
        </w:rPr>
        <w:t>be responsible for designing and maintaining a system of verification, recording and payment of all amounts payable.  The system shall provide for:</w:t>
      </w:r>
    </w:p>
    <w:p w14:paraId="26F45993" w14:textId="77777777" w:rsidR="00480783" w:rsidRPr="00D4394F" w:rsidRDefault="00480783" w:rsidP="00480783">
      <w:pPr>
        <w:tabs>
          <w:tab w:val="left" w:pos="-720"/>
          <w:tab w:val="left" w:pos="0"/>
          <w:tab w:val="left" w:pos="720"/>
          <w:tab w:val="left" w:pos="1080"/>
          <w:tab w:val="left" w:pos="1530"/>
          <w:tab w:val="left" w:pos="2316"/>
          <w:tab w:val="left" w:pos="2880"/>
        </w:tabs>
        <w:suppressAutoHyphens/>
        <w:spacing w:line="240" w:lineRule="atLeast"/>
        <w:ind w:left="1080" w:hanging="1080"/>
        <w:jc w:val="both"/>
        <w:rPr>
          <w:rFonts w:ascii="Arial" w:hAnsi="Arial" w:cs="Arial"/>
          <w:spacing w:val="-3"/>
          <w:sz w:val="24"/>
          <w:szCs w:val="24"/>
        </w:rPr>
      </w:pPr>
      <w:r w:rsidRPr="00D4394F">
        <w:rPr>
          <w:rFonts w:ascii="Arial" w:hAnsi="Arial" w:cs="Arial"/>
          <w:spacing w:val="-3"/>
          <w:sz w:val="24"/>
          <w:szCs w:val="24"/>
        </w:rPr>
        <w:tab/>
      </w:r>
    </w:p>
    <w:p w14:paraId="071D2E01" w14:textId="77777777" w:rsidR="00527160" w:rsidRPr="00D4394F" w:rsidRDefault="00527160" w:rsidP="00EF0B29">
      <w:pPr>
        <w:widowControl/>
        <w:numPr>
          <w:ilvl w:val="0"/>
          <w:numId w:val="19"/>
        </w:numPr>
        <w:tabs>
          <w:tab w:val="clear" w:pos="3577"/>
          <w:tab w:val="left" w:pos="-720"/>
          <w:tab w:val="left" w:pos="0"/>
          <w:tab w:val="left" w:pos="709"/>
          <w:tab w:val="num" w:pos="1134"/>
        </w:tabs>
        <w:suppressAutoHyphens/>
        <w:spacing w:line="240" w:lineRule="atLeast"/>
        <w:ind w:left="1843" w:hanging="709"/>
        <w:jc w:val="both"/>
        <w:rPr>
          <w:rFonts w:ascii="Arial" w:hAnsi="Arial" w:cs="Arial"/>
          <w:spacing w:val="-3"/>
          <w:sz w:val="24"/>
          <w:szCs w:val="24"/>
        </w:rPr>
      </w:pPr>
      <w:r w:rsidRPr="00D4394F">
        <w:rPr>
          <w:rFonts w:ascii="Arial" w:hAnsi="Arial" w:cs="Arial"/>
          <w:spacing w:val="-3"/>
          <w:sz w:val="24"/>
          <w:szCs w:val="24"/>
        </w:rPr>
        <w:t>Certification that:</w:t>
      </w:r>
    </w:p>
    <w:p w14:paraId="057A886D" w14:textId="77777777" w:rsidR="00527160" w:rsidRPr="00D4394F" w:rsidRDefault="00527160">
      <w:pPr>
        <w:tabs>
          <w:tab w:val="left" w:pos="-720"/>
          <w:tab w:val="left" w:pos="0"/>
          <w:tab w:val="left" w:pos="709"/>
        </w:tabs>
        <w:suppressAutoHyphens/>
        <w:spacing w:line="240" w:lineRule="atLeast"/>
        <w:ind w:left="709" w:hanging="425"/>
        <w:jc w:val="both"/>
        <w:rPr>
          <w:rFonts w:ascii="Arial" w:hAnsi="Arial" w:cs="Arial"/>
          <w:spacing w:val="-3"/>
          <w:sz w:val="24"/>
          <w:szCs w:val="24"/>
        </w:rPr>
      </w:pPr>
    </w:p>
    <w:p w14:paraId="48D06995" w14:textId="77777777" w:rsidR="00480783" w:rsidRPr="00D4394F" w:rsidRDefault="00527160" w:rsidP="00594A33">
      <w:pPr>
        <w:widowControl/>
        <w:numPr>
          <w:ilvl w:val="0"/>
          <w:numId w:val="33"/>
        </w:numPr>
        <w:tabs>
          <w:tab w:val="left" w:pos="-720"/>
          <w:tab w:val="left" w:pos="0"/>
          <w:tab w:val="left" w:pos="709"/>
          <w:tab w:val="left" w:pos="1134"/>
          <w:tab w:val="left" w:pos="1843"/>
          <w:tab w:val="left" w:pos="2880"/>
        </w:tabs>
        <w:suppressAutoHyphens/>
        <w:spacing w:line="240" w:lineRule="atLeast"/>
        <w:ind w:hanging="11"/>
        <w:jc w:val="both"/>
        <w:rPr>
          <w:rFonts w:ascii="Arial" w:hAnsi="Arial" w:cs="Arial"/>
          <w:spacing w:val="-3"/>
          <w:sz w:val="24"/>
          <w:szCs w:val="24"/>
        </w:rPr>
      </w:pPr>
      <w:r w:rsidRPr="00D4394F">
        <w:rPr>
          <w:rFonts w:ascii="Arial" w:hAnsi="Arial" w:cs="Arial"/>
          <w:spacing w:val="-3"/>
          <w:sz w:val="24"/>
          <w:szCs w:val="24"/>
        </w:rPr>
        <w:t xml:space="preserve">goods have been duly received, examined and are in accordance with </w:t>
      </w:r>
      <w:r w:rsidRPr="00D4394F">
        <w:rPr>
          <w:rFonts w:ascii="Arial" w:hAnsi="Arial" w:cs="Arial"/>
          <w:spacing w:val="-3"/>
          <w:sz w:val="24"/>
          <w:szCs w:val="24"/>
        </w:rPr>
        <w:tab/>
        <w:t xml:space="preserve">specification and the prices are </w:t>
      </w:r>
      <w:proofErr w:type="gramStart"/>
      <w:r w:rsidRPr="00D4394F">
        <w:rPr>
          <w:rFonts w:ascii="Arial" w:hAnsi="Arial" w:cs="Arial"/>
          <w:spacing w:val="-3"/>
          <w:sz w:val="24"/>
          <w:szCs w:val="24"/>
        </w:rPr>
        <w:t>correct;</w:t>
      </w:r>
      <w:proofErr w:type="gramEnd"/>
    </w:p>
    <w:p w14:paraId="7E6F4481" w14:textId="77777777" w:rsidR="00480783" w:rsidRPr="00D4394F" w:rsidRDefault="00527160" w:rsidP="00594A33">
      <w:pPr>
        <w:widowControl/>
        <w:numPr>
          <w:ilvl w:val="0"/>
          <w:numId w:val="33"/>
        </w:numPr>
        <w:tabs>
          <w:tab w:val="clear" w:pos="1429"/>
          <w:tab w:val="left" w:pos="-720"/>
          <w:tab w:val="left" w:pos="0"/>
          <w:tab w:val="left" w:pos="709"/>
          <w:tab w:val="left" w:pos="1843"/>
          <w:tab w:val="left" w:pos="2880"/>
        </w:tabs>
        <w:suppressAutoHyphens/>
        <w:spacing w:line="240" w:lineRule="atLeast"/>
        <w:ind w:left="1843" w:hanging="425"/>
        <w:jc w:val="both"/>
        <w:rPr>
          <w:rFonts w:ascii="Arial" w:hAnsi="Arial" w:cs="Arial"/>
          <w:spacing w:val="-3"/>
          <w:sz w:val="24"/>
          <w:szCs w:val="24"/>
        </w:rPr>
      </w:pPr>
      <w:r w:rsidRPr="00D4394F">
        <w:rPr>
          <w:rFonts w:ascii="Arial" w:hAnsi="Arial" w:cs="Arial"/>
          <w:spacing w:val="-3"/>
          <w:sz w:val="24"/>
          <w:szCs w:val="24"/>
        </w:rPr>
        <w:t xml:space="preserve">work done or services rendered have been satisfactorily carried out in accordance with the order, and, where applicable, the materials used are of the requisite standard and the charges are </w:t>
      </w:r>
      <w:proofErr w:type="gramStart"/>
      <w:r w:rsidRPr="00D4394F">
        <w:rPr>
          <w:rFonts w:ascii="Arial" w:hAnsi="Arial" w:cs="Arial"/>
          <w:spacing w:val="-3"/>
          <w:sz w:val="24"/>
          <w:szCs w:val="24"/>
        </w:rPr>
        <w:t>correct;</w:t>
      </w:r>
      <w:proofErr w:type="gramEnd"/>
    </w:p>
    <w:p w14:paraId="0DA3FEBB" w14:textId="77777777" w:rsidR="00480783" w:rsidRPr="00D4394F" w:rsidRDefault="00527160" w:rsidP="00594A33">
      <w:pPr>
        <w:widowControl/>
        <w:numPr>
          <w:ilvl w:val="0"/>
          <w:numId w:val="33"/>
        </w:numPr>
        <w:tabs>
          <w:tab w:val="clear" w:pos="1429"/>
          <w:tab w:val="left" w:pos="-720"/>
          <w:tab w:val="left" w:pos="0"/>
          <w:tab w:val="left" w:pos="709"/>
          <w:tab w:val="left" w:pos="1843"/>
          <w:tab w:val="left" w:pos="2880"/>
        </w:tabs>
        <w:suppressAutoHyphens/>
        <w:spacing w:line="240" w:lineRule="atLeast"/>
        <w:ind w:left="1843" w:hanging="425"/>
        <w:jc w:val="both"/>
        <w:rPr>
          <w:rFonts w:ascii="Arial" w:hAnsi="Arial" w:cs="Arial"/>
          <w:spacing w:val="-3"/>
          <w:sz w:val="24"/>
          <w:szCs w:val="24"/>
        </w:rPr>
      </w:pPr>
      <w:r w:rsidRPr="00D4394F">
        <w:rPr>
          <w:rFonts w:ascii="Arial" w:hAnsi="Arial" w:cs="Arial"/>
          <w:spacing w:val="-3"/>
          <w:sz w:val="24"/>
          <w:szCs w:val="24"/>
        </w:rPr>
        <w:t xml:space="preserve">in the case of contracts based on the measurement of time, materials or expenses, the time charged is in accordance with the time sheets, the rates of </w:t>
      </w:r>
      <w:r w:rsidRPr="00D4394F">
        <w:rPr>
          <w:rFonts w:ascii="Arial" w:hAnsi="Arial" w:cs="Arial"/>
          <w:spacing w:val="-3"/>
          <w:sz w:val="24"/>
          <w:szCs w:val="24"/>
        </w:rPr>
        <w:lastRenderedPageBreak/>
        <w:t xml:space="preserve">labour are in accordance with the appropriate rates, the materials have been checked as regards quantity, quality, and price and the charges for the use of vehicles, plant and machinery have been </w:t>
      </w:r>
      <w:proofErr w:type="gramStart"/>
      <w:r w:rsidRPr="00D4394F">
        <w:rPr>
          <w:rFonts w:ascii="Arial" w:hAnsi="Arial" w:cs="Arial"/>
          <w:spacing w:val="-3"/>
          <w:sz w:val="24"/>
          <w:szCs w:val="24"/>
        </w:rPr>
        <w:t>examined;</w:t>
      </w:r>
      <w:proofErr w:type="gramEnd"/>
    </w:p>
    <w:p w14:paraId="676FF4C4" w14:textId="77777777" w:rsidR="00480783" w:rsidRPr="00D4394F" w:rsidRDefault="00527160" w:rsidP="00594A33">
      <w:pPr>
        <w:widowControl/>
        <w:numPr>
          <w:ilvl w:val="0"/>
          <w:numId w:val="33"/>
        </w:numPr>
        <w:tabs>
          <w:tab w:val="clear" w:pos="1429"/>
          <w:tab w:val="left" w:pos="-720"/>
          <w:tab w:val="left" w:pos="0"/>
          <w:tab w:val="left" w:pos="720"/>
          <w:tab w:val="left" w:pos="1843"/>
          <w:tab w:val="left" w:pos="2880"/>
        </w:tabs>
        <w:suppressAutoHyphens/>
        <w:spacing w:line="240" w:lineRule="atLeast"/>
        <w:ind w:left="1843" w:hanging="425"/>
        <w:jc w:val="both"/>
        <w:rPr>
          <w:rFonts w:ascii="Arial" w:hAnsi="Arial" w:cs="Arial"/>
          <w:spacing w:val="-3"/>
          <w:sz w:val="24"/>
          <w:szCs w:val="24"/>
        </w:rPr>
      </w:pPr>
      <w:r w:rsidRPr="00D4394F">
        <w:rPr>
          <w:rFonts w:ascii="Arial" w:hAnsi="Arial" w:cs="Arial"/>
          <w:spacing w:val="-3"/>
          <w:sz w:val="24"/>
          <w:szCs w:val="24"/>
        </w:rPr>
        <w:t xml:space="preserve">where appropriate, the expenditure is in accordance with regulations and all necessary authorisations have been </w:t>
      </w:r>
      <w:proofErr w:type="gramStart"/>
      <w:r w:rsidRPr="00D4394F">
        <w:rPr>
          <w:rFonts w:ascii="Arial" w:hAnsi="Arial" w:cs="Arial"/>
          <w:spacing w:val="-3"/>
          <w:sz w:val="24"/>
          <w:szCs w:val="24"/>
        </w:rPr>
        <w:t>obtained;</w:t>
      </w:r>
      <w:proofErr w:type="gramEnd"/>
    </w:p>
    <w:p w14:paraId="4D0E032E" w14:textId="77777777" w:rsidR="00480783" w:rsidRPr="00D4394F" w:rsidRDefault="00527160" w:rsidP="00594A33">
      <w:pPr>
        <w:widowControl/>
        <w:numPr>
          <w:ilvl w:val="0"/>
          <w:numId w:val="33"/>
        </w:numPr>
        <w:tabs>
          <w:tab w:val="clear" w:pos="1429"/>
          <w:tab w:val="left" w:pos="-720"/>
          <w:tab w:val="left" w:pos="0"/>
          <w:tab w:val="left" w:pos="720"/>
          <w:tab w:val="left" w:pos="1843"/>
          <w:tab w:val="left" w:pos="2880"/>
        </w:tabs>
        <w:suppressAutoHyphens/>
        <w:spacing w:line="240" w:lineRule="atLeast"/>
        <w:ind w:left="1843" w:hanging="425"/>
        <w:jc w:val="both"/>
        <w:rPr>
          <w:rFonts w:ascii="Arial" w:hAnsi="Arial" w:cs="Arial"/>
          <w:spacing w:val="-3"/>
          <w:sz w:val="24"/>
          <w:szCs w:val="24"/>
        </w:rPr>
      </w:pPr>
      <w:r w:rsidRPr="00D4394F">
        <w:rPr>
          <w:rFonts w:ascii="Arial" w:hAnsi="Arial" w:cs="Arial"/>
          <w:spacing w:val="-3"/>
          <w:sz w:val="24"/>
          <w:szCs w:val="24"/>
        </w:rPr>
        <w:t xml:space="preserve">the account is arithmetically </w:t>
      </w:r>
      <w:proofErr w:type="gramStart"/>
      <w:r w:rsidRPr="00D4394F">
        <w:rPr>
          <w:rFonts w:ascii="Arial" w:hAnsi="Arial" w:cs="Arial"/>
          <w:spacing w:val="-3"/>
          <w:sz w:val="24"/>
          <w:szCs w:val="24"/>
        </w:rPr>
        <w:t>correct;</w:t>
      </w:r>
      <w:proofErr w:type="gramEnd"/>
    </w:p>
    <w:p w14:paraId="2D9CDED8" w14:textId="77777777" w:rsidR="00527160" w:rsidRPr="00D4394F" w:rsidRDefault="00527160" w:rsidP="00594A33">
      <w:pPr>
        <w:widowControl/>
        <w:numPr>
          <w:ilvl w:val="0"/>
          <w:numId w:val="33"/>
        </w:numPr>
        <w:tabs>
          <w:tab w:val="clear" w:pos="1429"/>
          <w:tab w:val="left" w:pos="-720"/>
          <w:tab w:val="left" w:pos="0"/>
          <w:tab w:val="left" w:pos="720"/>
          <w:tab w:val="left" w:pos="1843"/>
          <w:tab w:val="left" w:pos="2880"/>
        </w:tabs>
        <w:suppressAutoHyphens/>
        <w:spacing w:line="240" w:lineRule="atLeast"/>
        <w:ind w:left="1843" w:hanging="425"/>
        <w:jc w:val="both"/>
        <w:rPr>
          <w:rFonts w:ascii="Arial" w:hAnsi="Arial" w:cs="Arial"/>
          <w:spacing w:val="-3"/>
          <w:sz w:val="24"/>
          <w:szCs w:val="24"/>
        </w:rPr>
      </w:pPr>
      <w:r w:rsidRPr="00D4394F">
        <w:rPr>
          <w:rFonts w:ascii="Arial" w:hAnsi="Arial" w:cs="Arial"/>
          <w:spacing w:val="-3"/>
          <w:sz w:val="24"/>
          <w:szCs w:val="24"/>
        </w:rPr>
        <w:t>the account is in order for payment.</w:t>
      </w:r>
    </w:p>
    <w:p w14:paraId="761DC3DB" w14:textId="77777777" w:rsidR="00527160" w:rsidRPr="00D4394F" w:rsidRDefault="00527160">
      <w:pPr>
        <w:tabs>
          <w:tab w:val="left" w:pos="-720"/>
          <w:tab w:val="left" w:pos="0"/>
          <w:tab w:val="left" w:pos="1134"/>
          <w:tab w:val="left" w:pos="2070"/>
        </w:tabs>
        <w:suppressAutoHyphens/>
        <w:spacing w:line="240" w:lineRule="atLeast"/>
        <w:jc w:val="both"/>
        <w:rPr>
          <w:rFonts w:ascii="Arial" w:hAnsi="Arial" w:cs="Arial"/>
          <w:spacing w:val="-3"/>
          <w:sz w:val="24"/>
          <w:szCs w:val="24"/>
        </w:rPr>
      </w:pPr>
    </w:p>
    <w:p w14:paraId="6EEF9C05" w14:textId="77777777" w:rsidR="00527160" w:rsidRPr="00D4394F" w:rsidRDefault="00527160" w:rsidP="00EF0B29">
      <w:pPr>
        <w:widowControl/>
        <w:numPr>
          <w:ilvl w:val="0"/>
          <w:numId w:val="18"/>
        </w:numPr>
        <w:tabs>
          <w:tab w:val="clear" w:pos="2877"/>
          <w:tab w:val="left" w:pos="-720"/>
          <w:tab w:val="left" w:pos="0"/>
          <w:tab w:val="left" w:pos="1418"/>
        </w:tabs>
        <w:suppressAutoHyphens/>
        <w:spacing w:line="240" w:lineRule="atLeast"/>
        <w:ind w:left="1418" w:hanging="284"/>
        <w:jc w:val="both"/>
        <w:rPr>
          <w:rFonts w:ascii="Arial" w:hAnsi="Arial" w:cs="Arial"/>
          <w:spacing w:val="-3"/>
          <w:sz w:val="24"/>
          <w:szCs w:val="24"/>
        </w:rPr>
      </w:pPr>
      <w:r w:rsidRPr="00D4394F">
        <w:rPr>
          <w:rFonts w:ascii="Arial" w:hAnsi="Arial" w:cs="Arial"/>
          <w:spacing w:val="-3"/>
          <w:sz w:val="24"/>
          <w:szCs w:val="24"/>
        </w:rPr>
        <w:t>A timetable and system for submission to the Director of Finance of accounts for payment; provision shall be made for the early submission of accounts subject to cash discounts or otherwise requiring early payment.</w:t>
      </w:r>
    </w:p>
    <w:p w14:paraId="79416892" w14:textId="77777777" w:rsidR="00527160" w:rsidRPr="00D4394F" w:rsidRDefault="00527160">
      <w:pPr>
        <w:widowControl/>
        <w:tabs>
          <w:tab w:val="left" w:pos="-720"/>
          <w:tab w:val="left" w:pos="0"/>
          <w:tab w:val="left" w:pos="2070"/>
        </w:tabs>
        <w:suppressAutoHyphens/>
        <w:spacing w:line="240" w:lineRule="atLeast"/>
        <w:ind w:left="709"/>
        <w:jc w:val="both"/>
        <w:rPr>
          <w:rFonts w:ascii="Arial" w:hAnsi="Arial" w:cs="Arial"/>
          <w:spacing w:val="-3"/>
          <w:sz w:val="24"/>
          <w:szCs w:val="24"/>
        </w:rPr>
      </w:pPr>
    </w:p>
    <w:p w14:paraId="5D559383" w14:textId="77777777" w:rsidR="00480783" w:rsidRPr="00D4394F" w:rsidRDefault="00527160" w:rsidP="00EF0B29">
      <w:pPr>
        <w:widowControl/>
        <w:numPr>
          <w:ilvl w:val="0"/>
          <w:numId w:val="18"/>
        </w:numPr>
        <w:tabs>
          <w:tab w:val="clear" w:pos="2877"/>
          <w:tab w:val="left" w:pos="-720"/>
          <w:tab w:val="left" w:pos="0"/>
          <w:tab w:val="num" w:pos="1134"/>
        </w:tabs>
        <w:suppressAutoHyphens/>
        <w:spacing w:line="240" w:lineRule="atLeast"/>
        <w:ind w:left="1418" w:hanging="425"/>
        <w:jc w:val="both"/>
        <w:rPr>
          <w:rFonts w:ascii="Arial" w:hAnsi="Arial" w:cs="Arial"/>
          <w:spacing w:val="-3"/>
          <w:sz w:val="24"/>
          <w:szCs w:val="24"/>
        </w:rPr>
      </w:pPr>
      <w:r w:rsidRPr="00D4394F">
        <w:rPr>
          <w:rFonts w:ascii="Arial" w:hAnsi="Arial" w:cs="Arial"/>
          <w:spacing w:val="-3"/>
          <w:sz w:val="24"/>
          <w:szCs w:val="24"/>
        </w:rPr>
        <w:t>Instructions to staff regarding the handling and payment of accounts within the Finance Department.</w:t>
      </w:r>
    </w:p>
    <w:p w14:paraId="3708E6C7" w14:textId="77777777" w:rsidR="00480783" w:rsidRPr="00D4394F" w:rsidRDefault="00480783" w:rsidP="00480783">
      <w:pPr>
        <w:widowControl/>
        <w:tabs>
          <w:tab w:val="left" w:pos="-720"/>
          <w:tab w:val="left" w:pos="0"/>
        </w:tabs>
        <w:suppressAutoHyphens/>
        <w:spacing w:line="240" w:lineRule="atLeast"/>
        <w:jc w:val="both"/>
        <w:rPr>
          <w:rFonts w:ascii="Arial" w:hAnsi="Arial" w:cs="Arial"/>
          <w:spacing w:val="-3"/>
          <w:sz w:val="24"/>
          <w:szCs w:val="24"/>
        </w:rPr>
      </w:pPr>
    </w:p>
    <w:p w14:paraId="6B8A2021" w14:textId="77777777" w:rsidR="00527160" w:rsidRPr="00D4394F" w:rsidRDefault="00527160" w:rsidP="00EF0B29">
      <w:pPr>
        <w:widowControl/>
        <w:numPr>
          <w:ilvl w:val="0"/>
          <w:numId w:val="18"/>
        </w:numPr>
        <w:tabs>
          <w:tab w:val="clear" w:pos="2877"/>
          <w:tab w:val="left" w:pos="-720"/>
          <w:tab w:val="left" w:pos="0"/>
          <w:tab w:val="num" w:pos="1134"/>
        </w:tabs>
        <w:suppressAutoHyphens/>
        <w:spacing w:line="240" w:lineRule="atLeast"/>
        <w:ind w:left="1418" w:hanging="425"/>
        <w:jc w:val="both"/>
        <w:rPr>
          <w:rFonts w:ascii="Arial" w:hAnsi="Arial" w:cs="Arial"/>
          <w:spacing w:val="-3"/>
          <w:sz w:val="24"/>
          <w:szCs w:val="24"/>
        </w:rPr>
      </w:pPr>
      <w:r w:rsidRPr="00D4394F">
        <w:rPr>
          <w:rFonts w:ascii="Arial" w:hAnsi="Arial" w:cs="Arial"/>
          <w:spacing w:val="-3"/>
          <w:sz w:val="24"/>
          <w:szCs w:val="24"/>
        </w:rPr>
        <w:t>Be responsible for ensuring that payment for goods and services is only made once the goods and services are received, (except as in SFI 11.2.6).</w:t>
      </w:r>
    </w:p>
    <w:p w14:paraId="2CFF88E7" w14:textId="77777777" w:rsidR="00527160" w:rsidRPr="00D4394F" w:rsidRDefault="00527160">
      <w:pPr>
        <w:tabs>
          <w:tab w:val="left" w:pos="-720"/>
          <w:tab w:val="left" w:pos="0"/>
          <w:tab w:val="left" w:pos="2070"/>
        </w:tabs>
        <w:suppressAutoHyphens/>
        <w:spacing w:line="240" w:lineRule="atLeast"/>
        <w:jc w:val="both"/>
        <w:rPr>
          <w:rFonts w:ascii="Arial" w:hAnsi="Arial" w:cs="Arial"/>
          <w:b/>
          <w:spacing w:val="-3"/>
          <w:sz w:val="24"/>
          <w:szCs w:val="24"/>
        </w:rPr>
      </w:pPr>
    </w:p>
    <w:p w14:paraId="6233C395" w14:textId="77777777" w:rsidR="00527160" w:rsidRPr="00D4394F" w:rsidRDefault="00527160">
      <w:pPr>
        <w:tabs>
          <w:tab w:val="left" w:pos="-720"/>
          <w:tab w:val="left" w:pos="0"/>
          <w:tab w:val="left" w:pos="709"/>
          <w:tab w:val="left" w:pos="1656"/>
          <w:tab w:val="left" w:pos="2316"/>
          <w:tab w:val="left" w:pos="2880"/>
        </w:tabs>
        <w:suppressAutoHyphens/>
        <w:spacing w:line="240" w:lineRule="atLeast"/>
        <w:ind w:left="709" w:hanging="709"/>
        <w:jc w:val="both"/>
        <w:rPr>
          <w:rFonts w:ascii="Arial" w:hAnsi="Arial" w:cs="Arial"/>
          <w:spacing w:val="-3"/>
          <w:sz w:val="24"/>
          <w:szCs w:val="24"/>
        </w:rPr>
      </w:pPr>
      <w:r w:rsidRPr="00D4394F">
        <w:rPr>
          <w:rFonts w:ascii="Arial" w:hAnsi="Arial" w:cs="Arial"/>
          <w:b/>
          <w:spacing w:val="-3"/>
          <w:sz w:val="24"/>
          <w:szCs w:val="24"/>
        </w:rPr>
        <w:t>11.2.6</w:t>
      </w:r>
      <w:r w:rsidRPr="00D4394F">
        <w:rPr>
          <w:rFonts w:ascii="Arial" w:hAnsi="Arial" w:cs="Arial"/>
          <w:b/>
          <w:spacing w:val="-3"/>
          <w:sz w:val="24"/>
          <w:szCs w:val="24"/>
        </w:rPr>
        <w:tab/>
      </w:r>
      <w:r w:rsidRPr="00D4394F">
        <w:rPr>
          <w:rFonts w:ascii="Arial" w:hAnsi="Arial" w:cs="Arial"/>
          <w:spacing w:val="-3"/>
          <w:sz w:val="24"/>
          <w:szCs w:val="24"/>
        </w:rPr>
        <w:t>Prepayments are only permitted where exceptional circumstances apply.  In such instances</w:t>
      </w:r>
      <w:r w:rsidR="00340304" w:rsidRPr="00D4394F">
        <w:rPr>
          <w:rFonts w:ascii="Arial" w:hAnsi="Arial" w:cs="Arial"/>
          <w:spacing w:val="-3"/>
          <w:sz w:val="24"/>
          <w:szCs w:val="24"/>
        </w:rPr>
        <w:t>, where material (</w:t>
      </w:r>
      <w:r w:rsidR="009352DE" w:rsidRPr="00D4394F">
        <w:rPr>
          <w:rFonts w:ascii="Arial" w:hAnsi="Arial" w:cs="Arial"/>
          <w:spacing w:val="-3"/>
          <w:sz w:val="24"/>
          <w:szCs w:val="24"/>
        </w:rPr>
        <w:t>in excess of</w:t>
      </w:r>
      <w:r w:rsidR="00340304" w:rsidRPr="00D4394F">
        <w:rPr>
          <w:rFonts w:ascii="Arial" w:hAnsi="Arial" w:cs="Arial"/>
          <w:spacing w:val="-3"/>
          <w:sz w:val="24"/>
          <w:szCs w:val="24"/>
        </w:rPr>
        <w:t xml:space="preserve"> £10,000</w:t>
      </w:r>
      <w:r w:rsidR="009352DE" w:rsidRPr="00D4394F">
        <w:rPr>
          <w:rFonts w:ascii="Arial" w:hAnsi="Arial" w:cs="Arial"/>
          <w:spacing w:val="-3"/>
          <w:sz w:val="24"/>
          <w:szCs w:val="24"/>
        </w:rPr>
        <w:t>)</w:t>
      </w:r>
      <w:r w:rsidRPr="00D4394F">
        <w:rPr>
          <w:rFonts w:ascii="Arial" w:hAnsi="Arial" w:cs="Arial"/>
          <w:spacing w:val="-3"/>
          <w:sz w:val="24"/>
          <w:szCs w:val="24"/>
        </w:rPr>
        <w:t>:</w:t>
      </w:r>
    </w:p>
    <w:p w14:paraId="76E317C6" w14:textId="77777777" w:rsidR="00527160" w:rsidRPr="00D4394F" w:rsidRDefault="00527160">
      <w:pPr>
        <w:tabs>
          <w:tab w:val="left" w:pos="-720"/>
          <w:tab w:val="left" w:pos="0"/>
          <w:tab w:val="left" w:pos="709"/>
          <w:tab w:val="left" w:pos="1656"/>
          <w:tab w:val="left" w:pos="2316"/>
          <w:tab w:val="left" w:pos="2880"/>
        </w:tabs>
        <w:suppressAutoHyphens/>
        <w:spacing w:line="240" w:lineRule="atLeast"/>
        <w:ind w:hanging="709"/>
        <w:jc w:val="both"/>
        <w:rPr>
          <w:rFonts w:ascii="Arial" w:hAnsi="Arial" w:cs="Arial"/>
          <w:spacing w:val="-3"/>
          <w:sz w:val="24"/>
          <w:szCs w:val="24"/>
        </w:rPr>
      </w:pPr>
    </w:p>
    <w:p w14:paraId="0113EF4F" w14:textId="0DA5FD3F" w:rsidR="00527160" w:rsidRPr="00D4394F" w:rsidRDefault="00527160" w:rsidP="00594A33">
      <w:pPr>
        <w:widowControl/>
        <w:numPr>
          <w:ilvl w:val="0"/>
          <w:numId w:val="34"/>
        </w:numPr>
        <w:tabs>
          <w:tab w:val="clear" w:pos="720"/>
          <w:tab w:val="left" w:pos="-720"/>
          <w:tab w:val="left" w:pos="0"/>
          <w:tab w:val="num" w:pos="1134"/>
        </w:tabs>
        <w:suppressAutoHyphens/>
        <w:spacing w:line="240" w:lineRule="atLeast"/>
        <w:ind w:left="1134" w:hanging="425"/>
        <w:jc w:val="both"/>
        <w:rPr>
          <w:rFonts w:ascii="Arial" w:hAnsi="Arial" w:cs="Arial"/>
          <w:spacing w:val="-3"/>
          <w:sz w:val="24"/>
          <w:szCs w:val="24"/>
        </w:rPr>
      </w:pPr>
      <w:r w:rsidRPr="00D4394F">
        <w:rPr>
          <w:rFonts w:ascii="Arial" w:hAnsi="Arial" w:cs="Arial"/>
          <w:spacing w:val="-3"/>
          <w:sz w:val="24"/>
          <w:szCs w:val="24"/>
        </w:rPr>
        <w:t>the appropriate</w:t>
      </w:r>
      <w:r w:rsidR="00CC0B8D" w:rsidRPr="00D4394F">
        <w:rPr>
          <w:rFonts w:ascii="Arial" w:hAnsi="Arial" w:cs="Arial"/>
          <w:spacing w:val="-3"/>
          <w:sz w:val="24"/>
          <w:szCs w:val="24"/>
        </w:rPr>
        <w:t xml:space="preserve"> Executive</w:t>
      </w:r>
      <w:r w:rsidRPr="00D4394F">
        <w:rPr>
          <w:rFonts w:ascii="Arial" w:hAnsi="Arial" w:cs="Arial"/>
          <w:spacing w:val="-3"/>
          <w:sz w:val="24"/>
          <w:szCs w:val="24"/>
        </w:rPr>
        <w:t xml:space="preserve"> Director must provide, in the form of a written report, a case setting out all relevant circumstances of the purchase.  The report must set out the effects on the Trust if the supplier is at some time during the course of the prepayment agreement unable to meet </w:t>
      </w:r>
      <w:r w:rsidR="0060504D" w:rsidRPr="00D4394F">
        <w:rPr>
          <w:rFonts w:ascii="Arial" w:hAnsi="Arial" w:cs="Arial"/>
          <w:spacing w:val="-3"/>
          <w:sz w:val="24"/>
          <w:szCs w:val="24"/>
        </w:rPr>
        <w:t>their</w:t>
      </w:r>
      <w:r w:rsidRPr="00D4394F">
        <w:rPr>
          <w:rFonts w:ascii="Arial" w:hAnsi="Arial" w:cs="Arial"/>
          <w:spacing w:val="-3"/>
          <w:sz w:val="24"/>
          <w:szCs w:val="24"/>
        </w:rPr>
        <w:t xml:space="preserve"> </w:t>
      </w:r>
      <w:proofErr w:type="gramStart"/>
      <w:r w:rsidRPr="00D4394F">
        <w:rPr>
          <w:rFonts w:ascii="Arial" w:hAnsi="Arial" w:cs="Arial"/>
          <w:spacing w:val="-3"/>
          <w:sz w:val="24"/>
          <w:szCs w:val="24"/>
        </w:rPr>
        <w:t>commitments;</w:t>
      </w:r>
      <w:proofErr w:type="gramEnd"/>
    </w:p>
    <w:p w14:paraId="74D05E39" w14:textId="77777777" w:rsidR="00527160" w:rsidRPr="00D4394F" w:rsidRDefault="00527160">
      <w:pPr>
        <w:widowControl/>
        <w:tabs>
          <w:tab w:val="left" w:pos="-720"/>
          <w:tab w:val="left" w:pos="0"/>
          <w:tab w:val="num" w:pos="1134"/>
        </w:tabs>
        <w:suppressAutoHyphens/>
        <w:spacing w:line="240" w:lineRule="atLeast"/>
        <w:ind w:left="709"/>
        <w:jc w:val="both"/>
        <w:rPr>
          <w:rFonts w:ascii="Arial" w:hAnsi="Arial" w:cs="Arial"/>
          <w:spacing w:val="-3"/>
          <w:sz w:val="24"/>
          <w:szCs w:val="24"/>
        </w:rPr>
      </w:pPr>
    </w:p>
    <w:p w14:paraId="78BB9735" w14:textId="77777777" w:rsidR="00527160" w:rsidRPr="00D4394F" w:rsidRDefault="00527160" w:rsidP="00594A33">
      <w:pPr>
        <w:widowControl/>
        <w:numPr>
          <w:ilvl w:val="0"/>
          <w:numId w:val="34"/>
        </w:numPr>
        <w:tabs>
          <w:tab w:val="clear" w:pos="720"/>
          <w:tab w:val="left" w:pos="-720"/>
          <w:tab w:val="left" w:pos="0"/>
          <w:tab w:val="num" w:pos="1134"/>
        </w:tabs>
        <w:suppressAutoHyphens/>
        <w:spacing w:line="240" w:lineRule="atLeast"/>
        <w:ind w:left="1134" w:hanging="425"/>
        <w:jc w:val="both"/>
        <w:rPr>
          <w:rFonts w:ascii="Arial" w:hAnsi="Arial" w:cs="Arial"/>
          <w:spacing w:val="-3"/>
          <w:sz w:val="24"/>
          <w:szCs w:val="24"/>
        </w:rPr>
      </w:pPr>
      <w:r w:rsidRPr="00D4394F">
        <w:rPr>
          <w:rFonts w:ascii="Arial" w:hAnsi="Arial" w:cs="Arial"/>
          <w:spacing w:val="-3"/>
          <w:sz w:val="24"/>
          <w:szCs w:val="24"/>
        </w:rPr>
        <w:t>the Director of Finance will need to be satisfied with the proposed arrangements before contractual arrangements proceed; and</w:t>
      </w:r>
    </w:p>
    <w:p w14:paraId="4FA4C437" w14:textId="77777777" w:rsidR="00527160" w:rsidRPr="00D4394F" w:rsidRDefault="00527160">
      <w:pPr>
        <w:widowControl/>
        <w:tabs>
          <w:tab w:val="left" w:pos="-720"/>
          <w:tab w:val="left" w:pos="0"/>
          <w:tab w:val="left" w:pos="1134"/>
        </w:tabs>
        <w:suppressAutoHyphens/>
        <w:spacing w:line="240" w:lineRule="atLeast"/>
        <w:ind w:left="709"/>
        <w:jc w:val="both"/>
        <w:rPr>
          <w:rFonts w:ascii="Arial" w:hAnsi="Arial" w:cs="Arial"/>
          <w:spacing w:val="-3"/>
          <w:sz w:val="24"/>
          <w:szCs w:val="24"/>
        </w:rPr>
      </w:pPr>
    </w:p>
    <w:p w14:paraId="7F084479" w14:textId="77777777" w:rsidR="00527160" w:rsidRPr="00D4394F" w:rsidRDefault="00527160" w:rsidP="00594A33">
      <w:pPr>
        <w:widowControl/>
        <w:numPr>
          <w:ilvl w:val="0"/>
          <w:numId w:val="34"/>
        </w:numPr>
        <w:tabs>
          <w:tab w:val="clear" w:pos="720"/>
          <w:tab w:val="left" w:pos="-720"/>
          <w:tab w:val="left" w:pos="0"/>
          <w:tab w:val="num" w:pos="1134"/>
        </w:tabs>
        <w:suppressAutoHyphens/>
        <w:spacing w:line="240" w:lineRule="atLeast"/>
        <w:ind w:left="1134" w:hanging="425"/>
        <w:jc w:val="both"/>
        <w:rPr>
          <w:rFonts w:ascii="Arial" w:hAnsi="Arial" w:cs="Arial"/>
          <w:spacing w:val="-3"/>
          <w:sz w:val="24"/>
          <w:szCs w:val="24"/>
        </w:rPr>
      </w:pPr>
      <w:r w:rsidRPr="00D4394F">
        <w:rPr>
          <w:rFonts w:ascii="Arial" w:hAnsi="Arial" w:cs="Arial"/>
          <w:spacing w:val="-3"/>
          <w:sz w:val="24"/>
          <w:szCs w:val="24"/>
        </w:rPr>
        <w:t xml:space="preserve">the budget holder </w:t>
      </w:r>
      <w:r w:rsidR="00B17BFC" w:rsidRPr="00D4394F">
        <w:rPr>
          <w:rFonts w:ascii="Arial" w:hAnsi="Arial" w:cs="Arial"/>
          <w:spacing w:val="-3"/>
          <w:sz w:val="24"/>
          <w:szCs w:val="24"/>
        </w:rPr>
        <w:t>is</w:t>
      </w:r>
      <w:r w:rsidRPr="00D4394F">
        <w:rPr>
          <w:rFonts w:ascii="Arial" w:hAnsi="Arial" w:cs="Arial"/>
          <w:spacing w:val="-3"/>
          <w:sz w:val="24"/>
          <w:szCs w:val="24"/>
        </w:rPr>
        <w:t xml:space="preserve"> responsible for ensuring that all items due under a prepayment contract are received and </w:t>
      </w:r>
      <w:r w:rsidR="00B17BFC" w:rsidRPr="00D4394F">
        <w:rPr>
          <w:rFonts w:ascii="Arial" w:hAnsi="Arial" w:cs="Arial"/>
          <w:spacing w:val="-3"/>
          <w:sz w:val="24"/>
          <w:szCs w:val="24"/>
        </w:rPr>
        <w:t xml:space="preserve">he </w:t>
      </w:r>
      <w:r w:rsidRPr="00D4394F">
        <w:rPr>
          <w:rFonts w:ascii="Arial" w:hAnsi="Arial" w:cs="Arial"/>
          <w:spacing w:val="-3"/>
          <w:sz w:val="24"/>
          <w:szCs w:val="24"/>
        </w:rPr>
        <w:t xml:space="preserve">must immediately inform the appropriate </w:t>
      </w:r>
      <w:r w:rsidR="00CC0B8D" w:rsidRPr="00D4394F">
        <w:rPr>
          <w:rFonts w:ascii="Arial" w:hAnsi="Arial" w:cs="Arial"/>
          <w:spacing w:val="-3"/>
          <w:sz w:val="24"/>
          <w:szCs w:val="24"/>
        </w:rPr>
        <w:t xml:space="preserve">Executive </w:t>
      </w:r>
      <w:r w:rsidRPr="00D4394F">
        <w:rPr>
          <w:rFonts w:ascii="Arial" w:hAnsi="Arial" w:cs="Arial"/>
          <w:spacing w:val="-3"/>
          <w:sz w:val="24"/>
          <w:szCs w:val="24"/>
        </w:rPr>
        <w:t>Director or Chief Executive if problems are encountered</w:t>
      </w:r>
      <w:r w:rsidR="007314F5" w:rsidRPr="00D4394F">
        <w:rPr>
          <w:rFonts w:ascii="Arial" w:hAnsi="Arial" w:cs="Arial"/>
          <w:spacing w:val="-3"/>
          <w:sz w:val="24"/>
          <w:szCs w:val="24"/>
        </w:rPr>
        <w:t>, along with their Finance Manager who can ensure the correct accounting treatment is performed.</w:t>
      </w:r>
      <w:r w:rsidRPr="00D4394F">
        <w:rPr>
          <w:rFonts w:ascii="Arial" w:hAnsi="Arial" w:cs="Arial"/>
          <w:spacing w:val="-3"/>
          <w:sz w:val="24"/>
          <w:szCs w:val="24"/>
        </w:rPr>
        <w:t xml:space="preserve"> </w:t>
      </w:r>
    </w:p>
    <w:p w14:paraId="280B9579" w14:textId="77777777" w:rsidR="00527160" w:rsidRPr="00D4394F" w:rsidRDefault="00527160">
      <w:pPr>
        <w:tabs>
          <w:tab w:val="left" w:pos="-720"/>
          <w:tab w:val="left" w:pos="0"/>
          <w:tab w:val="left" w:pos="720"/>
          <w:tab w:val="left" w:pos="1440"/>
          <w:tab w:val="left" w:pos="2316"/>
          <w:tab w:val="left" w:pos="2880"/>
        </w:tabs>
        <w:suppressAutoHyphens/>
        <w:spacing w:line="240" w:lineRule="atLeast"/>
        <w:ind w:left="720" w:hanging="720"/>
        <w:jc w:val="both"/>
        <w:rPr>
          <w:rFonts w:ascii="Arial" w:hAnsi="Arial" w:cs="Arial"/>
          <w:spacing w:val="-3"/>
          <w:sz w:val="24"/>
          <w:szCs w:val="24"/>
        </w:rPr>
      </w:pPr>
      <w:r w:rsidRPr="00D4394F">
        <w:rPr>
          <w:rFonts w:ascii="Arial" w:hAnsi="Arial" w:cs="Arial"/>
          <w:b/>
          <w:spacing w:val="-3"/>
          <w:sz w:val="24"/>
          <w:szCs w:val="24"/>
        </w:rPr>
        <w:t>11.2.7</w:t>
      </w:r>
      <w:r w:rsidRPr="00D4394F">
        <w:rPr>
          <w:rFonts w:ascii="Arial" w:hAnsi="Arial" w:cs="Arial"/>
          <w:b/>
          <w:spacing w:val="-3"/>
          <w:sz w:val="24"/>
          <w:szCs w:val="24"/>
        </w:rPr>
        <w:tab/>
      </w:r>
      <w:r w:rsidRPr="00D4394F">
        <w:rPr>
          <w:rFonts w:ascii="Arial" w:hAnsi="Arial" w:cs="Arial"/>
          <w:spacing w:val="-3"/>
          <w:sz w:val="24"/>
          <w:szCs w:val="24"/>
        </w:rPr>
        <w:t>Managers must ensure that they comply fully with the guidance and limits specified by the Director of Finance and that:</w:t>
      </w:r>
    </w:p>
    <w:p w14:paraId="5F7212E7" w14:textId="77777777" w:rsidR="00527160" w:rsidRPr="00D4394F" w:rsidRDefault="00527160">
      <w:pPr>
        <w:tabs>
          <w:tab w:val="left" w:pos="-720"/>
          <w:tab w:val="left" w:pos="0"/>
          <w:tab w:val="left" w:pos="720"/>
          <w:tab w:val="left" w:pos="1656"/>
          <w:tab w:val="left" w:pos="2316"/>
          <w:tab w:val="left" w:pos="2880"/>
        </w:tabs>
        <w:suppressAutoHyphens/>
        <w:spacing w:line="240" w:lineRule="atLeast"/>
        <w:jc w:val="both"/>
        <w:rPr>
          <w:rFonts w:ascii="Arial" w:hAnsi="Arial" w:cs="Arial"/>
          <w:spacing w:val="-3"/>
          <w:sz w:val="24"/>
          <w:szCs w:val="24"/>
        </w:rPr>
      </w:pPr>
    </w:p>
    <w:p w14:paraId="364C20DA" w14:textId="77777777" w:rsidR="00527160" w:rsidRPr="00D4394F" w:rsidRDefault="00527160" w:rsidP="00EF0B29">
      <w:pPr>
        <w:widowControl/>
        <w:numPr>
          <w:ilvl w:val="1"/>
          <w:numId w:val="18"/>
        </w:numPr>
        <w:tabs>
          <w:tab w:val="clear" w:pos="1440"/>
          <w:tab w:val="left" w:pos="-720"/>
          <w:tab w:val="left" w:pos="0"/>
          <w:tab w:val="num" w:pos="1134"/>
          <w:tab w:val="left" w:pos="2880"/>
        </w:tabs>
        <w:suppressAutoHyphens/>
        <w:spacing w:line="240" w:lineRule="atLeast"/>
        <w:ind w:left="1134" w:hanging="425"/>
        <w:jc w:val="both"/>
        <w:rPr>
          <w:rFonts w:ascii="Arial" w:hAnsi="Arial" w:cs="Arial"/>
          <w:spacing w:val="-3"/>
          <w:sz w:val="24"/>
          <w:szCs w:val="24"/>
        </w:rPr>
      </w:pPr>
      <w:r w:rsidRPr="00D4394F">
        <w:rPr>
          <w:rFonts w:ascii="Arial" w:hAnsi="Arial" w:cs="Arial"/>
          <w:spacing w:val="-3"/>
          <w:sz w:val="24"/>
          <w:szCs w:val="24"/>
        </w:rPr>
        <w:t xml:space="preserve">all contracts (other than for a simple purchase permitted within the Scheme of Delegation or delegated budget), leases, tenancy agreements and other commitments which may result in a liability are notified to the Director of Finance </w:t>
      </w:r>
      <w:r w:rsidR="007314F5" w:rsidRPr="00D4394F">
        <w:rPr>
          <w:rFonts w:ascii="Arial" w:hAnsi="Arial" w:cs="Arial"/>
          <w:spacing w:val="-3"/>
          <w:sz w:val="24"/>
          <w:szCs w:val="24"/>
        </w:rPr>
        <w:t xml:space="preserve">and the </w:t>
      </w:r>
      <w:r w:rsidR="00C3264D" w:rsidRPr="00D4394F">
        <w:rPr>
          <w:rFonts w:ascii="Arial" w:hAnsi="Arial" w:cs="Arial"/>
          <w:spacing w:val="-3"/>
          <w:sz w:val="24"/>
          <w:szCs w:val="24"/>
        </w:rPr>
        <w:t>Trust Secretary</w:t>
      </w:r>
      <w:r w:rsidR="007314F5" w:rsidRPr="00D4394F">
        <w:rPr>
          <w:rFonts w:ascii="Arial" w:hAnsi="Arial" w:cs="Arial"/>
          <w:spacing w:val="-3"/>
          <w:sz w:val="24"/>
          <w:szCs w:val="24"/>
        </w:rPr>
        <w:t xml:space="preserve"> </w:t>
      </w:r>
      <w:r w:rsidRPr="00D4394F">
        <w:rPr>
          <w:rFonts w:ascii="Arial" w:hAnsi="Arial" w:cs="Arial"/>
          <w:spacing w:val="-3"/>
          <w:sz w:val="24"/>
          <w:szCs w:val="24"/>
        </w:rPr>
        <w:t xml:space="preserve">in advance of any commitment being </w:t>
      </w:r>
      <w:proofErr w:type="gramStart"/>
      <w:r w:rsidRPr="00D4394F">
        <w:rPr>
          <w:rFonts w:ascii="Arial" w:hAnsi="Arial" w:cs="Arial"/>
          <w:spacing w:val="-3"/>
          <w:sz w:val="24"/>
          <w:szCs w:val="24"/>
        </w:rPr>
        <w:t>made;</w:t>
      </w:r>
      <w:proofErr w:type="gramEnd"/>
    </w:p>
    <w:p w14:paraId="21952B7B" w14:textId="77777777" w:rsidR="00480783" w:rsidRPr="00045B39" w:rsidRDefault="00480783" w:rsidP="00480783">
      <w:pPr>
        <w:widowControl/>
        <w:tabs>
          <w:tab w:val="left" w:pos="-720"/>
          <w:tab w:val="left" w:pos="0"/>
        </w:tabs>
        <w:suppressAutoHyphens/>
        <w:spacing w:line="240" w:lineRule="atLeast"/>
        <w:ind w:left="709"/>
        <w:jc w:val="both"/>
        <w:rPr>
          <w:rFonts w:ascii="Arial" w:hAnsi="Arial" w:cs="Arial"/>
          <w:spacing w:val="-3"/>
          <w:sz w:val="24"/>
          <w:szCs w:val="24"/>
          <w:highlight w:val="yellow"/>
        </w:rPr>
      </w:pPr>
    </w:p>
    <w:p w14:paraId="72B1D0D1" w14:textId="05918F58" w:rsidR="00527160" w:rsidRPr="00623969" w:rsidRDefault="00527160" w:rsidP="00EF0B29">
      <w:pPr>
        <w:widowControl/>
        <w:numPr>
          <w:ilvl w:val="1"/>
          <w:numId w:val="18"/>
        </w:numPr>
        <w:tabs>
          <w:tab w:val="clear" w:pos="1440"/>
          <w:tab w:val="left" w:pos="-720"/>
          <w:tab w:val="left" w:pos="0"/>
          <w:tab w:val="num" w:pos="1134"/>
          <w:tab w:val="left" w:pos="2880"/>
        </w:tabs>
        <w:suppressAutoHyphens/>
        <w:spacing w:line="240" w:lineRule="atLeast"/>
        <w:ind w:left="1134" w:hanging="425"/>
        <w:jc w:val="both"/>
        <w:rPr>
          <w:rFonts w:ascii="Arial" w:hAnsi="Arial" w:cs="Arial"/>
          <w:spacing w:val="-3"/>
          <w:sz w:val="24"/>
          <w:szCs w:val="24"/>
        </w:rPr>
      </w:pPr>
      <w:r w:rsidRPr="00623969">
        <w:rPr>
          <w:rFonts w:ascii="Arial" w:hAnsi="Arial" w:cs="Arial"/>
          <w:spacing w:val="-3"/>
          <w:sz w:val="24"/>
          <w:szCs w:val="24"/>
        </w:rPr>
        <w:t xml:space="preserve">contracts above specified thresholds are advertised and awarded in accordance with </w:t>
      </w:r>
      <w:r w:rsidR="00623969" w:rsidRPr="00623969">
        <w:rPr>
          <w:rFonts w:ascii="Arial" w:hAnsi="Arial" w:cs="Arial"/>
          <w:spacing w:val="-3"/>
          <w:sz w:val="24"/>
          <w:szCs w:val="24"/>
        </w:rPr>
        <w:t>Public Contract Regulation</w:t>
      </w:r>
      <w:r w:rsidR="00A65567">
        <w:rPr>
          <w:rFonts w:ascii="Arial" w:hAnsi="Arial" w:cs="Arial"/>
          <w:spacing w:val="-3"/>
          <w:sz w:val="24"/>
          <w:szCs w:val="24"/>
        </w:rPr>
        <w:t xml:space="preserve"> </w:t>
      </w:r>
      <w:r w:rsidRPr="00623969">
        <w:rPr>
          <w:rFonts w:ascii="Arial" w:hAnsi="Arial" w:cs="Arial"/>
          <w:spacing w:val="-3"/>
          <w:sz w:val="24"/>
          <w:szCs w:val="24"/>
        </w:rPr>
        <w:t xml:space="preserve">rules on public </w:t>
      </w:r>
      <w:proofErr w:type="gramStart"/>
      <w:r w:rsidRPr="00623969">
        <w:rPr>
          <w:rFonts w:ascii="Arial" w:hAnsi="Arial" w:cs="Arial"/>
          <w:spacing w:val="-3"/>
          <w:sz w:val="24"/>
          <w:szCs w:val="24"/>
        </w:rPr>
        <w:t>procurement;</w:t>
      </w:r>
      <w:proofErr w:type="gramEnd"/>
    </w:p>
    <w:p w14:paraId="2AA4D88A" w14:textId="77777777" w:rsidR="00527160" w:rsidRPr="00045B39" w:rsidRDefault="00527160">
      <w:pPr>
        <w:tabs>
          <w:tab w:val="left" w:pos="-720"/>
          <w:tab w:val="left" w:pos="0"/>
          <w:tab w:val="num" w:pos="1134"/>
        </w:tabs>
        <w:suppressAutoHyphens/>
        <w:spacing w:line="240" w:lineRule="atLeast"/>
        <w:ind w:left="1134" w:hanging="425"/>
        <w:jc w:val="both"/>
        <w:rPr>
          <w:rFonts w:ascii="Arial" w:hAnsi="Arial" w:cs="Arial"/>
          <w:spacing w:val="-3"/>
          <w:sz w:val="24"/>
          <w:szCs w:val="24"/>
          <w:highlight w:val="yellow"/>
        </w:rPr>
      </w:pPr>
    </w:p>
    <w:p w14:paraId="1113EE4B" w14:textId="77777777" w:rsidR="000961BD" w:rsidRPr="00D4394F" w:rsidRDefault="00527160" w:rsidP="00F91C35">
      <w:pPr>
        <w:widowControl/>
        <w:numPr>
          <w:ilvl w:val="1"/>
          <w:numId w:val="18"/>
        </w:numPr>
        <w:tabs>
          <w:tab w:val="clear" w:pos="1440"/>
          <w:tab w:val="left" w:pos="-720"/>
          <w:tab w:val="left" w:pos="0"/>
          <w:tab w:val="num" w:pos="1134"/>
          <w:tab w:val="left" w:pos="2880"/>
        </w:tabs>
        <w:suppressAutoHyphens/>
        <w:spacing w:line="240" w:lineRule="atLeast"/>
        <w:ind w:left="1134" w:hanging="425"/>
        <w:jc w:val="both"/>
        <w:rPr>
          <w:rFonts w:ascii="Arial" w:hAnsi="Arial" w:cs="Arial"/>
          <w:spacing w:val="-3"/>
          <w:sz w:val="24"/>
          <w:szCs w:val="24"/>
        </w:rPr>
      </w:pPr>
      <w:r w:rsidRPr="00D4394F">
        <w:rPr>
          <w:rFonts w:ascii="Arial" w:hAnsi="Arial" w:cs="Arial"/>
          <w:spacing w:val="-3"/>
          <w:sz w:val="24"/>
          <w:szCs w:val="24"/>
        </w:rPr>
        <w:t xml:space="preserve">where consultancy advice is being </w:t>
      </w:r>
      <w:r w:rsidR="00B977D1" w:rsidRPr="00D4394F">
        <w:rPr>
          <w:rFonts w:ascii="Arial" w:hAnsi="Arial" w:cs="Arial"/>
          <w:spacing w:val="-3"/>
          <w:sz w:val="24"/>
          <w:szCs w:val="24"/>
        </w:rPr>
        <w:t>considered</w:t>
      </w:r>
      <w:r w:rsidRPr="00D4394F">
        <w:rPr>
          <w:rFonts w:ascii="Arial" w:hAnsi="Arial" w:cs="Arial"/>
          <w:spacing w:val="-3"/>
          <w:sz w:val="24"/>
          <w:szCs w:val="24"/>
        </w:rPr>
        <w:t xml:space="preserve">, the </w:t>
      </w:r>
      <w:r w:rsidR="00B977D1" w:rsidRPr="00D4394F">
        <w:rPr>
          <w:rFonts w:ascii="Arial" w:hAnsi="Arial" w:cs="Arial"/>
          <w:spacing w:val="-3"/>
          <w:sz w:val="24"/>
          <w:szCs w:val="24"/>
        </w:rPr>
        <w:t xml:space="preserve">approval and </w:t>
      </w:r>
      <w:r w:rsidRPr="00D4394F">
        <w:rPr>
          <w:rFonts w:ascii="Arial" w:hAnsi="Arial" w:cs="Arial"/>
          <w:spacing w:val="-3"/>
          <w:sz w:val="24"/>
          <w:szCs w:val="24"/>
        </w:rPr>
        <w:t xml:space="preserve">procurement of such advice must be in accordance with </w:t>
      </w:r>
      <w:r w:rsidR="007B444E" w:rsidRPr="00D4394F">
        <w:rPr>
          <w:rFonts w:ascii="Arial" w:hAnsi="Arial" w:cs="Arial"/>
          <w:spacing w:val="-3"/>
          <w:sz w:val="24"/>
          <w:szCs w:val="24"/>
        </w:rPr>
        <w:t xml:space="preserve">current regulatory </w:t>
      </w:r>
      <w:r w:rsidRPr="00D4394F">
        <w:rPr>
          <w:rFonts w:ascii="Arial" w:hAnsi="Arial" w:cs="Arial"/>
          <w:spacing w:val="-3"/>
          <w:sz w:val="24"/>
          <w:szCs w:val="24"/>
        </w:rPr>
        <w:t xml:space="preserve">guidance </w:t>
      </w:r>
      <w:r w:rsidR="007B444E" w:rsidRPr="00D4394F">
        <w:rPr>
          <w:rFonts w:ascii="Arial" w:hAnsi="Arial" w:cs="Arial"/>
          <w:spacing w:val="-3"/>
          <w:sz w:val="24"/>
          <w:szCs w:val="24"/>
        </w:rPr>
        <w:t>for Foundation Trusts</w:t>
      </w:r>
      <w:r w:rsidR="000961BD" w:rsidRPr="00D4394F">
        <w:rPr>
          <w:rFonts w:ascii="Arial" w:hAnsi="Arial" w:cs="Arial"/>
          <w:spacing w:val="-3"/>
          <w:sz w:val="24"/>
          <w:szCs w:val="24"/>
        </w:rPr>
        <w:t>. When considering consultancy advice internal approval</w:t>
      </w:r>
      <w:r w:rsidR="0050372E" w:rsidRPr="00D4394F">
        <w:rPr>
          <w:rFonts w:ascii="Arial" w:hAnsi="Arial" w:cs="Arial"/>
          <w:spacing w:val="-3"/>
          <w:sz w:val="24"/>
          <w:szCs w:val="24"/>
        </w:rPr>
        <w:t xml:space="preserve"> from the Director of Finance</w:t>
      </w:r>
      <w:r w:rsidR="000961BD" w:rsidRPr="00D4394F">
        <w:rPr>
          <w:rFonts w:ascii="Arial" w:hAnsi="Arial" w:cs="Arial"/>
          <w:spacing w:val="-3"/>
          <w:sz w:val="24"/>
          <w:szCs w:val="24"/>
        </w:rPr>
        <w:t xml:space="preserve"> should be sought in line with delegated responsibility limits </w:t>
      </w:r>
      <w:r w:rsidR="0050372E" w:rsidRPr="00D4394F">
        <w:rPr>
          <w:rFonts w:ascii="Arial" w:hAnsi="Arial" w:cs="Arial"/>
          <w:spacing w:val="-3"/>
          <w:sz w:val="24"/>
          <w:szCs w:val="24"/>
        </w:rPr>
        <w:t xml:space="preserve">and always </w:t>
      </w:r>
      <w:r w:rsidR="00B977D1" w:rsidRPr="00D4394F">
        <w:rPr>
          <w:rFonts w:ascii="Arial" w:hAnsi="Arial" w:cs="Arial"/>
          <w:spacing w:val="-3"/>
          <w:sz w:val="24"/>
          <w:szCs w:val="24"/>
        </w:rPr>
        <w:t>before any business case is sent for</w:t>
      </w:r>
      <w:r w:rsidR="000961BD" w:rsidRPr="00D4394F">
        <w:rPr>
          <w:rFonts w:ascii="Arial" w:hAnsi="Arial" w:cs="Arial"/>
          <w:spacing w:val="-3"/>
          <w:sz w:val="24"/>
          <w:szCs w:val="24"/>
        </w:rPr>
        <w:t xml:space="preserve"> external approval from the Regulator.</w:t>
      </w:r>
      <w:r w:rsidR="007B444E" w:rsidRPr="00D4394F">
        <w:rPr>
          <w:rFonts w:ascii="Arial" w:hAnsi="Arial" w:cs="Arial"/>
          <w:spacing w:val="-3"/>
          <w:sz w:val="24"/>
          <w:szCs w:val="24"/>
        </w:rPr>
        <w:t xml:space="preserve"> </w:t>
      </w:r>
      <w:r w:rsidR="00B977D1" w:rsidRPr="00D4394F">
        <w:rPr>
          <w:rFonts w:ascii="Arial" w:hAnsi="Arial" w:cs="Arial"/>
          <w:spacing w:val="-3"/>
          <w:sz w:val="24"/>
          <w:szCs w:val="24"/>
        </w:rPr>
        <w:t xml:space="preserve">Wherever possible the preferred bidder should assist in the preparation of the required business case to the </w:t>
      </w:r>
      <w:r w:rsidR="0050372E" w:rsidRPr="00D4394F">
        <w:rPr>
          <w:rFonts w:ascii="Arial" w:hAnsi="Arial" w:cs="Arial"/>
          <w:spacing w:val="-3"/>
          <w:sz w:val="24"/>
          <w:szCs w:val="24"/>
        </w:rPr>
        <w:t>R</w:t>
      </w:r>
      <w:r w:rsidR="00B977D1" w:rsidRPr="00D4394F">
        <w:rPr>
          <w:rFonts w:ascii="Arial" w:hAnsi="Arial" w:cs="Arial"/>
          <w:spacing w:val="-3"/>
          <w:sz w:val="24"/>
          <w:szCs w:val="24"/>
        </w:rPr>
        <w:t>egulator. The term consultancy advice is defined as</w:t>
      </w:r>
      <w:r w:rsidR="008D1578" w:rsidRPr="00D4394F">
        <w:rPr>
          <w:rFonts w:ascii="Arial" w:hAnsi="Arial" w:cs="Arial"/>
          <w:spacing w:val="-3"/>
          <w:sz w:val="24"/>
          <w:szCs w:val="24"/>
        </w:rPr>
        <w:t xml:space="preserve"> </w:t>
      </w:r>
      <w:r w:rsidR="0050372E" w:rsidRPr="00D4394F">
        <w:rPr>
          <w:rFonts w:ascii="Arial" w:hAnsi="Arial" w:cs="Arial"/>
          <w:spacing w:val="-3"/>
          <w:sz w:val="24"/>
          <w:szCs w:val="24"/>
        </w:rPr>
        <w:t>t</w:t>
      </w:r>
      <w:r w:rsidR="008D1578" w:rsidRPr="00D4394F">
        <w:rPr>
          <w:rFonts w:ascii="Arial" w:hAnsi="Arial" w:cs="Arial"/>
          <w:spacing w:val="-3"/>
          <w:sz w:val="24"/>
          <w:szCs w:val="24"/>
        </w:rPr>
        <w:t>he provision</w:t>
      </w:r>
      <w:r w:rsidR="0050372E" w:rsidRPr="00D4394F">
        <w:rPr>
          <w:rFonts w:ascii="Arial" w:hAnsi="Arial" w:cs="Arial"/>
          <w:spacing w:val="-3"/>
          <w:sz w:val="24"/>
          <w:szCs w:val="24"/>
        </w:rPr>
        <w:t>,</w:t>
      </w:r>
      <w:r w:rsidR="008D1578" w:rsidRPr="00D4394F">
        <w:rPr>
          <w:rFonts w:ascii="Arial" w:hAnsi="Arial" w:cs="Arial"/>
          <w:spacing w:val="-3"/>
          <w:sz w:val="24"/>
          <w:szCs w:val="24"/>
        </w:rPr>
        <w:t xml:space="preserve"> to </w:t>
      </w:r>
      <w:r w:rsidR="00C3264D" w:rsidRPr="00D4394F">
        <w:rPr>
          <w:rFonts w:ascii="Arial" w:hAnsi="Arial" w:cs="Arial"/>
          <w:spacing w:val="-3"/>
          <w:sz w:val="24"/>
          <w:szCs w:val="24"/>
        </w:rPr>
        <w:t>management, of</w:t>
      </w:r>
      <w:r w:rsidR="008D1578" w:rsidRPr="00D4394F">
        <w:rPr>
          <w:rFonts w:ascii="Arial" w:hAnsi="Arial" w:cs="Arial"/>
          <w:spacing w:val="-3"/>
          <w:sz w:val="24"/>
          <w:szCs w:val="24"/>
        </w:rPr>
        <w:t xml:space="preserve"> objective advice and assistance relating to strategy, structure, management o</w:t>
      </w:r>
      <w:r w:rsidR="0050372E" w:rsidRPr="00D4394F">
        <w:rPr>
          <w:rFonts w:ascii="Arial" w:hAnsi="Arial" w:cs="Arial"/>
          <w:spacing w:val="-3"/>
          <w:sz w:val="24"/>
          <w:szCs w:val="24"/>
        </w:rPr>
        <w:t>f</w:t>
      </w:r>
      <w:r w:rsidR="008D1578" w:rsidRPr="00D4394F">
        <w:rPr>
          <w:rFonts w:ascii="Arial" w:hAnsi="Arial" w:cs="Arial"/>
          <w:spacing w:val="-3"/>
          <w:sz w:val="24"/>
          <w:szCs w:val="24"/>
        </w:rPr>
        <w:t xml:space="preserve"> operations of an organisation in pursuit of its purposes and objectives. Such </w:t>
      </w:r>
      <w:r w:rsidR="008D1578" w:rsidRPr="00D4394F">
        <w:rPr>
          <w:rFonts w:ascii="Arial" w:hAnsi="Arial" w:cs="Arial"/>
          <w:spacing w:val="-3"/>
          <w:sz w:val="24"/>
          <w:szCs w:val="24"/>
        </w:rPr>
        <w:lastRenderedPageBreak/>
        <w:t xml:space="preserve">assistance will be provided outside the “business as usual” (BAU) environment when in-house skills are not available and will be of no essential consequence and </w:t>
      </w:r>
      <w:proofErr w:type="gramStart"/>
      <w:r w:rsidR="008D1578" w:rsidRPr="00D4394F">
        <w:rPr>
          <w:rFonts w:ascii="Arial" w:hAnsi="Arial" w:cs="Arial"/>
          <w:spacing w:val="-3"/>
          <w:sz w:val="24"/>
          <w:szCs w:val="24"/>
        </w:rPr>
        <w:t>time-limited</w:t>
      </w:r>
      <w:proofErr w:type="gramEnd"/>
      <w:r w:rsidR="008D1578" w:rsidRPr="00D4394F">
        <w:rPr>
          <w:rFonts w:ascii="Arial" w:hAnsi="Arial" w:cs="Arial"/>
          <w:spacing w:val="-3"/>
          <w:sz w:val="24"/>
          <w:szCs w:val="24"/>
        </w:rPr>
        <w:t xml:space="preserve">. Services may include the identification of options with recommendations and/or assistance with (but not delivery of) the implementation of solutions. </w:t>
      </w:r>
      <w:r w:rsidR="00B977D1" w:rsidRPr="00D4394F">
        <w:rPr>
          <w:rFonts w:ascii="Arial" w:hAnsi="Arial" w:cs="Arial"/>
          <w:spacing w:val="-3"/>
          <w:sz w:val="24"/>
          <w:szCs w:val="24"/>
        </w:rPr>
        <w:t xml:space="preserve"> If in any doubt this is to be referred to the Director of Finance or Deputy for clarification.</w:t>
      </w:r>
    </w:p>
    <w:p w14:paraId="44A963A6" w14:textId="77777777" w:rsidR="00527160" w:rsidRPr="00D4394F" w:rsidRDefault="00527160">
      <w:pPr>
        <w:tabs>
          <w:tab w:val="left" w:pos="-720"/>
          <w:tab w:val="left" w:pos="0"/>
          <w:tab w:val="num" w:pos="1134"/>
        </w:tabs>
        <w:suppressAutoHyphens/>
        <w:spacing w:line="240" w:lineRule="atLeast"/>
        <w:ind w:left="1134" w:hanging="425"/>
        <w:jc w:val="both"/>
        <w:rPr>
          <w:rFonts w:ascii="Arial" w:hAnsi="Arial" w:cs="Arial"/>
          <w:spacing w:val="-3"/>
          <w:sz w:val="24"/>
          <w:szCs w:val="24"/>
        </w:rPr>
      </w:pPr>
    </w:p>
    <w:p w14:paraId="3160BE2F" w14:textId="77777777" w:rsidR="00527160" w:rsidRPr="003E5E37" w:rsidRDefault="00527160" w:rsidP="00EF0B29">
      <w:pPr>
        <w:widowControl/>
        <w:numPr>
          <w:ilvl w:val="1"/>
          <w:numId w:val="18"/>
        </w:numPr>
        <w:tabs>
          <w:tab w:val="clear" w:pos="1440"/>
          <w:tab w:val="left" w:pos="-720"/>
          <w:tab w:val="left" w:pos="0"/>
          <w:tab w:val="num" w:pos="1134"/>
          <w:tab w:val="left" w:pos="2880"/>
        </w:tabs>
        <w:suppressAutoHyphens/>
        <w:spacing w:line="240" w:lineRule="atLeast"/>
        <w:ind w:left="1134" w:hanging="425"/>
        <w:jc w:val="both"/>
        <w:rPr>
          <w:rFonts w:ascii="Arial" w:hAnsi="Arial" w:cs="Arial"/>
          <w:spacing w:val="-3"/>
          <w:sz w:val="24"/>
          <w:szCs w:val="24"/>
        </w:rPr>
      </w:pPr>
      <w:r w:rsidRPr="003E5E37">
        <w:rPr>
          <w:rFonts w:ascii="Arial" w:hAnsi="Arial" w:cs="Arial"/>
          <w:spacing w:val="-3"/>
          <w:sz w:val="24"/>
          <w:szCs w:val="24"/>
        </w:rPr>
        <w:t xml:space="preserve">no order shall be issued for any item or items to any firm which has made an offer of gifts, reward or benefit to </w:t>
      </w:r>
      <w:r w:rsidR="00AB2198" w:rsidRPr="003E5E37">
        <w:rPr>
          <w:rFonts w:ascii="Arial" w:hAnsi="Arial" w:cs="Arial"/>
          <w:spacing w:val="-3"/>
          <w:sz w:val="24"/>
          <w:szCs w:val="24"/>
        </w:rPr>
        <w:t>D</w:t>
      </w:r>
      <w:r w:rsidRPr="003E5E37">
        <w:rPr>
          <w:rFonts w:ascii="Arial" w:hAnsi="Arial" w:cs="Arial"/>
          <w:spacing w:val="-3"/>
          <w:sz w:val="24"/>
          <w:szCs w:val="24"/>
        </w:rPr>
        <w:t>irectors or staff, other than:</w:t>
      </w:r>
    </w:p>
    <w:p w14:paraId="676CD39C" w14:textId="77777777" w:rsidR="00527160" w:rsidRPr="003E5E37" w:rsidRDefault="00527160">
      <w:pPr>
        <w:tabs>
          <w:tab w:val="left" w:pos="-720"/>
          <w:tab w:val="left" w:pos="0"/>
          <w:tab w:val="left" w:pos="720"/>
          <w:tab w:val="left" w:pos="993"/>
          <w:tab w:val="left" w:pos="1701"/>
          <w:tab w:val="left" w:pos="2880"/>
        </w:tabs>
        <w:suppressAutoHyphens/>
        <w:spacing w:line="240" w:lineRule="atLeast"/>
        <w:jc w:val="both"/>
        <w:rPr>
          <w:rFonts w:ascii="Arial" w:hAnsi="Arial" w:cs="Arial"/>
          <w:spacing w:val="-3"/>
          <w:sz w:val="24"/>
          <w:szCs w:val="24"/>
        </w:rPr>
      </w:pPr>
    </w:p>
    <w:p w14:paraId="54FEECE6" w14:textId="77777777" w:rsidR="00527160" w:rsidRPr="003E5E37" w:rsidRDefault="00527160" w:rsidP="00EF0B29">
      <w:pPr>
        <w:widowControl/>
        <w:numPr>
          <w:ilvl w:val="0"/>
          <w:numId w:val="20"/>
        </w:numPr>
        <w:tabs>
          <w:tab w:val="clear" w:pos="3577"/>
          <w:tab w:val="left" w:pos="-720"/>
          <w:tab w:val="left" w:pos="0"/>
          <w:tab w:val="left" w:pos="720"/>
          <w:tab w:val="left" w:pos="993"/>
          <w:tab w:val="num" w:pos="1701"/>
          <w:tab w:val="left" w:pos="2880"/>
        </w:tabs>
        <w:suppressAutoHyphens/>
        <w:spacing w:line="240" w:lineRule="atLeast"/>
        <w:ind w:left="1701" w:hanging="567"/>
        <w:jc w:val="both"/>
        <w:rPr>
          <w:rFonts w:ascii="Arial" w:hAnsi="Arial" w:cs="Arial"/>
          <w:spacing w:val="-3"/>
          <w:sz w:val="24"/>
          <w:szCs w:val="24"/>
        </w:rPr>
      </w:pPr>
      <w:r w:rsidRPr="003E5E37">
        <w:rPr>
          <w:rFonts w:ascii="Arial" w:hAnsi="Arial" w:cs="Arial"/>
          <w:spacing w:val="-3"/>
          <w:sz w:val="24"/>
          <w:szCs w:val="24"/>
        </w:rPr>
        <w:t xml:space="preserve">isolated gifts of a trivial character or inexpensive seasonal gifts, such as </w:t>
      </w:r>
      <w:proofErr w:type="gramStart"/>
      <w:r w:rsidRPr="003E5E37">
        <w:rPr>
          <w:rFonts w:ascii="Arial" w:hAnsi="Arial" w:cs="Arial"/>
          <w:spacing w:val="-3"/>
          <w:sz w:val="24"/>
          <w:szCs w:val="24"/>
        </w:rPr>
        <w:t>calendars;</w:t>
      </w:r>
      <w:proofErr w:type="gramEnd"/>
    </w:p>
    <w:p w14:paraId="52D31C9A" w14:textId="77777777" w:rsidR="00527160" w:rsidRPr="003E5E37" w:rsidRDefault="00527160">
      <w:pPr>
        <w:tabs>
          <w:tab w:val="left" w:pos="-720"/>
          <w:tab w:val="left" w:pos="0"/>
          <w:tab w:val="left" w:pos="720"/>
          <w:tab w:val="left" w:pos="993"/>
          <w:tab w:val="num" w:pos="1701"/>
          <w:tab w:val="left" w:pos="2880"/>
        </w:tabs>
        <w:suppressAutoHyphens/>
        <w:spacing w:line="240" w:lineRule="atLeast"/>
        <w:ind w:left="1418" w:hanging="567"/>
        <w:jc w:val="both"/>
        <w:rPr>
          <w:rFonts w:ascii="Arial" w:hAnsi="Arial" w:cs="Arial"/>
          <w:spacing w:val="-3"/>
          <w:sz w:val="24"/>
          <w:szCs w:val="24"/>
        </w:rPr>
      </w:pPr>
    </w:p>
    <w:p w14:paraId="07FD331D" w14:textId="77777777" w:rsidR="00527160" w:rsidRPr="003E5E37" w:rsidRDefault="00527160" w:rsidP="00EF0B29">
      <w:pPr>
        <w:widowControl/>
        <w:numPr>
          <w:ilvl w:val="0"/>
          <w:numId w:val="20"/>
        </w:numPr>
        <w:tabs>
          <w:tab w:val="clear" w:pos="3577"/>
          <w:tab w:val="left" w:pos="-720"/>
          <w:tab w:val="left" w:pos="0"/>
          <w:tab w:val="left" w:pos="720"/>
          <w:tab w:val="left" w:pos="993"/>
          <w:tab w:val="num" w:pos="1701"/>
          <w:tab w:val="left" w:pos="2880"/>
        </w:tabs>
        <w:suppressAutoHyphens/>
        <w:spacing w:line="240" w:lineRule="atLeast"/>
        <w:ind w:left="1701" w:hanging="567"/>
        <w:jc w:val="both"/>
        <w:rPr>
          <w:rFonts w:ascii="Arial" w:hAnsi="Arial" w:cs="Arial"/>
          <w:spacing w:val="-3"/>
          <w:sz w:val="24"/>
          <w:szCs w:val="24"/>
        </w:rPr>
      </w:pPr>
      <w:r w:rsidRPr="003E5E37">
        <w:rPr>
          <w:rFonts w:ascii="Arial" w:hAnsi="Arial" w:cs="Arial"/>
          <w:spacing w:val="-3"/>
          <w:sz w:val="24"/>
          <w:szCs w:val="24"/>
        </w:rPr>
        <w:t xml:space="preserve">conventional hospitality, such as lunches in the course of working </w:t>
      </w:r>
      <w:proofErr w:type="gramStart"/>
      <w:r w:rsidRPr="003E5E37">
        <w:rPr>
          <w:rFonts w:ascii="Arial" w:hAnsi="Arial" w:cs="Arial"/>
          <w:spacing w:val="-3"/>
          <w:sz w:val="24"/>
          <w:szCs w:val="24"/>
        </w:rPr>
        <w:t>visits;</w:t>
      </w:r>
      <w:proofErr w:type="gramEnd"/>
    </w:p>
    <w:p w14:paraId="179E99FB" w14:textId="77777777" w:rsidR="00527160" w:rsidRPr="003E5E37" w:rsidRDefault="00527160">
      <w:pPr>
        <w:tabs>
          <w:tab w:val="left" w:pos="-720"/>
          <w:tab w:val="left" w:pos="0"/>
          <w:tab w:val="left" w:pos="720"/>
          <w:tab w:val="left" w:pos="993"/>
          <w:tab w:val="num" w:pos="1701"/>
          <w:tab w:val="left" w:pos="2880"/>
        </w:tabs>
        <w:suppressAutoHyphens/>
        <w:spacing w:line="240" w:lineRule="atLeast"/>
        <w:ind w:hanging="567"/>
        <w:jc w:val="both"/>
        <w:rPr>
          <w:rFonts w:ascii="Arial" w:hAnsi="Arial" w:cs="Arial"/>
          <w:spacing w:val="-3"/>
          <w:sz w:val="24"/>
          <w:szCs w:val="24"/>
        </w:rPr>
      </w:pPr>
    </w:p>
    <w:p w14:paraId="3A85FFBC" w14:textId="1EEECCF3" w:rsidR="00527160" w:rsidRPr="003E5E37" w:rsidRDefault="00527160" w:rsidP="00EF0B29">
      <w:pPr>
        <w:widowControl/>
        <w:numPr>
          <w:ilvl w:val="0"/>
          <w:numId w:val="20"/>
        </w:numPr>
        <w:tabs>
          <w:tab w:val="clear" w:pos="3577"/>
          <w:tab w:val="left" w:pos="-720"/>
          <w:tab w:val="left" w:pos="0"/>
          <w:tab w:val="left" w:pos="720"/>
          <w:tab w:val="left" w:pos="993"/>
          <w:tab w:val="num" w:pos="1701"/>
          <w:tab w:val="left" w:pos="2880"/>
        </w:tabs>
        <w:suppressAutoHyphens/>
        <w:spacing w:line="240" w:lineRule="atLeast"/>
        <w:ind w:left="1701" w:hanging="567"/>
        <w:jc w:val="both"/>
        <w:rPr>
          <w:rFonts w:ascii="Arial" w:hAnsi="Arial" w:cs="Arial"/>
          <w:spacing w:val="-3"/>
          <w:sz w:val="24"/>
          <w:szCs w:val="24"/>
        </w:rPr>
      </w:pPr>
      <w:r w:rsidRPr="003E5E37">
        <w:rPr>
          <w:rFonts w:ascii="Arial" w:hAnsi="Arial" w:cs="Arial"/>
          <w:spacing w:val="-3"/>
          <w:sz w:val="24"/>
          <w:szCs w:val="24"/>
        </w:rPr>
        <w:t xml:space="preserve">the </w:t>
      </w:r>
      <w:r w:rsidR="003E5E37" w:rsidRPr="003E5E37">
        <w:rPr>
          <w:rFonts w:ascii="Arial" w:hAnsi="Arial" w:cs="Arial"/>
          <w:spacing w:val="-3"/>
          <w:sz w:val="24"/>
          <w:szCs w:val="24"/>
        </w:rPr>
        <w:t xml:space="preserve">Conflicts of Interest </w:t>
      </w:r>
      <w:r w:rsidRPr="003E5E37">
        <w:rPr>
          <w:rFonts w:ascii="Arial" w:hAnsi="Arial" w:cs="Arial"/>
          <w:spacing w:val="-3"/>
          <w:sz w:val="24"/>
          <w:szCs w:val="24"/>
        </w:rPr>
        <w:t xml:space="preserve"> Policy must be adhered to in all cases.</w:t>
      </w:r>
    </w:p>
    <w:p w14:paraId="41B0A910" w14:textId="77777777" w:rsidR="00480783" w:rsidRPr="00045B39" w:rsidRDefault="00480783">
      <w:pPr>
        <w:tabs>
          <w:tab w:val="left" w:pos="-720"/>
          <w:tab w:val="left" w:pos="0"/>
          <w:tab w:val="left" w:pos="720"/>
          <w:tab w:val="left" w:pos="993"/>
          <w:tab w:val="left" w:pos="2880"/>
        </w:tabs>
        <w:suppressAutoHyphens/>
        <w:spacing w:line="240" w:lineRule="atLeast"/>
        <w:jc w:val="both"/>
        <w:rPr>
          <w:rFonts w:ascii="Arial" w:hAnsi="Arial" w:cs="Arial"/>
          <w:spacing w:val="-3"/>
          <w:sz w:val="24"/>
          <w:szCs w:val="24"/>
          <w:highlight w:val="yellow"/>
        </w:rPr>
      </w:pPr>
    </w:p>
    <w:p w14:paraId="31529584" w14:textId="77777777" w:rsidR="00136A5A" w:rsidRPr="006E2D56" w:rsidRDefault="00527160" w:rsidP="00EF0B29">
      <w:pPr>
        <w:widowControl/>
        <w:numPr>
          <w:ilvl w:val="1"/>
          <w:numId w:val="18"/>
        </w:numPr>
        <w:tabs>
          <w:tab w:val="clear" w:pos="1440"/>
          <w:tab w:val="left" w:pos="-720"/>
          <w:tab w:val="left" w:pos="0"/>
          <w:tab w:val="left" w:pos="720"/>
          <w:tab w:val="left" w:pos="1134"/>
          <w:tab w:val="left" w:pos="2880"/>
        </w:tabs>
        <w:suppressAutoHyphens/>
        <w:spacing w:line="240" w:lineRule="atLeast"/>
        <w:ind w:left="1134" w:hanging="425"/>
        <w:jc w:val="both"/>
        <w:rPr>
          <w:rFonts w:ascii="Arial" w:hAnsi="Arial" w:cs="Arial"/>
          <w:spacing w:val="-3"/>
          <w:sz w:val="24"/>
          <w:szCs w:val="24"/>
        </w:rPr>
      </w:pPr>
      <w:r w:rsidRPr="006E2D56">
        <w:rPr>
          <w:rFonts w:ascii="Arial" w:hAnsi="Arial" w:cs="Arial"/>
          <w:spacing w:val="-3"/>
          <w:sz w:val="24"/>
          <w:szCs w:val="24"/>
        </w:rPr>
        <w:t>no requisition/</w:t>
      </w:r>
      <w:r w:rsidR="0050372E" w:rsidRPr="006E2D56">
        <w:rPr>
          <w:rFonts w:ascii="Arial" w:hAnsi="Arial" w:cs="Arial"/>
          <w:spacing w:val="-3"/>
          <w:sz w:val="24"/>
          <w:szCs w:val="24"/>
        </w:rPr>
        <w:t xml:space="preserve">purchase </w:t>
      </w:r>
      <w:r w:rsidRPr="006E2D56">
        <w:rPr>
          <w:rFonts w:ascii="Arial" w:hAnsi="Arial" w:cs="Arial"/>
          <w:spacing w:val="-3"/>
          <w:sz w:val="24"/>
          <w:szCs w:val="24"/>
        </w:rPr>
        <w:t xml:space="preserve">order is </w:t>
      </w:r>
      <w:r w:rsidR="0050372E" w:rsidRPr="006E2D56">
        <w:rPr>
          <w:rFonts w:ascii="Arial" w:hAnsi="Arial" w:cs="Arial"/>
          <w:spacing w:val="-3"/>
          <w:sz w:val="24"/>
          <w:szCs w:val="24"/>
        </w:rPr>
        <w:t xml:space="preserve">to be </w:t>
      </w:r>
      <w:r w:rsidRPr="006E2D56">
        <w:rPr>
          <w:rFonts w:ascii="Arial" w:hAnsi="Arial" w:cs="Arial"/>
          <w:spacing w:val="-3"/>
          <w:sz w:val="24"/>
          <w:szCs w:val="24"/>
        </w:rPr>
        <w:t xml:space="preserve">placed for any item or items for which there is no budget provision unless authorised by the Director of Finance on behalf of the Chief </w:t>
      </w:r>
      <w:proofErr w:type="gramStart"/>
      <w:r w:rsidRPr="006E2D56">
        <w:rPr>
          <w:rFonts w:ascii="Arial" w:hAnsi="Arial" w:cs="Arial"/>
          <w:spacing w:val="-3"/>
          <w:sz w:val="24"/>
          <w:szCs w:val="24"/>
        </w:rPr>
        <w:t>Executive;</w:t>
      </w:r>
      <w:proofErr w:type="gramEnd"/>
    </w:p>
    <w:p w14:paraId="483EC677" w14:textId="77777777" w:rsidR="00136A5A" w:rsidRPr="006E2D56" w:rsidRDefault="00136A5A" w:rsidP="00136A5A">
      <w:pPr>
        <w:widowControl/>
        <w:tabs>
          <w:tab w:val="left" w:pos="-720"/>
          <w:tab w:val="left" w:pos="0"/>
          <w:tab w:val="left" w:pos="720"/>
          <w:tab w:val="left" w:pos="1134"/>
        </w:tabs>
        <w:suppressAutoHyphens/>
        <w:spacing w:line="240" w:lineRule="atLeast"/>
        <w:ind w:left="709"/>
        <w:jc w:val="both"/>
        <w:rPr>
          <w:rFonts w:ascii="Arial" w:hAnsi="Arial" w:cs="Arial"/>
          <w:spacing w:val="-3"/>
          <w:sz w:val="24"/>
          <w:szCs w:val="24"/>
        </w:rPr>
      </w:pPr>
    </w:p>
    <w:p w14:paraId="2B509115" w14:textId="70302B14" w:rsidR="00136A5A" w:rsidRPr="006E2D56" w:rsidRDefault="00527160" w:rsidP="00EF0B29">
      <w:pPr>
        <w:widowControl/>
        <w:numPr>
          <w:ilvl w:val="1"/>
          <w:numId w:val="18"/>
        </w:numPr>
        <w:tabs>
          <w:tab w:val="clear" w:pos="1440"/>
          <w:tab w:val="left" w:pos="-720"/>
          <w:tab w:val="left" w:pos="0"/>
          <w:tab w:val="left" w:pos="720"/>
          <w:tab w:val="left" w:pos="1134"/>
          <w:tab w:val="left" w:pos="2880"/>
        </w:tabs>
        <w:suppressAutoHyphens/>
        <w:spacing w:line="240" w:lineRule="atLeast"/>
        <w:ind w:left="1134" w:hanging="425"/>
        <w:jc w:val="both"/>
        <w:rPr>
          <w:rFonts w:ascii="Arial" w:hAnsi="Arial" w:cs="Arial"/>
          <w:spacing w:val="-3"/>
          <w:sz w:val="24"/>
          <w:szCs w:val="24"/>
        </w:rPr>
      </w:pPr>
      <w:r w:rsidRPr="006E2D56">
        <w:rPr>
          <w:rFonts w:ascii="Arial" w:hAnsi="Arial" w:cs="Arial"/>
          <w:spacing w:val="-3"/>
          <w:sz w:val="24"/>
          <w:szCs w:val="24"/>
        </w:rPr>
        <w:t xml:space="preserve">all goods, services, or works </w:t>
      </w:r>
      <w:r w:rsidR="0050372E" w:rsidRPr="006E2D56">
        <w:rPr>
          <w:rFonts w:ascii="Arial" w:hAnsi="Arial" w:cs="Arial"/>
          <w:spacing w:val="-3"/>
          <w:sz w:val="24"/>
          <w:szCs w:val="24"/>
        </w:rPr>
        <w:t>should be</w:t>
      </w:r>
      <w:r w:rsidRPr="006E2D56">
        <w:rPr>
          <w:rFonts w:ascii="Arial" w:hAnsi="Arial" w:cs="Arial"/>
          <w:spacing w:val="-3"/>
          <w:sz w:val="24"/>
          <w:szCs w:val="24"/>
        </w:rPr>
        <w:t xml:space="preserve"> ordered on an official </w:t>
      </w:r>
      <w:r w:rsidR="0050372E" w:rsidRPr="006E2D56">
        <w:rPr>
          <w:rFonts w:ascii="Arial" w:hAnsi="Arial" w:cs="Arial"/>
          <w:spacing w:val="-3"/>
          <w:sz w:val="24"/>
          <w:szCs w:val="24"/>
        </w:rPr>
        <w:t xml:space="preserve">purchase </w:t>
      </w:r>
      <w:r w:rsidRPr="006E2D56">
        <w:rPr>
          <w:rFonts w:ascii="Arial" w:hAnsi="Arial" w:cs="Arial"/>
          <w:spacing w:val="-3"/>
          <w:sz w:val="24"/>
          <w:szCs w:val="24"/>
        </w:rPr>
        <w:t xml:space="preserve">order </w:t>
      </w:r>
      <w:r w:rsidR="0050372E" w:rsidRPr="006E2D56">
        <w:rPr>
          <w:rFonts w:ascii="Arial" w:hAnsi="Arial" w:cs="Arial"/>
          <w:spacing w:val="-3"/>
          <w:sz w:val="24"/>
          <w:szCs w:val="24"/>
        </w:rPr>
        <w:t xml:space="preserve">including wherever possible </w:t>
      </w:r>
      <w:r w:rsidRPr="006E2D56">
        <w:rPr>
          <w:rFonts w:ascii="Arial" w:hAnsi="Arial" w:cs="Arial"/>
          <w:spacing w:val="-3"/>
          <w:sz w:val="24"/>
          <w:szCs w:val="24"/>
        </w:rPr>
        <w:t xml:space="preserve">works and services executed in accordance with a contract </w:t>
      </w:r>
      <w:r w:rsidR="0050372E" w:rsidRPr="006E2D56">
        <w:rPr>
          <w:rFonts w:ascii="Arial" w:hAnsi="Arial" w:cs="Arial"/>
          <w:spacing w:val="-3"/>
          <w:sz w:val="24"/>
          <w:szCs w:val="24"/>
        </w:rPr>
        <w:t xml:space="preserve">but excluding </w:t>
      </w:r>
      <w:r w:rsidRPr="006E2D56">
        <w:rPr>
          <w:rFonts w:ascii="Arial" w:hAnsi="Arial" w:cs="Arial"/>
          <w:spacing w:val="-3"/>
          <w:sz w:val="24"/>
          <w:szCs w:val="24"/>
        </w:rPr>
        <w:t xml:space="preserve">purchases from petty </w:t>
      </w:r>
      <w:proofErr w:type="gramStart"/>
      <w:r w:rsidRPr="006E2D56">
        <w:rPr>
          <w:rFonts w:ascii="Arial" w:hAnsi="Arial" w:cs="Arial"/>
          <w:spacing w:val="-3"/>
          <w:sz w:val="24"/>
          <w:szCs w:val="24"/>
        </w:rPr>
        <w:t>cash;</w:t>
      </w:r>
      <w:proofErr w:type="gramEnd"/>
    </w:p>
    <w:p w14:paraId="4CDAA1E7" w14:textId="77777777" w:rsidR="00136A5A" w:rsidRPr="006E2D56" w:rsidRDefault="00136A5A" w:rsidP="00136A5A">
      <w:pPr>
        <w:widowControl/>
        <w:tabs>
          <w:tab w:val="left" w:pos="-720"/>
          <w:tab w:val="left" w:pos="0"/>
          <w:tab w:val="left" w:pos="720"/>
          <w:tab w:val="left" w:pos="1134"/>
        </w:tabs>
        <w:suppressAutoHyphens/>
        <w:spacing w:line="240" w:lineRule="atLeast"/>
        <w:jc w:val="both"/>
        <w:rPr>
          <w:rFonts w:ascii="Arial" w:hAnsi="Arial" w:cs="Arial"/>
          <w:spacing w:val="-3"/>
          <w:sz w:val="24"/>
          <w:szCs w:val="24"/>
        </w:rPr>
      </w:pPr>
    </w:p>
    <w:p w14:paraId="7A81FB7F" w14:textId="77777777" w:rsidR="00136A5A" w:rsidRPr="006E2D56" w:rsidRDefault="00527160" w:rsidP="00EF0B29">
      <w:pPr>
        <w:widowControl/>
        <w:numPr>
          <w:ilvl w:val="1"/>
          <w:numId w:val="18"/>
        </w:numPr>
        <w:tabs>
          <w:tab w:val="clear" w:pos="1440"/>
          <w:tab w:val="left" w:pos="-720"/>
          <w:tab w:val="left" w:pos="0"/>
          <w:tab w:val="left" w:pos="720"/>
          <w:tab w:val="left" w:pos="1134"/>
          <w:tab w:val="left" w:pos="2880"/>
        </w:tabs>
        <w:suppressAutoHyphens/>
        <w:spacing w:line="240" w:lineRule="atLeast"/>
        <w:ind w:left="1134" w:hanging="425"/>
        <w:jc w:val="both"/>
        <w:rPr>
          <w:rFonts w:ascii="Arial" w:hAnsi="Arial" w:cs="Arial"/>
          <w:spacing w:val="-3"/>
          <w:sz w:val="24"/>
          <w:szCs w:val="24"/>
        </w:rPr>
      </w:pPr>
      <w:r w:rsidRPr="006E2D56">
        <w:rPr>
          <w:rFonts w:ascii="Arial" w:hAnsi="Arial" w:cs="Arial"/>
          <w:spacing w:val="-3"/>
          <w:sz w:val="24"/>
          <w:szCs w:val="24"/>
        </w:rPr>
        <w:t>verbal orders must only be issued very exceptionally - by a member of staff designated by the Chief Executive and only in cases of emergency or urgent necessity.  These must be confirmed by an official order and clearly marked "Confirmation Order</w:t>
      </w:r>
      <w:proofErr w:type="gramStart"/>
      <w:r w:rsidRPr="006E2D56">
        <w:rPr>
          <w:rFonts w:ascii="Arial" w:hAnsi="Arial" w:cs="Arial"/>
          <w:spacing w:val="-3"/>
          <w:sz w:val="24"/>
          <w:szCs w:val="24"/>
        </w:rPr>
        <w:t>";</w:t>
      </w:r>
      <w:proofErr w:type="gramEnd"/>
    </w:p>
    <w:p w14:paraId="679A3C82" w14:textId="77777777" w:rsidR="00136A5A" w:rsidRPr="00045B39" w:rsidRDefault="00136A5A" w:rsidP="00136A5A">
      <w:pPr>
        <w:widowControl/>
        <w:tabs>
          <w:tab w:val="left" w:pos="-720"/>
          <w:tab w:val="left" w:pos="0"/>
          <w:tab w:val="left" w:pos="720"/>
          <w:tab w:val="left" w:pos="1134"/>
        </w:tabs>
        <w:suppressAutoHyphens/>
        <w:spacing w:line="240" w:lineRule="atLeast"/>
        <w:jc w:val="both"/>
        <w:rPr>
          <w:rFonts w:ascii="Arial" w:hAnsi="Arial" w:cs="Arial"/>
          <w:spacing w:val="-3"/>
          <w:sz w:val="24"/>
          <w:szCs w:val="24"/>
          <w:highlight w:val="yellow"/>
        </w:rPr>
      </w:pPr>
    </w:p>
    <w:p w14:paraId="23102D5B" w14:textId="77777777" w:rsidR="00136A5A" w:rsidRPr="006E2D56" w:rsidRDefault="00527160" w:rsidP="00EF0B29">
      <w:pPr>
        <w:widowControl/>
        <w:numPr>
          <w:ilvl w:val="1"/>
          <w:numId w:val="18"/>
        </w:numPr>
        <w:tabs>
          <w:tab w:val="clear" w:pos="1440"/>
          <w:tab w:val="left" w:pos="-720"/>
          <w:tab w:val="left" w:pos="0"/>
          <w:tab w:val="left" w:pos="720"/>
          <w:tab w:val="left" w:pos="1134"/>
          <w:tab w:val="left" w:pos="2880"/>
        </w:tabs>
        <w:suppressAutoHyphens/>
        <w:spacing w:line="240" w:lineRule="atLeast"/>
        <w:ind w:left="1134" w:hanging="425"/>
        <w:jc w:val="both"/>
        <w:rPr>
          <w:rFonts w:ascii="Arial" w:hAnsi="Arial" w:cs="Arial"/>
          <w:spacing w:val="-3"/>
          <w:sz w:val="24"/>
          <w:szCs w:val="24"/>
        </w:rPr>
      </w:pPr>
      <w:r w:rsidRPr="006E2D56">
        <w:rPr>
          <w:rFonts w:ascii="Arial" w:hAnsi="Arial" w:cs="Arial"/>
          <w:spacing w:val="-3"/>
          <w:sz w:val="24"/>
          <w:szCs w:val="24"/>
        </w:rPr>
        <w:t>orders are not split or otherwise placed in a manner devised so as to avoid the financial thresholds</w:t>
      </w:r>
      <w:r w:rsidR="00D779FB" w:rsidRPr="006E2D56">
        <w:rPr>
          <w:rFonts w:ascii="Arial" w:hAnsi="Arial" w:cs="Arial"/>
          <w:spacing w:val="-3"/>
          <w:sz w:val="24"/>
          <w:szCs w:val="24"/>
        </w:rPr>
        <w:t xml:space="preserve"> or regulatory </w:t>
      </w:r>
      <w:proofErr w:type="gramStart"/>
      <w:r w:rsidR="00D779FB" w:rsidRPr="006E2D56">
        <w:rPr>
          <w:rFonts w:ascii="Arial" w:hAnsi="Arial" w:cs="Arial"/>
          <w:spacing w:val="-3"/>
          <w:sz w:val="24"/>
          <w:szCs w:val="24"/>
        </w:rPr>
        <w:t>guidance</w:t>
      </w:r>
      <w:r w:rsidRPr="006E2D56">
        <w:rPr>
          <w:rFonts w:ascii="Arial" w:hAnsi="Arial" w:cs="Arial"/>
          <w:spacing w:val="-3"/>
          <w:sz w:val="24"/>
          <w:szCs w:val="24"/>
        </w:rPr>
        <w:t>;</w:t>
      </w:r>
      <w:proofErr w:type="gramEnd"/>
    </w:p>
    <w:p w14:paraId="3EA8C5A3" w14:textId="77777777" w:rsidR="00136A5A" w:rsidRPr="006E2D56" w:rsidRDefault="00136A5A" w:rsidP="00136A5A">
      <w:pPr>
        <w:widowControl/>
        <w:tabs>
          <w:tab w:val="left" w:pos="-720"/>
          <w:tab w:val="left" w:pos="0"/>
          <w:tab w:val="left" w:pos="720"/>
          <w:tab w:val="left" w:pos="1134"/>
        </w:tabs>
        <w:suppressAutoHyphens/>
        <w:spacing w:line="240" w:lineRule="atLeast"/>
        <w:jc w:val="both"/>
        <w:rPr>
          <w:rFonts w:ascii="Arial" w:hAnsi="Arial" w:cs="Arial"/>
          <w:spacing w:val="-3"/>
          <w:sz w:val="24"/>
          <w:szCs w:val="24"/>
        </w:rPr>
      </w:pPr>
    </w:p>
    <w:p w14:paraId="6BB2E64A" w14:textId="77777777" w:rsidR="00136A5A" w:rsidRPr="006E2D56" w:rsidRDefault="00527160" w:rsidP="00EF0B29">
      <w:pPr>
        <w:widowControl/>
        <w:numPr>
          <w:ilvl w:val="1"/>
          <w:numId w:val="18"/>
        </w:numPr>
        <w:tabs>
          <w:tab w:val="clear" w:pos="1440"/>
          <w:tab w:val="left" w:pos="-720"/>
          <w:tab w:val="left" w:pos="0"/>
          <w:tab w:val="left" w:pos="720"/>
          <w:tab w:val="left" w:pos="1134"/>
          <w:tab w:val="left" w:pos="2880"/>
        </w:tabs>
        <w:suppressAutoHyphens/>
        <w:spacing w:line="240" w:lineRule="atLeast"/>
        <w:ind w:left="1134" w:hanging="425"/>
        <w:jc w:val="both"/>
        <w:rPr>
          <w:rFonts w:ascii="Arial" w:hAnsi="Arial" w:cs="Arial"/>
          <w:spacing w:val="-3"/>
          <w:sz w:val="24"/>
          <w:szCs w:val="24"/>
        </w:rPr>
      </w:pPr>
      <w:r w:rsidRPr="006E2D56">
        <w:rPr>
          <w:rFonts w:ascii="Arial" w:hAnsi="Arial" w:cs="Arial"/>
          <w:spacing w:val="-3"/>
          <w:sz w:val="24"/>
          <w:szCs w:val="24"/>
        </w:rPr>
        <w:t xml:space="preserve">goods are not taken on trial or loan in circumstances that could commit the Trust to a future uncompetitive </w:t>
      </w:r>
      <w:proofErr w:type="gramStart"/>
      <w:r w:rsidRPr="006E2D56">
        <w:rPr>
          <w:rFonts w:ascii="Arial" w:hAnsi="Arial" w:cs="Arial"/>
          <w:spacing w:val="-3"/>
          <w:sz w:val="24"/>
          <w:szCs w:val="24"/>
        </w:rPr>
        <w:t>purchase;</w:t>
      </w:r>
      <w:proofErr w:type="gramEnd"/>
    </w:p>
    <w:p w14:paraId="49398A30" w14:textId="77777777" w:rsidR="00136A5A" w:rsidRPr="006E2D56" w:rsidRDefault="00136A5A" w:rsidP="00136A5A">
      <w:pPr>
        <w:widowControl/>
        <w:tabs>
          <w:tab w:val="left" w:pos="-720"/>
          <w:tab w:val="left" w:pos="0"/>
          <w:tab w:val="left" w:pos="720"/>
          <w:tab w:val="left" w:pos="1134"/>
        </w:tabs>
        <w:suppressAutoHyphens/>
        <w:spacing w:line="240" w:lineRule="atLeast"/>
        <w:jc w:val="both"/>
        <w:rPr>
          <w:rFonts w:ascii="Arial" w:hAnsi="Arial" w:cs="Arial"/>
          <w:spacing w:val="-3"/>
          <w:sz w:val="24"/>
          <w:szCs w:val="24"/>
        </w:rPr>
      </w:pPr>
    </w:p>
    <w:p w14:paraId="3F771D18" w14:textId="77777777" w:rsidR="00136A5A" w:rsidRPr="006E2D56" w:rsidRDefault="00527160" w:rsidP="00EF0B29">
      <w:pPr>
        <w:widowControl/>
        <w:numPr>
          <w:ilvl w:val="1"/>
          <w:numId w:val="18"/>
        </w:numPr>
        <w:tabs>
          <w:tab w:val="clear" w:pos="1440"/>
          <w:tab w:val="left" w:pos="-720"/>
          <w:tab w:val="left" w:pos="0"/>
          <w:tab w:val="left" w:pos="720"/>
          <w:tab w:val="left" w:pos="1134"/>
          <w:tab w:val="left" w:pos="2880"/>
        </w:tabs>
        <w:suppressAutoHyphens/>
        <w:spacing w:line="240" w:lineRule="atLeast"/>
        <w:ind w:left="1134" w:hanging="425"/>
        <w:jc w:val="both"/>
        <w:rPr>
          <w:rFonts w:ascii="Arial" w:hAnsi="Arial" w:cs="Arial"/>
          <w:spacing w:val="-3"/>
          <w:sz w:val="24"/>
          <w:szCs w:val="24"/>
        </w:rPr>
      </w:pPr>
      <w:r w:rsidRPr="006E2D56">
        <w:rPr>
          <w:rFonts w:ascii="Arial" w:hAnsi="Arial" w:cs="Arial"/>
          <w:spacing w:val="-3"/>
          <w:sz w:val="24"/>
          <w:szCs w:val="24"/>
        </w:rPr>
        <w:t xml:space="preserve">changes to the list of </w:t>
      </w:r>
      <w:r w:rsidR="00AB2198" w:rsidRPr="006E2D56">
        <w:rPr>
          <w:rFonts w:ascii="Arial" w:hAnsi="Arial" w:cs="Arial"/>
          <w:spacing w:val="-3"/>
          <w:sz w:val="24"/>
          <w:szCs w:val="24"/>
        </w:rPr>
        <w:t>D</w:t>
      </w:r>
      <w:r w:rsidRPr="006E2D56">
        <w:rPr>
          <w:rFonts w:ascii="Arial" w:hAnsi="Arial" w:cs="Arial"/>
          <w:spacing w:val="-3"/>
          <w:sz w:val="24"/>
          <w:szCs w:val="24"/>
        </w:rPr>
        <w:t xml:space="preserve">irectors/staff authorised to certify invoices are notified to the Director of </w:t>
      </w:r>
      <w:proofErr w:type="gramStart"/>
      <w:r w:rsidRPr="006E2D56">
        <w:rPr>
          <w:rFonts w:ascii="Arial" w:hAnsi="Arial" w:cs="Arial"/>
          <w:spacing w:val="-3"/>
          <w:sz w:val="24"/>
          <w:szCs w:val="24"/>
        </w:rPr>
        <w:t>Finance;</w:t>
      </w:r>
      <w:proofErr w:type="gramEnd"/>
    </w:p>
    <w:p w14:paraId="57A3EA66" w14:textId="77777777" w:rsidR="00136A5A" w:rsidRPr="00045B39" w:rsidRDefault="00136A5A" w:rsidP="00136A5A">
      <w:pPr>
        <w:widowControl/>
        <w:tabs>
          <w:tab w:val="left" w:pos="-720"/>
          <w:tab w:val="left" w:pos="0"/>
          <w:tab w:val="left" w:pos="720"/>
          <w:tab w:val="left" w:pos="1134"/>
        </w:tabs>
        <w:suppressAutoHyphens/>
        <w:spacing w:line="240" w:lineRule="atLeast"/>
        <w:jc w:val="both"/>
        <w:rPr>
          <w:rFonts w:ascii="Arial" w:hAnsi="Arial" w:cs="Arial"/>
          <w:spacing w:val="-3"/>
          <w:sz w:val="24"/>
          <w:szCs w:val="24"/>
          <w:highlight w:val="yellow"/>
        </w:rPr>
      </w:pPr>
    </w:p>
    <w:p w14:paraId="46642C3D" w14:textId="77777777" w:rsidR="00136A5A" w:rsidRPr="006E2D56" w:rsidRDefault="00527160" w:rsidP="00EF0B29">
      <w:pPr>
        <w:widowControl/>
        <w:numPr>
          <w:ilvl w:val="1"/>
          <w:numId w:val="18"/>
        </w:numPr>
        <w:tabs>
          <w:tab w:val="clear" w:pos="1440"/>
          <w:tab w:val="left" w:pos="-720"/>
          <w:tab w:val="left" w:pos="0"/>
          <w:tab w:val="left" w:pos="720"/>
          <w:tab w:val="left" w:pos="1134"/>
          <w:tab w:val="left" w:pos="2880"/>
        </w:tabs>
        <w:suppressAutoHyphens/>
        <w:spacing w:line="240" w:lineRule="atLeast"/>
        <w:ind w:left="1134" w:hanging="425"/>
        <w:jc w:val="both"/>
        <w:rPr>
          <w:rFonts w:ascii="Arial" w:hAnsi="Arial" w:cs="Arial"/>
          <w:spacing w:val="-3"/>
          <w:sz w:val="24"/>
          <w:szCs w:val="24"/>
        </w:rPr>
      </w:pPr>
      <w:r w:rsidRPr="006E2D56">
        <w:rPr>
          <w:rFonts w:ascii="Arial" w:hAnsi="Arial" w:cs="Arial"/>
          <w:spacing w:val="-3"/>
          <w:sz w:val="24"/>
          <w:szCs w:val="24"/>
        </w:rPr>
        <w:t>purchases from petty cash are restricted in value and by type of purchase in accordance with instructions issued by the Director of Finance; and petty cash records are maintained in a form as determined by the Director of Finance.</w:t>
      </w:r>
    </w:p>
    <w:p w14:paraId="0C01EA31" w14:textId="77777777" w:rsidR="00136A5A" w:rsidRPr="006E2D56" w:rsidRDefault="00136A5A" w:rsidP="00136A5A">
      <w:pPr>
        <w:widowControl/>
        <w:tabs>
          <w:tab w:val="left" w:pos="-720"/>
          <w:tab w:val="left" w:pos="0"/>
          <w:tab w:val="left" w:pos="720"/>
          <w:tab w:val="left" w:pos="1134"/>
        </w:tabs>
        <w:suppressAutoHyphens/>
        <w:spacing w:line="240" w:lineRule="atLeast"/>
        <w:jc w:val="both"/>
        <w:rPr>
          <w:rFonts w:ascii="Arial" w:hAnsi="Arial" w:cs="Arial"/>
          <w:spacing w:val="-3"/>
          <w:sz w:val="24"/>
          <w:szCs w:val="24"/>
        </w:rPr>
      </w:pPr>
    </w:p>
    <w:p w14:paraId="40821EF6" w14:textId="77777777" w:rsidR="001C7D2E" w:rsidRPr="006E2D56" w:rsidRDefault="00527160" w:rsidP="00EF0B29">
      <w:pPr>
        <w:widowControl/>
        <w:numPr>
          <w:ilvl w:val="1"/>
          <w:numId w:val="18"/>
        </w:numPr>
        <w:tabs>
          <w:tab w:val="clear" w:pos="1440"/>
          <w:tab w:val="left" w:pos="-720"/>
          <w:tab w:val="left" w:pos="0"/>
          <w:tab w:val="left" w:pos="720"/>
          <w:tab w:val="left" w:pos="1134"/>
          <w:tab w:val="left" w:pos="2880"/>
        </w:tabs>
        <w:suppressAutoHyphens/>
        <w:spacing w:line="240" w:lineRule="atLeast"/>
        <w:ind w:left="1134" w:hanging="425"/>
        <w:jc w:val="both"/>
        <w:rPr>
          <w:rFonts w:ascii="Arial" w:hAnsi="Arial" w:cs="Arial"/>
          <w:spacing w:val="-3"/>
          <w:sz w:val="24"/>
          <w:szCs w:val="24"/>
        </w:rPr>
      </w:pPr>
      <w:r w:rsidRPr="006E2D56">
        <w:rPr>
          <w:rFonts w:ascii="Arial" w:hAnsi="Arial" w:cs="Arial"/>
          <w:spacing w:val="-3"/>
          <w:sz w:val="24"/>
          <w:szCs w:val="24"/>
        </w:rPr>
        <w:t>payments to local authorities and voluntary organisations made under the powers of the NHS Act shall comply with procedures laid down by the Director of Finance which shall be in accordance with these Acts.</w:t>
      </w:r>
    </w:p>
    <w:p w14:paraId="2E7F41BF" w14:textId="77777777" w:rsidR="00A11FA5" w:rsidRPr="00045B39" w:rsidRDefault="00A11FA5">
      <w:pPr>
        <w:widowControl/>
        <w:tabs>
          <w:tab w:val="left" w:pos="-720"/>
          <w:tab w:val="left" w:pos="0"/>
          <w:tab w:val="left" w:pos="720"/>
          <w:tab w:val="num" w:pos="1800"/>
          <w:tab w:val="left" w:pos="2880"/>
        </w:tabs>
        <w:suppressAutoHyphens/>
        <w:spacing w:line="240" w:lineRule="atLeast"/>
        <w:jc w:val="both"/>
        <w:rPr>
          <w:rFonts w:ascii="Arial" w:hAnsi="Arial" w:cs="Arial"/>
          <w:spacing w:val="-3"/>
          <w:sz w:val="24"/>
          <w:szCs w:val="24"/>
          <w:highlight w:val="yellow"/>
        </w:rPr>
      </w:pPr>
    </w:p>
    <w:p w14:paraId="630A11A8" w14:textId="77777777" w:rsidR="00527160" w:rsidRPr="006B3501" w:rsidRDefault="008460D7">
      <w:pPr>
        <w:pBdr>
          <w:top w:val="single" w:sz="8" w:space="3" w:color="auto"/>
          <w:left w:val="single" w:sz="8" w:space="3" w:color="auto"/>
          <w:bottom w:val="single" w:sz="8" w:space="3" w:color="auto"/>
          <w:right w:val="single" w:sz="8" w:space="31" w:color="auto"/>
        </w:pBdr>
        <w:shd w:val="pct20" w:color="auto" w:fill="auto"/>
        <w:tabs>
          <w:tab w:val="left" w:pos="-1440"/>
          <w:tab w:val="left" w:pos="-720"/>
          <w:tab w:val="left" w:pos="0"/>
          <w:tab w:val="left" w:pos="720"/>
          <w:tab w:val="left" w:pos="1080"/>
          <w:tab w:val="left" w:pos="1440"/>
          <w:tab w:val="left" w:pos="2160"/>
        </w:tabs>
        <w:suppressAutoHyphens/>
        <w:ind w:left="720" w:right="630" w:hanging="720"/>
        <w:jc w:val="both"/>
        <w:rPr>
          <w:rFonts w:ascii="Arial" w:hAnsi="Arial" w:cs="Arial"/>
          <w:b/>
          <w:spacing w:val="-2"/>
          <w:sz w:val="24"/>
          <w:szCs w:val="24"/>
        </w:rPr>
      </w:pPr>
      <w:r w:rsidRPr="006B3501">
        <w:rPr>
          <w:rFonts w:ascii="Arial" w:hAnsi="Arial" w:cs="Arial"/>
          <w:b/>
          <w:spacing w:val="-2"/>
          <w:sz w:val="24"/>
          <w:szCs w:val="24"/>
        </w:rPr>
        <w:t>12.</w:t>
      </w:r>
      <w:r w:rsidRPr="006B3501">
        <w:rPr>
          <w:rFonts w:ascii="Arial" w:hAnsi="Arial" w:cs="Arial"/>
          <w:b/>
          <w:spacing w:val="-2"/>
          <w:sz w:val="24"/>
          <w:szCs w:val="24"/>
        </w:rPr>
        <w:tab/>
        <w:t>EXTERNAL BORROWING AND</w:t>
      </w:r>
      <w:r w:rsidR="00527160" w:rsidRPr="006B3501">
        <w:rPr>
          <w:rFonts w:ascii="Arial" w:hAnsi="Arial" w:cs="Arial"/>
          <w:b/>
          <w:spacing w:val="-2"/>
          <w:sz w:val="24"/>
          <w:szCs w:val="24"/>
        </w:rPr>
        <w:t xml:space="preserve"> INVESTMENTS</w:t>
      </w:r>
    </w:p>
    <w:p w14:paraId="14543FA3" w14:textId="77777777" w:rsidR="00527160" w:rsidRPr="006B350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7F1A0F60" w14:textId="77777777" w:rsidR="00527160" w:rsidRPr="006B350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B3501">
        <w:rPr>
          <w:rFonts w:ascii="Arial" w:hAnsi="Arial" w:cs="Arial"/>
          <w:b/>
          <w:bCs/>
          <w:spacing w:val="-2"/>
          <w:sz w:val="24"/>
          <w:szCs w:val="24"/>
        </w:rPr>
        <w:t>12.1</w:t>
      </w:r>
      <w:r w:rsidRPr="006B3501">
        <w:rPr>
          <w:rFonts w:ascii="Arial" w:hAnsi="Arial" w:cs="Arial"/>
          <w:b/>
          <w:spacing w:val="-2"/>
          <w:sz w:val="24"/>
          <w:szCs w:val="24"/>
        </w:rPr>
        <w:tab/>
        <w:t>EXTERNAL BORROWING</w:t>
      </w:r>
    </w:p>
    <w:p w14:paraId="25CCDACD" w14:textId="77777777" w:rsidR="00527160" w:rsidRPr="006B350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3EF2A6F1" w14:textId="77777777" w:rsidR="00324084" w:rsidRPr="006B3501" w:rsidRDefault="00324084">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B3501">
        <w:rPr>
          <w:rFonts w:ascii="Arial" w:hAnsi="Arial" w:cs="Arial"/>
          <w:b/>
          <w:spacing w:val="-2"/>
          <w:sz w:val="24"/>
          <w:szCs w:val="24"/>
        </w:rPr>
        <w:t>12.1.1</w:t>
      </w:r>
      <w:r w:rsidRPr="006B3501">
        <w:rPr>
          <w:rFonts w:ascii="Arial" w:hAnsi="Arial" w:cs="Arial"/>
          <w:spacing w:val="-2"/>
          <w:sz w:val="24"/>
          <w:szCs w:val="24"/>
        </w:rPr>
        <w:tab/>
        <w:t xml:space="preserve">The Director of Finance is responsible for ensuring that the sum of borrowing from all sources both short term and long term represents value for money, comply with any Regulatory limits and guidance and does not adversely impact on future </w:t>
      </w:r>
      <w:r w:rsidR="00C3264D" w:rsidRPr="006B3501">
        <w:rPr>
          <w:rFonts w:ascii="Arial" w:hAnsi="Arial" w:cs="Arial"/>
          <w:spacing w:val="-2"/>
          <w:sz w:val="24"/>
          <w:szCs w:val="24"/>
        </w:rPr>
        <w:t>cash flows</w:t>
      </w:r>
      <w:r w:rsidRPr="006B3501">
        <w:rPr>
          <w:rFonts w:ascii="Arial" w:hAnsi="Arial" w:cs="Arial"/>
          <w:spacing w:val="-2"/>
          <w:sz w:val="24"/>
          <w:szCs w:val="24"/>
        </w:rPr>
        <w:t>.</w:t>
      </w:r>
    </w:p>
    <w:p w14:paraId="7DFB356D" w14:textId="77777777" w:rsidR="00324084" w:rsidRPr="00045B39" w:rsidRDefault="00324084">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highlight w:val="yellow"/>
        </w:rPr>
      </w:pPr>
    </w:p>
    <w:p w14:paraId="293D9A8C" w14:textId="33F11741" w:rsidR="00527160" w:rsidRPr="006B350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B3501">
        <w:rPr>
          <w:rFonts w:ascii="Arial" w:hAnsi="Arial" w:cs="Arial"/>
          <w:b/>
          <w:spacing w:val="-2"/>
          <w:sz w:val="24"/>
          <w:szCs w:val="24"/>
        </w:rPr>
        <w:t>12.1.</w:t>
      </w:r>
      <w:r w:rsidR="00B9427A" w:rsidRPr="006B3501">
        <w:rPr>
          <w:rFonts w:ascii="Arial" w:hAnsi="Arial" w:cs="Arial"/>
          <w:b/>
          <w:spacing w:val="-2"/>
          <w:sz w:val="24"/>
          <w:szCs w:val="24"/>
        </w:rPr>
        <w:t>2</w:t>
      </w:r>
      <w:r w:rsidR="00763104" w:rsidRPr="006B3501">
        <w:rPr>
          <w:rFonts w:ascii="Arial" w:hAnsi="Arial" w:cs="Arial"/>
          <w:b/>
          <w:spacing w:val="-2"/>
          <w:sz w:val="24"/>
          <w:szCs w:val="24"/>
        </w:rPr>
        <w:t xml:space="preserve"> </w:t>
      </w:r>
      <w:r w:rsidRPr="006B3501">
        <w:rPr>
          <w:rFonts w:ascii="Arial" w:hAnsi="Arial" w:cs="Arial"/>
          <w:spacing w:val="-2"/>
          <w:sz w:val="24"/>
          <w:szCs w:val="24"/>
        </w:rPr>
        <w:t xml:space="preserve">Any application for a temporary loan or overdraft will only be made by the Director of Finance or by a member of staff so delegated by </w:t>
      </w:r>
      <w:r w:rsidR="0060504D" w:rsidRPr="006B3501">
        <w:rPr>
          <w:rFonts w:ascii="Arial" w:hAnsi="Arial" w:cs="Arial"/>
          <w:spacing w:val="-2"/>
          <w:sz w:val="24"/>
          <w:szCs w:val="24"/>
        </w:rPr>
        <w:t xml:space="preserve">them </w:t>
      </w:r>
      <w:r w:rsidR="00396245" w:rsidRPr="006B3501">
        <w:rPr>
          <w:rFonts w:ascii="Arial" w:hAnsi="Arial" w:cs="Arial"/>
          <w:spacing w:val="-2"/>
          <w:sz w:val="24"/>
          <w:szCs w:val="24"/>
        </w:rPr>
        <w:t>and in any event a duly authorised signatory</w:t>
      </w:r>
      <w:r w:rsidRPr="006B3501">
        <w:rPr>
          <w:rFonts w:ascii="Arial" w:hAnsi="Arial" w:cs="Arial"/>
          <w:spacing w:val="-2"/>
          <w:sz w:val="24"/>
          <w:szCs w:val="24"/>
        </w:rPr>
        <w:t>.</w:t>
      </w:r>
    </w:p>
    <w:p w14:paraId="3B5EC1C1" w14:textId="77777777" w:rsidR="00527160" w:rsidRPr="006B350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3D3BDB3C" w14:textId="77777777" w:rsidR="00527160" w:rsidRPr="006B350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B3501">
        <w:rPr>
          <w:rFonts w:ascii="Arial" w:hAnsi="Arial" w:cs="Arial"/>
          <w:b/>
          <w:spacing w:val="-2"/>
          <w:sz w:val="24"/>
          <w:szCs w:val="24"/>
        </w:rPr>
        <w:t>12.1.</w:t>
      </w:r>
      <w:r w:rsidR="00B9427A" w:rsidRPr="006B3501">
        <w:rPr>
          <w:rFonts w:ascii="Arial" w:hAnsi="Arial" w:cs="Arial"/>
          <w:b/>
          <w:spacing w:val="-2"/>
          <w:sz w:val="24"/>
          <w:szCs w:val="24"/>
        </w:rPr>
        <w:t>3</w:t>
      </w:r>
      <w:r w:rsidRPr="006B3501">
        <w:rPr>
          <w:rFonts w:ascii="Arial" w:hAnsi="Arial" w:cs="Arial"/>
          <w:b/>
          <w:spacing w:val="-2"/>
          <w:sz w:val="24"/>
          <w:szCs w:val="24"/>
        </w:rPr>
        <w:tab/>
      </w:r>
      <w:r w:rsidRPr="006B3501">
        <w:rPr>
          <w:rFonts w:ascii="Arial" w:hAnsi="Arial" w:cs="Arial"/>
          <w:spacing w:val="-2"/>
          <w:sz w:val="24"/>
          <w:szCs w:val="24"/>
        </w:rPr>
        <w:t>The Director of Finance must prepare detailed procedural instructions concerning applications for temporary loans and overdrafts.</w:t>
      </w:r>
    </w:p>
    <w:p w14:paraId="3C5669A2" w14:textId="77777777" w:rsidR="00527160" w:rsidRPr="006B350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5A1F47B6" w14:textId="5346A302" w:rsidR="00527160" w:rsidRPr="006B350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B3501">
        <w:rPr>
          <w:rFonts w:ascii="Arial" w:hAnsi="Arial" w:cs="Arial"/>
          <w:b/>
          <w:spacing w:val="-2"/>
          <w:sz w:val="24"/>
          <w:szCs w:val="24"/>
        </w:rPr>
        <w:t>12.1.</w:t>
      </w:r>
      <w:r w:rsidR="00B9427A" w:rsidRPr="006B3501">
        <w:rPr>
          <w:rFonts w:ascii="Arial" w:hAnsi="Arial" w:cs="Arial"/>
          <w:b/>
          <w:spacing w:val="-2"/>
          <w:sz w:val="24"/>
          <w:szCs w:val="24"/>
        </w:rPr>
        <w:t>4</w:t>
      </w:r>
      <w:r w:rsidRPr="006B3501">
        <w:rPr>
          <w:rFonts w:ascii="Arial" w:hAnsi="Arial" w:cs="Arial"/>
          <w:spacing w:val="-2"/>
          <w:sz w:val="24"/>
          <w:szCs w:val="24"/>
        </w:rPr>
        <w:tab/>
        <w:t xml:space="preserve">All external borrowing must be consistent with the plans outlined in the current Business Plan </w:t>
      </w:r>
      <w:r w:rsidR="00324084" w:rsidRPr="006B3501">
        <w:rPr>
          <w:rFonts w:ascii="Arial" w:hAnsi="Arial" w:cs="Arial"/>
          <w:spacing w:val="-2"/>
          <w:sz w:val="24"/>
          <w:szCs w:val="24"/>
        </w:rPr>
        <w:t>and be recommended by Finance and Performance Committee to the Trust Board.</w:t>
      </w:r>
    </w:p>
    <w:p w14:paraId="57E87039" w14:textId="0B261526" w:rsidR="00E21E69" w:rsidRPr="006B3501" w:rsidRDefault="00E21E69">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p>
    <w:p w14:paraId="4F060F7F" w14:textId="0FEA7C6F" w:rsidR="00E21E69" w:rsidRPr="006B3501" w:rsidRDefault="00E21E69">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Cs/>
          <w:spacing w:val="-2"/>
          <w:sz w:val="24"/>
          <w:szCs w:val="24"/>
        </w:rPr>
      </w:pPr>
      <w:r w:rsidRPr="006B3501">
        <w:rPr>
          <w:rFonts w:ascii="Arial" w:hAnsi="Arial" w:cs="Arial"/>
          <w:bCs/>
          <w:spacing w:val="-2"/>
          <w:sz w:val="24"/>
          <w:szCs w:val="24"/>
        </w:rPr>
        <w:t>12.1.5 The Trust holds a separate Treasury Management Policy which covers both borrowings and investment in more detail.</w:t>
      </w:r>
    </w:p>
    <w:p w14:paraId="7D0F057A" w14:textId="77777777" w:rsidR="009356E6" w:rsidRPr="006B3501" w:rsidRDefault="009356E6">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44521CE5" w14:textId="77777777" w:rsidR="00527160" w:rsidRPr="006B350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B3501">
        <w:rPr>
          <w:rFonts w:ascii="Arial" w:hAnsi="Arial" w:cs="Arial"/>
          <w:b/>
          <w:bCs/>
          <w:spacing w:val="-2"/>
          <w:sz w:val="24"/>
          <w:szCs w:val="24"/>
        </w:rPr>
        <w:t>12.2</w:t>
      </w:r>
      <w:r w:rsidRPr="006B3501">
        <w:rPr>
          <w:rFonts w:ascii="Arial" w:hAnsi="Arial" w:cs="Arial"/>
          <w:b/>
          <w:spacing w:val="-2"/>
          <w:sz w:val="24"/>
          <w:szCs w:val="24"/>
        </w:rPr>
        <w:tab/>
        <w:t>INVESTMENTS</w:t>
      </w:r>
    </w:p>
    <w:p w14:paraId="1D2B5589" w14:textId="77777777" w:rsidR="00527160" w:rsidRPr="006B350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227D222B" w14:textId="77777777" w:rsidR="00527160" w:rsidRPr="006B350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B3501">
        <w:rPr>
          <w:rFonts w:ascii="Arial" w:hAnsi="Arial" w:cs="Arial"/>
          <w:b/>
          <w:spacing w:val="-2"/>
          <w:sz w:val="24"/>
          <w:szCs w:val="24"/>
        </w:rPr>
        <w:t>12.2.1</w:t>
      </w:r>
      <w:r w:rsidR="00301866" w:rsidRPr="006B3501">
        <w:rPr>
          <w:rFonts w:ascii="Arial" w:hAnsi="Arial" w:cs="Arial"/>
          <w:b/>
          <w:spacing w:val="-2"/>
          <w:sz w:val="24"/>
          <w:szCs w:val="24"/>
        </w:rPr>
        <w:t xml:space="preserve"> </w:t>
      </w:r>
      <w:r w:rsidR="00301866" w:rsidRPr="006B3501">
        <w:rPr>
          <w:rFonts w:ascii="Arial" w:hAnsi="Arial" w:cs="Arial"/>
          <w:spacing w:val="-2"/>
          <w:sz w:val="24"/>
          <w:szCs w:val="24"/>
        </w:rPr>
        <w:t>Foundation Trusts have discretion to invest surplus money for the purposes of</w:t>
      </w:r>
      <w:r w:rsidR="00F564D4" w:rsidRPr="006B3501">
        <w:rPr>
          <w:rFonts w:ascii="Arial" w:hAnsi="Arial" w:cs="Arial"/>
          <w:spacing w:val="-2"/>
          <w:sz w:val="24"/>
          <w:szCs w:val="24"/>
        </w:rPr>
        <w:t>,</w:t>
      </w:r>
      <w:r w:rsidR="00301866" w:rsidRPr="006B3501">
        <w:rPr>
          <w:rFonts w:ascii="Arial" w:hAnsi="Arial" w:cs="Arial"/>
          <w:spacing w:val="-2"/>
          <w:sz w:val="24"/>
          <w:szCs w:val="24"/>
        </w:rPr>
        <w:t xml:space="preserve"> or in connection with</w:t>
      </w:r>
      <w:r w:rsidR="00F564D4" w:rsidRPr="006B3501">
        <w:rPr>
          <w:rFonts w:ascii="Arial" w:hAnsi="Arial" w:cs="Arial"/>
          <w:spacing w:val="-2"/>
          <w:sz w:val="24"/>
          <w:szCs w:val="24"/>
        </w:rPr>
        <w:t>,</w:t>
      </w:r>
      <w:r w:rsidR="00301866" w:rsidRPr="006B3501">
        <w:rPr>
          <w:rFonts w:ascii="Arial" w:hAnsi="Arial" w:cs="Arial"/>
          <w:spacing w:val="-2"/>
          <w:sz w:val="24"/>
          <w:szCs w:val="24"/>
        </w:rPr>
        <w:t xml:space="preserve"> their functions</w:t>
      </w:r>
      <w:r w:rsidR="00F564D4" w:rsidRPr="006B3501">
        <w:rPr>
          <w:rFonts w:ascii="Arial" w:hAnsi="Arial" w:cs="Arial"/>
          <w:spacing w:val="-2"/>
          <w:sz w:val="24"/>
          <w:szCs w:val="24"/>
        </w:rPr>
        <w:t xml:space="preserve">. </w:t>
      </w:r>
      <w:r w:rsidR="00301866" w:rsidRPr="006B3501">
        <w:rPr>
          <w:rFonts w:ascii="Arial" w:hAnsi="Arial" w:cs="Arial"/>
          <w:spacing w:val="-2"/>
          <w:sz w:val="24"/>
          <w:szCs w:val="24"/>
        </w:rPr>
        <w:t>The Chief Executive, as accountable officer, is responsible for ensuring that surplus operating cash is invested in accordance with the Board of Directors</w:t>
      </w:r>
      <w:r w:rsidR="00F564D4" w:rsidRPr="006B3501">
        <w:rPr>
          <w:rFonts w:ascii="Arial" w:hAnsi="Arial" w:cs="Arial"/>
          <w:spacing w:val="-2"/>
          <w:sz w:val="24"/>
          <w:szCs w:val="24"/>
        </w:rPr>
        <w:t>’</w:t>
      </w:r>
      <w:r w:rsidR="00301866" w:rsidRPr="006B3501">
        <w:rPr>
          <w:rFonts w:ascii="Arial" w:hAnsi="Arial" w:cs="Arial"/>
          <w:spacing w:val="-2"/>
          <w:sz w:val="24"/>
          <w:szCs w:val="24"/>
        </w:rPr>
        <w:t xml:space="preserve"> duty to safeguard and properly account for the use of public money</w:t>
      </w:r>
      <w:r w:rsidR="00F564D4" w:rsidRPr="006B3501">
        <w:rPr>
          <w:rFonts w:ascii="Arial" w:hAnsi="Arial" w:cs="Arial"/>
          <w:spacing w:val="-2"/>
          <w:sz w:val="24"/>
          <w:szCs w:val="24"/>
        </w:rPr>
        <w:t>.</w:t>
      </w:r>
      <w:r w:rsidR="00301866" w:rsidRPr="006B3501">
        <w:rPr>
          <w:rFonts w:ascii="Arial" w:hAnsi="Arial" w:cs="Arial"/>
          <w:spacing w:val="-2"/>
          <w:sz w:val="24"/>
          <w:szCs w:val="24"/>
        </w:rPr>
        <w:t xml:space="preserve"> </w:t>
      </w:r>
      <w:r w:rsidRPr="006B3501">
        <w:rPr>
          <w:rFonts w:ascii="Arial" w:hAnsi="Arial" w:cs="Arial"/>
          <w:spacing w:val="-2"/>
          <w:sz w:val="24"/>
          <w:szCs w:val="24"/>
        </w:rPr>
        <w:t xml:space="preserve"> </w:t>
      </w:r>
    </w:p>
    <w:p w14:paraId="35948458" w14:textId="77777777" w:rsidR="00527160" w:rsidRPr="006B350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1DA5EAB4" w14:textId="4EBCFF19" w:rsidR="00527160" w:rsidRPr="006B350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B3501">
        <w:rPr>
          <w:rFonts w:ascii="Arial" w:hAnsi="Arial" w:cs="Arial"/>
          <w:b/>
          <w:spacing w:val="-2"/>
          <w:sz w:val="24"/>
          <w:szCs w:val="24"/>
        </w:rPr>
        <w:t>12.2.2</w:t>
      </w:r>
      <w:r w:rsidRPr="006B3501">
        <w:rPr>
          <w:rFonts w:ascii="Arial" w:hAnsi="Arial" w:cs="Arial"/>
          <w:spacing w:val="-2"/>
          <w:sz w:val="24"/>
          <w:szCs w:val="24"/>
        </w:rPr>
        <w:tab/>
        <w:t xml:space="preserve">The Director of Finance is responsible for advising the </w:t>
      </w:r>
      <w:r w:rsidR="006B3501" w:rsidRPr="006B3501">
        <w:rPr>
          <w:rFonts w:ascii="Arial" w:hAnsi="Arial" w:cs="Arial"/>
          <w:spacing w:val="-2"/>
          <w:sz w:val="24"/>
          <w:szCs w:val="24"/>
        </w:rPr>
        <w:t xml:space="preserve">Trust </w:t>
      </w:r>
      <w:r w:rsidRPr="006B3501">
        <w:rPr>
          <w:rFonts w:ascii="Arial" w:hAnsi="Arial" w:cs="Arial"/>
          <w:spacing w:val="-2"/>
          <w:sz w:val="24"/>
          <w:szCs w:val="24"/>
        </w:rPr>
        <w:t xml:space="preserve">Board on </w:t>
      </w:r>
      <w:r w:rsidR="00F564D4" w:rsidRPr="006B3501">
        <w:rPr>
          <w:rFonts w:ascii="Arial" w:hAnsi="Arial" w:cs="Arial"/>
          <w:spacing w:val="-2"/>
          <w:sz w:val="24"/>
          <w:szCs w:val="24"/>
        </w:rPr>
        <w:t xml:space="preserve">investment strategies for </w:t>
      </w:r>
      <w:r w:rsidRPr="006B3501">
        <w:rPr>
          <w:rFonts w:ascii="Arial" w:hAnsi="Arial" w:cs="Arial"/>
          <w:spacing w:val="-2"/>
          <w:sz w:val="24"/>
          <w:szCs w:val="24"/>
        </w:rPr>
        <w:t>cash surpluses</w:t>
      </w:r>
      <w:r w:rsidR="00F564D4" w:rsidRPr="006B3501">
        <w:rPr>
          <w:rFonts w:ascii="Arial" w:hAnsi="Arial" w:cs="Arial"/>
          <w:spacing w:val="-2"/>
          <w:sz w:val="24"/>
          <w:szCs w:val="24"/>
        </w:rPr>
        <w:t xml:space="preserve"> in accordance with best practice guidance</w:t>
      </w:r>
      <w:r w:rsidR="007314F5" w:rsidRPr="006B3501">
        <w:rPr>
          <w:rFonts w:ascii="Arial" w:hAnsi="Arial" w:cs="Arial"/>
          <w:spacing w:val="-2"/>
          <w:sz w:val="24"/>
          <w:szCs w:val="24"/>
        </w:rPr>
        <w:t xml:space="preserve"> and in</w:t>
      </w:r>
      <w:r w:rsidR="00BB674C" w:rsidRPr="006B3501">
        <w:rPr>
          <w:rFonts w:ascii="Arial" w:hAnsi="Arial" w:cs="Arial"/>
          <w:spacing w:val="-2"/>
          <w:sz w:val="24"/>
          <w:szCs w:val="24"/>
        </w:rPr>
        <w:t xml:space="preserve"> </w:t>
      </w:r>
      <w:r w:rsidR="007314F5" w:rsidRPr="006B3501">
        <w:rPr>
          <w:rFonts w:ascii="Arial" w:hAnsi="Arial" w:cs="Arial"/>
          <w:spacing w:val="-2"/>
          <w:sz w:val="24"/>
          <w:szCs w:val="24"/>
        </w:rPr>
        <w:t xml:space="preserve">line with </w:t>
      </w:r>
      <w:r w:rsidR="00926C5B" w:rsidRPr="006B3501">
        <w:rPr>
          <w:rFonts w:ascii="Arial" w:hAnsi="Arial" w:cs="Arial"/>
          <w:spacing w:val="-2"/>
          <w:sz w:val="24"/>
          <w:szCs w:val="24"/>
        </w:rPr>
        <w:t xml:space="preserve">NHS </w:t>
      </w:r>
      <w:r w:rsidR="009471B7" w:rsidRPr="006B3501">
        <w:rPr>
          <w:rFonts w:ascii="Arial" w:hAnsi="Arial" w:cs="Arial"/>
          <w:spacing w:val="-2"/>
          <w:sz w:val="24"/>
          <w:szCs w:val="24"/>
        </w:rPr>
        <w:t>England</w:t>
      </w:r>
      <w:r w:rsidR="001E37CC" w:rsidRPr="006B3501">
        <w:rPr>
          <w:rFonts w:ascii="Arial" w:hAnsi="Arial" w:cs="Arial"/>
          <w:spacing w:val="-2"/>
          <w:sz w:val="24"/>
          <w:szCs w:val="24"/>
        </w:rPr>
        <w:t>’s</w:t>
      </w:r>
      <w:r w:rsidR="009471B7" w:rsidRPr="006B3501">
        <w:rPr>
          <w:rFonts w:ascii="Arial" w:hAnsi="Arial" w:cs="Arial"/>
          <w:spacing w:val="-2"/>
          <w:sz w:val="24"/>
          <w:szCs w:val="24"/>
        </w:rPr>
        <w:t xml:space="preserve"> </w:t>
      </w:r>
      <w:r w:rsidR="008857B8" w:rsidRPr="006B3501">
        <w:rPr>
          <w:rFonts w:ascii="Arial" w:hAnsi="Arial" w:cs="Arial"/>
          <w:spacing w:val="-2"/>
          <w:sz w:val="24"/>
          <w:szCs w:val="24"/>
        </w:rPr>
        <w:t xml:space="preserve">most current </w:t>
      </w:r>
      <w:r w:rsidR="007314F5" w:rsidRPr="006B3501">
        <w:rPr>
          <w:rFonts w:ascii="Arial" w:hAnsi="Arial" w:cs="Arial"/>
          <w:spacing w:val="-2"/>
          <w:sz w:val="24"/>
          <w:szCs w:val="24"/>
        </w:rPr>
        <w:t>published guidance</w:t>
      </w:r>
      <w:r w:rsidR="008857B8" w:rsidRPr="006B3501">
        <w:rPr>
          <w:rFonts w:ascii="Arial" w:hAnsi="Arial" w:cs="Arial"/>
          <w:spacing w:val="-2"/>
          <w:sz w:val="24"/>
          <w:szCs w:val="24"/>
        </w:rPr>
        <w:t xml:space="preserve"> for Foundation Trusts</w:t>
      </w:r>
      <w:r w:rsidR="001B57BD" w:rsidRPr="006B3501">
        <w:rPr>
          <w:rFonts w:ascii="Arial" w:hAnsi="Arial" w:cs="Arial"/>
          <w:spacing w:val="-2"/>
          <w:sz w:val="24"/>
          <w:szCs w:val="24"/>
        </w:rPr>
        <w:t>.</w:t>
      </w:r>
    </w:p>
    <w:p w14:paraId="0129C0DA" w14:textId="77777777" w:rsidR="006862E2" w:rsidRPr="00045B39" w:rsidRDefault="006862E2" w:rsidP="00C32DF8">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highlight w:val="yellow"/>
        </w:rPr>
      </w:pPr>
    </w:p>
    <w:p w14:paraId="39D82D48" w14:textId="77777777" w:rsidR="00527160" w:rsidRPr="006B3501" w:rsidRDefault="00527160">
      <w:pPr>
        <w:pBdr>
          <w:top w:val="single" w:sz="8" w:space="3" w:color="auto"/>
          <w:left w:val="single" w:sz="8" w:space="3" w:color="auto"/>
          <w:bottom w:val="single" w:sz="8" w:space="3" w:color="auto"/>
          <w:right w:val="single" w:sz="8" w:space="3" w:color="auto"/>
        </w:pBdr>
        <w:shd w:val="clear" w:color="auto" w:fill="CCCCCC"/>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r w:rsidRPr="006B3501">
        <w:rPr>
          <w:rFonts w:ascii="Arial" w:hAnsi="Arial" w:cs="Arial"/>
          <w:b/>
          <w:spacing w:val="-2"/>
          <w:sz w:val="24"/>
          <w:szCs w:val="24"/>
        </w:rPr>
        <w:t>13.</w:t>
      </w:r>
      <w:r w:rsidRPr="006B3501">
        <w:rPr>
          <w:rFonts w:ascii="Arial" w:hAnsi="Arial" w:cs="Arial"/>
          <w:b/>
          <w:spacing w:val="-2"/>
          <w:sz w:val="24"/>
          <w:szCs w:val="24"/>
        </w:rPr>
        <w:tab/>
        <w:t xml:space="preserve">CAPITAL </w:t>
      </w:r>
      <w:r w:rsidR="008460D7" w:rsidRPr="006B3501">
        <w:rPr>
          <w:rFonts w:ascii="Arial" w:hAnsi="Arial" w:cs="Arial"/>
          <w:b/>
          <w:spacing w:val="-2"/>
          <w:sz w:val="24"/>
          <w:szCs w:val="24"/>
        </w:rPr>
        <w:t>EXPENDITURE AND</w:t>
      </w:r>
      <w:r w:rsidRPr="006B3501">
        <w:rPr>
          <w:rFonts w:ascii="Arial" w:hAnsi="Arial" w:cs="Arial"/>
          <w:b/>
          <w:spacing w:val="-2"/>
          <w:sz w:val="24"/>
          <w:szCs w:val="24"/>
        </w:rPr>
        <w:t xml:space="preserve"> PRIVATE FINANCE</w:t>
      </w:r>
    </w:p>
    <w:p w14:paraId="354E04F1" w14:textId="77777777" w:rsidR="00527160" w:rsidRPr="006B350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0D205211" w14:textId="77777777" w:rsidR="00527160" w:rsidRPr="006B350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B3501">
        <w:rPr>
          <w:rFonts w:ascii="Arial" w:hAnsi="Arial" w:cs="Arial"/>
          <w:b/>
          <w:bCs/>
          <w:spacing w:val="-2"/>
          <w:sz w:val="24"/>
          <w:szCs w:val="24"/>
        </w:rPr>
        <w:t>13.1</w:t>
      </w:r>
      <w:r w:rsidRPr="006B3501">
        <w:rPr>
          <w:rFonts w:ascii="Arial" w:hAnsi="Arial" w:cs="Arial"/>
          <w:b/>
          <w:spacing w:val="-2"/>
          <w:sz w:val="24"/>
          <w:szCs w:val="24"/>
        </w:rPr>
        <w:tab/>
        <w:t>CAPITAL INVESTMENT</w:t>
      </w:r>
    </w:p>
    <w:p w14:paraId="2BF918B7" w14:textId="77777777" w:rsidR="00527160" w:rsidRPr="006B350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0E35E359" w14:textId="77777777" w:rsidR="000C7F9B" w:rsidRPr="006B350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B3501">
        <w:rPr>
          <w:rFonts w:ascii="Arial" w:hAnsi="Arial" w:cs="Arial"/>
          <w:b/>
          <w:spacing w:val="-2"/>
          <w:sz w:val="24"/>
          <w:szCs w:val="24"/>
        </w:rPr>
        <w:t>13.1.1</w:t>
      </w:r>
      <w:r w:rsidRPr="006B3501">
        <w:rPr>
          <w:rFonts w:ascii="Arial" w:hAnsi="Arial" w:cs="Arial"/>
          <w:b/>
          <w:spacing w:val="-2"/>
          <w:sz w:val="24"/>
          <w:szCs w:val="24"/>
        </w:rPr>
        <w:tab/>
      </w:r>
      <w:r w:rsidRPr="006B3501">
        <w:rPr>
          <w:rFonts w:ascii="Arial" w:hAnsi="Arial" w:cs="Arial"/>
          <w:spacing w:val="-2"/>
          <w:sz w:val="24"/>
          <w:szCs w:val="24"/>
        </w:rPr>
        <w:t xml:space="preserve">All bids for Capital Investment should be approved by the Board </w:t>
      </w:r>
      <w:r w:rsidR="001A4218" w:rsidRPr="006B3501">
        <w:rPr>
          <w:rFonts w:ascii="Arial" w:hAnsi="Arial" w:cs="Arial"/>
          <w:spacing w:val="-2"/>
          <w:sz w:val="24"/>
          <w:szCs w:val="24"/>
        </w:rPr>
        <w:t xml:space="preserve">of Directors (with due regard to the Trust’s </w:t>
      </w:r>
      <w:r w:rsidR="00B9427A" w:rsidRPr="006B3501">
        <w:rPr>
          <w:rFonts w:ascii="Arial" w:hAnsi="Arial" w:cs="Arial"/>
          <w:spacing w:val="-2"/>
          <w:sz w:val="24"/>
          <w:szCs w:val="24"/>
        </w:rPr>
        <w:t>cash position</w:t>
      </w:r>
      <w:r w:rsidR="001A4218" w:rsidRPr="006B3501">
        <w:rPr>
          <w:rFonts w:ascii="Arial" w:hAnsi="Arial" w:cs="Arial"/>
          <w:spacing w:val="-2"/>
          <w:sz w:val="24"/>
          <w:szCs w:val="24"/>
        </w:rPr>
        <w:t xml:space="preserve"> and any associated investment strategies)</w:t>
      </w:r>
      <w:r w:rsidR="000C7F9B" w:rsidRPr="006B3501">
        <w:rPr>
          <w:rFonts w:ascii="Arial" w:hAnsi="Arial" w:cs="Arial"/>
          <w:spacing w:val="-2"/>
          <w:sz w:val="24"/>
          <w:szCs w:val="24"/>
        </w:rPr>
        <w:t>.</w:t>
      </w:r>
    </w:p>
    <w:p w14:paraId="445F9005" w14:textId="77777777" w:rsidR="000C7F9B" w:rsidRPr="00045B39" w:rsidRDefault="000C7F9B">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highlight w:val="yellow"/>
        </w:rPr>
      </w:pPr>
    </w:p>
    <w:p w14:paraId="2124DC9F" w14:textId="5E6CAF10" w:rsidR="00527160" w:rsidRPr="00045B39" w:rsidRDefault="000C7F9B">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highlight w:val="yellow"/>
        </w:rPr>
      </w:pPr>
      <w:r w:rsidRPr="006B3501">
        <w:rPr>
          <w:rFonts w:ascii="Arial" w:hAnsi="Arial" w:cs="Arial"/>
          <w:b/>
          <w:spacing w:val="-2"/>
          <w:sz w:val="24"/>
          <w:szCs w:val="24"/>
        </w:rPr>
        <w:t xml:space="preserve">13.1.2 </w:t>
      </w:r>
      <w:r w:rsidRPr="006B3501">
        <w:rPr>
          <w:rFonts w:ascii="Arial" w:hAnsi="Arial" w:cs="Arial"/>
          <w:spacing w:val="-2"/>
          <w:sz w:val="24"/>
          <w:szCs w:val="24"/>
        </w:rPr>
        <w:t xml:space="preserve">The Trust will follow NHS </w:t>
      </w:r>
      <w:r w:rsidR="009471B7" w:rsidRPr="006B3501">
        <w:rPr>
          <w:rFonts w:ascii="Arial" w:hAnsi="Arial" w:cs="Arial"/>
          <w:spacing w:val="-2"/>
          <w:sz w:val="24"/>
          <w:szCs w:val="24"/>
        </w:rPr>
        <w:t>England</w:t>
      </w:r>
      <w:r w:rsidR="001E37CC" w:rsidRPr="006B3501">
        <w:rPr>
          <w:rFonts w:ascii="Arial" w:hAnsi="Arial" w:cs="Arial"/>
          <w:spacing w:val="-2"/>
          <w:sz w:val="24"/>
          <w:szCs w:val="24"/>
        </w:rPr>
        <w:t>’s</w:t>
      </w:r>
      <w:r w:rsidR="009471B7" w:rsidRPr="006B3501">
        <w:rPr>
          <w:rFonts w:ascii="Arial" w:hAnsi="Arial" w:cs="Arial"/>
          <w:spacing w:val="-2"/>
          <w:sz w:val="24"/>
          <w:szCs w:val="24"/>
        </w:rPr>
        <w:t xml:space="preserve"> </w:t>
      </w:r>
      <w:r w:rsidR="00C25972" w:rsidRPr="006B3501">
        <w:rPr>
          <w:rFonts w:ascii="Arial" w:hAnsi="Arial" w:cs="Arial"/>
          <w:spacing w:val="-2"/>
          <w:sz w:val="24"/>
          <w:szCs w:val="24"/>
        </w:rPr>
        <w:t xml:space="preserve">Cash and </w:t>
      </w:r>
      <w:r w:rsidRPr="006B3501">
        <w:rPr>
          <w:rFonts w:ascii="Arial" w:hAnsi="Arial" w:cs="Arial"/>
          <w:spacing w:val="-2"/>
          <w:sz w:val="24"/>
          <w:szCs w:val="24"/>
        </w:rPr>
        <w:t xml:space="preserve">Capital Regime and </w:t>
      </w:r>
      <w:r w:rsidRPr="00840983">
        <w:rPr>
          <w:rFonts w:ascii="Arial" w:hAnsi="Arial" w:cs="Arial"/>
          <w:spacing w:val="-2"/>
          <w:sz w:val="24"/>
          <w:szCs w:val="24"/>
        </w:rPr>
        <w:t>where applicable approval will be sought for any investment and property business cases</w:t>
      </w:r>
      <w:r w:rsidR="005A3E30" w:rsidRPr="00840983">
        <w:rPr>
          <w:rFonts w:ascii="Arial" w:hAnsi="Arial" w:cs="Arial"/>
          <w:spacing w:val="-2"/>
          <w:sz w:val="24"/>
          <w:szCs w:val="24"/>
        </w:rPr>
        <w:t xml:space="preserve"> in line with the requirements of the guidance</w:t>
      </w:r>
      <w:r w:rsidRPr="00840983">
        <w:rPr>
          <w:rFonts w:ascii="Arial" w:hAnsi="Arial" w:cs="Arial"/>
          <w:spacing w:val="-2"/>
          <w:sz w:val="24"/>
          <w:szCs w:val="24"/>
        </w:rPr>
        <w:t>.</w:t>
      </w:r>
      <w:r w:rsidR="008C42A4" w:rsidRPr="00840983">
        <w:rPr>
          <w:rFonts w:ascii="Arial" w:hAnsi="Arial" w:cs="Arial"/>
          <w:spacing w:val="-2"/>
          <w:sz w:val="24"/>
          <w:szCs w:val="24"/>
        </w:rPr>
        <w:t xml:space="preserve"> See</w:t>
      </w:r>
      <w:r w:rsidR="002662EA" w:rsidRPr="00840983">
        <w:rPr>
          <w:rFonts w:ascii="Arial" w:hAnsi="Arial" w:cs="Arial"/>
          <w:spacing w:val="-2"/>
          <w:sz w:val="24"/>
          <w:szCs w:val="24"/>
        </w:rPr>
        <w:t xml:space="preserve"> </w:t>
      </w:r>
      <w:r w:rsidR="008C42A4" w:rsidRPr="00840983">
        <w:rPr>
          <w:rFonts w:ascii="Arial" w:hAnsi="Arial" w:cs="Arial"/>
          <w:spacing w:val="-2"/>
          <w:sz w:val="24"/>
          <w:szCs w:val="24"/>
        </w:rPr>
        <w:t>NHS</w:t>
      </w:r>
      <w:r w:rsidR="001E37CC" w:rsidRPr="00840983">
        <w:rPr>
          <w:rFonts w:ascii="Arial" w:hAnsi="Arial" w:cs="Arial"/>
          <w:spacing w:val="-2"/>
          <w:sz w:val="24"/>
          <w:szCs w:val="24"/>
        </w:rPr>
        <w:t xml:space="preserve"> England</w:t>
      </w:r>
      <w:r w:rsidR="008C42A4" w:rsidRPr="00840983">
        <w:rPr>
          <w:rFonts w:ascii="Arial" w:hAnsi="Arial" w:cs="Arial"/>
          <w:spacing w:val="-2"/>
          <w:sz w:val="24"/>
          <w:szCs w:val="24"/>
        </w:rPr>
        <w:t xml:space="preserve">: ‘Capital </w:t>
      </w:r>
      <w:r w:rsidR="00840983" w:rsidRPr="00840983">
        <w:rPr>
          <w:rFonts w:ascii="Arial" w:hAnsi="Arial" w:cs="Arial"/>
          <w:spacing w:val="-2"/>
          <w:sz w:val="24"/>
          <w:szCs w:val="24"/>
        </w:rPr>
        <w:t>guidance update 2023/24</w:t>
      </w:r>
      <w:r w:rsidR="00956E4A">
        <w:rPr>
          <w:rFonts w:ascii="Arial" w:hAnsi="Arial" w:cs="Arial"/>
          <w:spacing w:val="-2"/>
          <w:sz w:val="24"/>
          <w:szCs w:val="24"/>
        </w:rPr>
        <w:t>’</w:t>
      </w:r>
      <w:r w:rsidR="00840983" w:rsidRPr="00840983">
        <w:rPr>
          <w:rFonts w:ascii="Arial" w:hAnsi="Arial" w:cs="Arial"/>
          <w:spacing w:val="-2"/>
          <w:sz w:val="24"/>
          <w:szCs w:val="24"/>
        </w:rPr>
        <w:t xml:space="preserve"> and NHS England </w:t>
      </w:r>
      <w:r w:rsidR="00956E4A">
        <w:rPr>
          <w:rFonts w:ascii="Arial" w:hAnsi="Arial" w:cs="Arial"/>
          <w:spacing w:val="-2"/>
          <w:sz w:val="24"/>
          <w:szCs w:val="24"/>
        </w:rPr>
        <w:t>‘</w:t>
      </w:r>
      <w:r w:rsidR="00840983" w:rsidRPr="00840983">
        <w:rPr>
          <w:rFonts w:ascii="Arial" w:hAnsi="Arial" w:cs="Arial"/>
          <w:spacing w:val="-2"/>
          <w:sz w:val="24"/>
          <w:szCs w:val="24"/>
        </w:rPr>
        <w:t xml:space="preserve">capital </w:t>
      </w:r>
      <w:r w:rsidR="008C42A4" w:rsidRPr="00840983">
        <w:rPr>
          <w:rFonts w:ascii="Arial" w:hAnsi="Arial" w:cs="Arial"/>
          <w:spacing w:val="-2"/>
          <w:sz w:val="24"/>
          <w:szCs w:val="24"/>
        </w:rPr>
        <w:t xml:space="preserve"> investment and property business case approval guidance for NHS trusts and foundation trusts</w:t>
      </w:r>
      <w:r w:rsidR="00956E4A">
        <w:rPr>
          <w:rFonts w:ascii="Arial" w:hAnsi="Arial" w:cs="Arial"/>
          <w:spacing w:val="-2"/>
          <w:sz w:val="24"/>
          <w:szCs w:val="24"/>
        </w:rPr>
        <w:t>’</w:t>
      </w:r>
      <w:r w:rsidR="008C42A4" w:rsidRPr="00840983">
        <w:rPr>
          <w:rFonts w:ascii="Arial" w:hAnsi="Arial" w:cs="Arial"/>
          <w:spacing w:val="-2"/>
          <w:sz w:val="24"/>
          <w:szCs w:val="24"/>
        </w:rPr>
        <w:t>.</w:t>
      </w:r>
    </w:p>
    <w:p w14:paraId="437586DC" w14:textId="77777777" w:rsidR="000262BF" w:rsidRPr="00045B39" w:rsidRDefault="000262BF">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highlight w:val="yellow"/>
        </w:rPr>
      </w:pPr>
    </w:p>
    <w:p w14:paraId="3EA19F74" w14:textId="0A84D3DB" w:rsidR="000262BF" w:rsidRPr="006B3501" w:rsidRDefault="000262BF">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B3501">
        <w:rPr>
          <w:rFonts w:ascii="Arial" w:hAnsi="Arial" w:cs="Arial"/>
          <w:b/>
          <w:spacing w:val="-2"/>
          <w:sz w:val="24"/>
          <w:szCs w:val="24"/>
        </w:rPr>
        <w:t xml:space="preserve">13.1.3 </w:t>
      </w:r>
      <w:r w:rsidRPr="006B3501">
        <w:rPr>
          <w:rFonts w:ascii="Arial" w:hAnsi="Arial" w:cs="Arial"/>
          <w:bCs/>
          <w:spacing w:val="-2"/>
          <w:sz w:val="24"/>
          <w:szCs w:val="24"/>
        </w:rPr>
        <w:t>The Trust will follow NHS England capital regime in relation to system sign off and working within CDEL limits set by the Regulator.</w:t>
      </w:r>
    </w:p>
    <w:p w14:paraId="1E307A35" w14:textId="77777777" w:rsidR="00527160" w:rsidRPr="00045B3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highlight w:val="yellow"/>
        </w:rPr>
      </w:pPr>
    </w:p>
    <w:p w14:paraId="44CD10CE" w14:textId="3AA74D76" w:rsidR="00527160" w:rsidRPr="006B3501" w:rsidRDefault="00527160" w:rsidP="00C533ED">
      <w:pPr>
        <w:tabs>
          <w:tab w:val="left" w:pos="-1440"/>
          <w:tab w:val="left" w:pos="-720"/>
          <w:tab w:val="left" w:pos="0"/>
          <w:tab w:val="left" w:pos="709"/>
          <w:tab w:val="left" w:pos="1080"/>
          <w:tab w:val="left" w:pos="1440"/>
          <w:tab w:val="left" w:pos="2160"/>
        </w:tabs>
        <w:suppressAutoHyphens/>
        <w:ind w:left="705" w:hanging="705"/>
        <w:jc w:val="both"/>
        <w:rPr>
          <w:rFonts w:ascii="Arial" w:hAnsi="Arial" w:cs="Arial"/>
          <w:spacing w:val="-2"/>
          <w:sz w:val="24"/>
          <w:szCs w:val="24"/>
        </w:rPr>
      </w:pPr>
      <w:r w:rsidRPr="00623969">
        <w:rPr>
          <w:rFonts w:ascii="Arial" w:hAnsi="Arial" w:cs="Arial"/>
          <w:b/>
          <w:spacing w:val="-2"/>
          <w:sz w:val="24"/>
          <w:szCs w:val="24"/>
        </w:rPr>
        <w:t>13.</w:t>
      </w:r>
      <w:r w:rsidR="00A535EB" w:rsidRPr="00623969">
        <w:rPr>
          <w:rFonts w:ascii="Arial" w:hAnsi="Arial" w:cs="Arial"/>
          <w:b/>
          <w:spacing w:val="-2"/>
          <w:sz w:val="24"/>
          <w:szCs w:val="24"/>
        </w:rPr>
        <w:t>1.</w:t>
      </w:r>
      <w:r w:rsidR="000262BF" w:rsidRPr="00623969">
        <w:rPr>
          <w:rFonts w:ascii="Arial" w:hAnsi="Arial" w:cs="Arial"/>
          <w:b/>
          <w:spacing w:val="-2"/>
          <w:sz w:val="24"/>
          <w:szCs w:val="24"/>
        </w:rPr>
        <w:t>4</w:t>
      </w:r>
      <w:r w:rsidRPr="00623969">
        <w:rPr>
          <w:rFonts w:ascii="Arial" w:hAnsi="Arial" w:cs="Arial"/>
          <w:spacing w:val="-2"/>
          <w:sz w:val="24"/>
          <w:szCs w:val="24"/>
        </w:rPr>
        <w:tab/>
        <w:t>The</w:t>
      </w:r>
      <w:r w:rsidRPr="006B3501">
        <w:rPr>
          <w:rFonts w:ascii="Arial" w:hAnsi="Arial" w:cs="Arial"/>
          <w:spacing w:val="-2"/>
          <w:sz w:val="24"/>
          <w:szCs w:val="24"/>
        </w:rPr>
        <w:t xml:space="preserve"> Chief Executive is responsible for ensuring that there is an adequate appraisal and approval process in place for determining capital expenditure priorities and the effect of each proposal upon business plans.</w:t>
      </w:r>
    </w:p>
    <w:p w14:paraId="0A0A889B" w14:textId="77777777" w:rsidR="00527160" w:rsidRPr="006B3501"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512746A6" w14:textId="3F53812F" w:rsidR="00527160" w:rsidRPr="006B3501" w:rsidRDefault="00527160">
      <w:pPr>
        <w:tabs>
          <w:tab w:val="left" w:pos="-1440"/>
          <w:tab w:val="left" w:pos="-720"/>
          <w:tab w:val="left" w:pos="709"/>
          <w:tab w:val="left" w:pos="1440"/>
          <w:tab w:val="left" w:pos="2160"/>
        </w:tabs>
        <w:suppressAutoHyphens/>
        <w:ind w:left="705" w:hanging="705"/>
        <w:jc w:val="both"/>
        <w:rPr>
          <w:rFonts w:ascii="Arial" w:hAnsi="Arial" w:cs="Arial"/>
          <w:spacing w:val="-2"/>
          <w:sz w:val="24"/>
          <w:szCs w:val="24"/>
        </w:rPr>
      </w:pPr>
      <w:r w:rsidRPr="006B3501">
        <w:rPr>
          <w:rFonts w:ascii="Arial" w:hAnsi="Arial" w:cs="Arial"/>
          <w:b/>
          <w:spacing w:val="-2"/>
          <w:sz w:val="24"/>
          <w:szCs w:val="24"/>
        </w:rPr>
        <w:t>13.1.</w:t>
      </w:r>
      <w:r w:rsidR="000262BF" w:rsidRPr="006B3501">
        <w:rPr>
          <w:rFonts w:ascii="Arial" w:hAnsi="Arial" w:cs="Arial"/>
          <w:b/>
          <w:spacing w:val="-2"/>
          <w:sz w:val="24"/>
          <w:szCs w:val="24"/>
        </w:rPr>
        <w:t>5</w:t>
      </w:r>
      <w:r w:rsidRPr="006B3501">
        <w:rPr>
          <w:rFonts w:ascii="Arial" w:hAnsi="Arial" w:cs="Arial"/>
          <w:b/>
          <w:spacing w:val="-2"/>
          <w:sz w:val="24"/>
          <w:szCs w:val="24"/>
        </w:rPr>
        <w:tab/>
      </w:r>
      <w:r w:rsidRPr="006B3501">
        <w:rPr>
          <w:rFonts w:ascii="Arial" w:hAnsi="Arial" w:cs="Arial"/>
          <w:spacing w:val="-2"/>
          <w:sz w:val="24"/>
          <w:szCs w:val="24"/>
        </w:rPr>
        <w:t xml:space="preserve">The Trust shall appoint </w:t>
      </w:r>
      <w:r w:rsidR="00E85340" w:rsidRPr="006B3501">
        <w:rPr>
          <w:rFonts w:ascii="Arial" w:hAnsi="Arial" w:cs="Arial"/>
          <w:spacing w:val="-2"/>
          <w:sz w:val="24"/>
          <w:szCs w:val="24"/>
        </w:rPr>
        <w:t>the</w:t>
      </w:r>
      <w:r w:rsidRPr="006B3501">
        <w:rPr>
          <w:rFonts w:ascii="Arial" w:hAnsi="Arial" w:cs="Arial"/>
          <w:spacing w:val="-2"/>
          <w:sz w:val="24"/>
          <w:szCs w:val="24"/>
        </w:rPr>
        <w:t xml:space="preserve"> Capital Action Team </w:t>
      </w:r>
      <w:r w:rsidR="007B444E" w:rsidRPr="006B3501">
        <w:rPr>
          <w:rFonts w:ascii="Arial" w:hAnsi="Arial" w:cs="Arial"/>
          <w:spacing w:val="-2"/>
          <w:sz w:val="24"/>
          <w:szCs w:val="24"/>
        </w:rPr>
        <w:t xml:space="preserve">or other appropriate meeting structure </w:t>
      </w:r>
      <w:r w:rsidRPr="006B3501">
        <w:rPr>
          <w:rFonts w:ascii="Arial" w:hAnsi="Arial" w:cs="Arial"/>
          <w:bCs/>
          <w:iCs/>
          <w:spacing w:val="-2"/>
          <w:sz w:val="24"/>
          <w:szCs w:val="24"/>
        </w:rPr>
        <w:t xml:space="preserve">whose </w:t>
      </w:r>
      <w:r w:rsidRPr="006B3501">
        <w:rPr>
          <w:rFonts w:ascii="Arial" w:hAnsi="Arial" w:cs="Arial"/>
          <w:spacing w:val="-2"/>
          <w:sz w:val="24"/>
          <w:szCs w:val="24"/>
        </w:rPr>
        <w:t>responsibilities shall be:</w:t>
      </w:r>
    </w:p>
    <w:p w14:paraId="6ACE2BD0" w14:textId="77777777" w:rsidR="00C533ED" w:rsidRPr="006B3501" w:rsidRDefault="00C533ED" w:rsidP="00C533ED">
      <w:pPr>
        <w:tabs>
          <w:tab w:val="left" w:pos="-1440"/>
          <w:tab w:val="left" w:pos="-720"/>
          <w:tab w:val="left" w:pos="0"/>
          <w:tab w:val="left" w:pos="720"/>
          <w:tab w:val="left" w:pos="1134"/>
          <w:tab w:val="left" w:pos="2160"/>
        </w:tabs>
        <w:suppressAutoHyphens/>
        <w:ind w:left="1134" w:hanging="425"/>
        <w:jc w:val="both"/>
        <w:rPr>
          <w:rFonts w:ascii="Arial" w:hAnsi="Arial" w:cs="Arial"/>
          <w:spacing w:val="-2"/>
          <w:sz w:val="24"/>
          <w:szCs w:val="24"/>
        </w:rPr>
      </w:pPr>
    </w:p>
    <w:p w14:paraId="0273BEC8" w14:textId="77777777" w:rsidR="00C533ED" w:rsidRPr="006B3501" w:rsidRDefault="00527160" w:rsidP="00594A33">
      <w:pPr>
        <w:numPr>
          <w:ilvl w:val="0"/>
          <w:numId w:val="40"/>
        </w:numPr>
        <w:tabs>
          <w:tab w:val="clear" w:pos="1429"/>
          <w:tab w:val="left" w:pos="-1440"/>
          <w:tab w:val="left" w:pos="-720"/>
          <w:tab w:val="left" w:pos="0"/>
          <w:tab w:val="left" w:pos="720"/>
          <w:tab w:val="num" w:pos="1134"/>
          <w:tab w:val="left" w:pos="2160"/>
        </w:tabs>
        <w:suppressAutoHyphens/>
        <w:ind w:left="1134" w:hanging="425"/>
        <w:jc w:val="both"/>
        <w:rPr>
          <w:rFonts w:ascii="Arial" w:hAnsi="Arial" w:cs="Arial"/>
          <w:spacing w:val="-2"/>
          <w:sz w:val="24"/>
          <w:szCs w:val="24"/>
        </w:rPr>
      </w:pPr>
      <w:r w:rsidRPr="006B3501">
        <w:rPr>
          <w:rFonts w:ascii="Arial" w:hAnsi="Arial" w:cs="Arial"/>
          <w:spacing w:val="-2"/>
          <w:sz w:val="24"/>
          <w:szCs w:val="24"/>
        </w:rPr>
        <w:t>the management of all stages of capital schemes and for ensuring that schemes</w:t>
      </w:r>
      <w:r w:rsidR="00136A5A" w:rsidRPr="006B3501">
        <w:rPr>
          <w:rFonts w:ascii="Arial" w:hAnsi="Arial" w:cs="Arial"/>
          <w:spacing w:val="-2"/>
          <w:sz w:val="24"/>
          <w:szCs w:val="24"/>
        </w:rPr>
        <w:t xml:space="preserve"> </w:t>
      </w:r>
      <w:r w:rsidRPr="006B3501">
        <w:rPr>
          <w:rFonts w:ascii="Arial" w:hAnsi="Arial" w:cs="Arial"/>
          <w:spacing w:val="-2"/>
          <w:sz w:val="24"/>
          <w:szCs w:val="24"/>
        </w:rPr>
        <w:t>are delivered on time and to cost and meet their overall purpose; and</w:t>
      </w:r>
    </w:p>
    <w:p w14:paraId="2D6AA7A5" w14:textId="77777777" w:rsidR="00C533ED" w:rsidRPr="006B3501" w:rsidRDefault="00C533ED" w:rsidP="00C533ED">
      <w:pPr>
        <w:widowControl/>
        <w:tabs>
          <w:tab w:val="left" w:pos="-1440"/>
          <w:tab w:val="left" w:pos="-720"/>
          <w:tab w:val="left" w:pos="0"/>
          <w:tab w:val="left" w:pos="1080"/>
          <w:tab w:val="left" w:pos="1134"/>
        </w:tabs>
        <w:suppressAutoHyphens/>
        <w:jc w:val="both"/>
        <w:rPr>
          <w:rFonts w:ascii="Arial" w:hAnsi="Arial" w:cs="Arial"/>
          <w:spacing w:val="-2"/>
          <w:sz w:val="24"/>
          <w:szCs w:val="24"/>
        </w:rPr>
      </w:pPr>
    </w:p>
    <w:p w14:paraId="6FAE2621" w14:textId="77777777" w:rsidR="00C533ED" w:rsidRPr="006B3501" w:rsidRDefault="00527160" w:rsidP="00594A33">
      <w:pPr>
        <w:widowControl/>
        <w:numPr>
          <w:ilvl w:val="0"/>
          <w:numId w:val="40"/>
        </w:numPr>
        <w:tabs>
          <w:tab w:val="clear" w:pos="1429"/>
          <w:tab w:val="left" w:pos="-1440"/>
          <w:tab w:val="left" w:pos="-720"/>
          <w:tab w:val="left" w:pos="0"/>
          <w:tab w:val="left" w:pos="1134"/>
        </w:tabs>
        <w:suppressAutoHyphens/>
        <w:ind w:left="1134" w:hanging="425"/>
        <w:jc w:val="both"/>
        <w:rPr>
          <w:rFonts w:ascii="Arial" w:hAnsi="Arial" w:cs="Arial"/>
          <w:spacing w:val="-2"/>
          <w:sz w:val="24"/>
          <w:szCs w:val="24"/>
        </w:rPr>
      </w:pPr>
      <w:r w:rsidRPr="006B3501">
        <w:rPr>
          <w:rFonts w:ascii="Arial" w:hAnsi="Arial" w:cs="Arial"/>
          <w:spacing w:val="-2"/>
          <w:sz w:val="24"/>
          <w:szCs w:val="24"/>
        </w:rPr>
        <w:lastRenderedPageBreak/>
        <w:t>ensuring that capital investment is not unde</w:t>
      </w:r>
      <w:r w:rsidR="00C533ED" w:rsidRPr="006B3501">
        <w:rPr>
          <w:rFonts w:ascii="Arial" w:hAnsi="Arial" w:cs="Arial"/>
          <w:spacing w:val="-2"/>
          <w:sz w:val="24"/>
          <w:szCs w:val="24"/>
        </w:rPr>
        <w:t xml:space="preserve">rtaken without commissioner(s)/ </w:t>
      </w:r>
      <w:r w:rsidRPr="006B3501">
        <w:rPr>
          <w:rFonts w:ascii="Arial" w:hAnsi="Arial" w:cs="Arial"/>
          <w:spacing w:val="-2"/>
          <w:sz w:val="24"/>
          <w:szCs w:val="24"/>
        </w:rPr>
        <w:t>partner(s) written support, where required, and the availability of resources to finance all revenue c</w:t>
      </w:r>
      <w:r w:rsidR="00C533ED" w:rsidRPr="006B3501">
        <w:rPr>
          <w:rFonts w:ascii="Arial" w:hAnsi="Arial" w:cs="Arial"/>
          <w:spacing w:val="-2"/>
          <w:sz w:val="24"/>
          <w:szCs w:val="24"/>
        </w:rPr>
        <w:t>onsequences and capital charges; and</w:t>
      </w:r>
    </w:p>
    <w:p w14:paraId="06F9B1E2" w14:textId="77777777" w:rsidR="00C533ED" w:rsidRPr="006B3501" w:rsidRDefault="00C533ED" w:rsidP="00C533ED">
      <w:pPr>
        <w:widowControl/>
        <w:tabs>
          <w:tab w:val="left" w:pos="-1440"/>
          <w:tab w:val="left" w:pos="-720"/>
          <w:tab w:val="left" w:pos="0"/>
          <w:tab w:val="left" w:pos="1134"/>
        </w:tabs>
        <w:suppressAutoHyphens/>
        <w:ind w:left="709"/>
        <w:jc w:val="both"/>
        <w:rPr>
          <w:rFonts w:ascii="Arial" w:hAnsi="Arial" w:cs="Arial"/>
          <w:spacing w:val="-2"/>
          <w:sz w:val="24"/>
          <w:szCs w:val="24"/>
        </w:rPr>
      </w:pPr>
    </w:p>
    <w:p w14:paraId="3429E22D" w14:textId="073CF73E" w:rsidR="00C533ED" w:rsidRPr="006B3501" w:rsidRDefault="00527160" w:rsidP="00594A33">
      <w:pPr>
        <w:widowControl/>
        <w:numPr>
          <w:ilvl w:val="0"/>
          <w:numId w:val="40"/>
        </w:numPr>
        <w:tabs>
          <w:tab w:val="clear" w:pos="1429"/>
          <w:tab w:val="left" w:pos="-1440"/>
          <w:tab w:val="left" w:pos="-720"/>
          <w:tab w:val="left" w:pos="0"/>
          <w:tab w:val="left" w:pos="1134"/>
        </w:tabs>
        <w:suppressAutoHyphens/>
        <w:ind w:left="1134" w:hanging="425"/>
        <w:jc w:val="both"/>
        <w:rPr>
          <w:rFonts w:ascii="Arial" w:hAnsi="Arial" w:cs="Arial"/>
          <w:spacing w:val="-2"/>
          <w:sz w:val="24"/>
          <w:szCs w:val="24"/>
        </w:rPr>
      </w:pPr>
      <w:r w:rsidRPr="006B3501">
        <w:rPr>
          <w:rFonts w:ascii="Arial" w:hAnsi="Arial" w:cs="Arial"/>
          <w:spacing w:val="-2"/>
          <w:sz w:val="24"/>
          <w:szCs w:val="24"/>
        </w:rPr>
        <w:t>to ensure that a</w:t>
      </w:r>
      <w:r w:rsidR="00BB332F" w:rsidRPr="006B3501">
        <w:rPr>
          <w:rFonts w:ascii="Arial" w:hAnsi="Arial" w:cs="Arial"/>
          <w:spacing w:val="-2"/>
          <w:sz w:val="24"/>
          <w:szCs w:val="24"/>
        </w:rPr>
        <w:t xml:space="preserve"> robust</w:t>
      </w:r>
      <w:r w:rsidRPr="006B3501">
        <w:rPr>
          <w:rFonts w:ascii="Arial" w:hAnsi="Arial" w:cs="Arial"/>
          <w:spacing w:val="-2"/>
          <w:sz w:val="24"/>
          <w:szCs w:val="24"/>
        </w:rPr>
        <w:t xml:space="preserve"> </w:t>
      </w:r>
      <w:r w:rsidR="00BB332F" w:rsidRPr="006B3501">
        <w:rPr>
          <w:rFonts w:ascii="Arial" w:hAnsi="Arial" w:cs="Arial"/>
          <w:spacing w:val="-2"/>
          <w:sz w:val="24"/>
          <w:szCs w:val="24"/>
        </w:rPr>
        <w:t xml:space="preserve">financial appraisal is undertaken as appropriate for all </w:t>
      </w:r>
      <w:r w:rsidRPr="006B3501">
        <w:rPr>
          <w:rFonts w:ascii="Arial" w:hAnsi="Arial" w:cs="Arial"/>
          <w:spacing w:val="-2"/>
          <w:sz w:val="24"/>
          <w:szCs w:val="24"/>
        </w:rPr>
        <w:t>business case</w:t>
      </w:r>
      <w:r w:rsidR="00BB332F" w:rsidRPr="006B3501">
        <w:rPr>
          <w:rFonts w:ascii="Arial" w:hAnsi="Arial" w:cs="Arial"/>
          <w:spacing w:val="-2"/>
          <w:sz w:val="24"/>
          <w:szCs w:val="24"/>
        </w:rPr>
        <w:t>s</w:t>
      </w:r>
      <w:r w:rsidRPr="006B3501">
        <w:rPr>
          <w:rFonts w:ascii="Arial" w:hAnsi="Arial" w:cs="Arial"/>
          <w:spacing w:val="-2"/>
          <w:sz w:val="24"/>
          <w:szCs w:val="24"/>
        </w:rPr>
        <w:t xml:space="preserve"> </w:t>
      </w:r>
      <w:r w:rsidR="00BB332F" w:rsidRPr="006B3501">
        <w:rPr>
          <w:rFonts w:ascii="Arial" w:hAnsi="Arial" w:cs="Arial"/>
          <w:spacing w:val="-2"/>
          <w:sz w:val="24"/>
          <w:szCs w:val="24"/>
        </w:rPr>
        <w:t xml:space="preserve">(which have been approved by the Trust’s </w:t>
      </w:r>
      <w:r w:rsidR="00B9427A" w:rsidRPr="006B3501">
        <w:rPr>
          <w:rFonts w:ascii="Arial" w:hAnsi="Arial" w:cs="Arial"/>
          <w:spacing w:val="-2"/>
          <w:sz w:val="24"/>
          <w:szCs w:val="24"/>
        </w:rPr>
        <w:t xml:space="preserve">Finance and Performance </w:t>
      </w:r>
      <w:r w:rsidR="00BB332F" w:rsidRPr="006B3501">
        <w:rPr>
          <w:rFonts w:ascii="Arial" w:hAnsi="Arial" w:cs="Arial"/>
          <w:spacing w:val="-2"/>
          <w:sz w:val="24"/>
          <w:szCs w:val="24"/>
        </w:rPr>
        <w:t>committee</w:t>
      </w:r>
      <w:r w:rsidR="00094D35" w:rsidRPr="006B3501">
        <w:rPr>
          <w:rFonts w:ascii="Arial" w:hAnsi="Arial" w:cs="Arial"/>
          <w:spacing w:val="-2"/>
          <w:sz w:val="24"/>
          <w:szCs w:val="24"/>
        </w:rPr>
        <w:t xml:space="preserve"> as appropriate</w:t>
      </w:r>
      <w:r w:rsidR="00BB332F" w:rsidRPr="006B3501">
        <w:rPr>
          <w:rFonts w:ascii="Arial" w:hAnsi="Arial" w:cs="Arial"/>
          <w:spacing w:val="-2"/>
          <w:sz w:val="24"/>
          <w:szCs w:val="24"/>
        </w:rPr>
        <w:t>)</w:t>
      </w:r>
      <w:r w:rsidR="00C533ED" w:rsidRPr="006B3501">
        <w:rPr>
          <w:rFonts w:ascii="Arial" w:hAnsi="Arial" w:cs="Arial"/>
          <w:spacing w:val="-2"/>
          <w:sz w:val="24"/>
          <w:szCs w:val="24"/>
        </w:rPr>
        <w:t>; and</w:t>
      </w:r>
    </w:p>
    <w:p w14:paraId="45D69F3B" w14:textId="77777777" w:rsidR="00C533ED" w:rsidRPr="006B3501" w:rsidRDefault="00C533ED" w:rsidP="00C533ED">
      <w:pPr>
        <w:widowControl/>
        <w:tabs>
          <w:tab w:val="left" w:pos="-1440"/>
          <w:tab w:val="left" w:pos="-720"/>
          <w:tab w:val="left" w:pos="0"/>
          <w:tab w:val="left" w:pos="1134"/>
        </w:tabs>
        <w:suppressAutoHyphens/>
        <w:jc w:val="both"/>
        <w:rPr>
          <w:rFonts w:ascii="Arial" w:hAnsi="Arial" w:cs="Arial"/>
          <w:spacing w:val="-2"/>
          <w:sz w:val="24"/>
          <w:szCs w:val="24"/>
        </w:rPr>
      </w:pPr>
    </w:p>
    <w:p w14:paraId="55A76DD4" w14:textId="77777777" w:rsidR="00C533ED" w:rsidRPr="006B3501" w:rsidRDefault="00527160" w:rsidP="00594A33">
      <w:pPr>
        <w:widowControl/>
        <w:numPr>
          <w:ilvl w:val="0"/>
          <w:numId w:val="40"/>
        </w:numPr>
        <w:tabs>
          <w:tab w:val="clear" w:pos="1429"/>
          <w:tab w:val="left" w:pos="-1440"/>
          <w:tab w:val="left" w:pos="-720"/>
          <w:tab w:val="left" w:pos="0"/>
          <w:tab w:val="left" w:pos="1134"/>
        </w:tabs>
        <w:suppressAutoHyphens/>
        <w:ind w:left="1134" w:hanging="425"/>
        <w:jc w:val="both"/>
        <w:rPr>
          <w:rFonts w:ascii="Arial" w:hAnsi="Arial" w:cs="Arial"/>
          <w:spacing w:val="-2"/>
          <w:sz w:val="24"/>
          <w:szCs w:val="24"/>
        </w:rPr>
      </w:pPr>
      <w:r w:rsidRPr="006B3501">
        <w:rPr>
          <w:rFonts w:ascii="Arial" w:hAnsi="Arial" w:cs="Arial"/>
          <w:spacing w:val="-2"/>
          <w:sz w:val="24"/>
          <w:szCs w:val="24"/>
        </w:rPr>
        <w:t>to ensure that appropriate project management and control arrangements are in place</w:t>
      </w:r>
      <w:r w:rsidR="00C533ED" w:rsidRPr="006B3501">
        <w:rPr>
          <w:rFonts w:ascii="Arial" w:hAnsi="Arial" w:cs="Arial"/>
          <w:spacing w:val="-2"/>
          <w:sz w:val="24"/>
          <w:szCs w:val="24"/>
        </w:rPr>
        <w:t>; and</w:t>
      </w:r>
    </w:p>
    <w:p w14:paraId="132D3E3A" w14:textId="77777777" w:rsidR="00136A5A" w:rsidRPr="006B3501" w:rsidRDefault="00136A5A" w:rsidP="00C533ED">
      <w:pPr>
        <w:widowControl/>
        <w:tabs>
          <w:tab w:val="left" w:pos="-1440"/>
          <w:tab w:val="left" w:pos="-720"/>
          <w:tab w:val="left" w:pos="0"/>
          <w:tab w:val="left" w:pos="1134"/>
        </w:tabs>
        <w:suppressAutoHyphens/>
        <w:jc w:val="both"/>
        <w:rPr>
          <w:rFonts w:ascii="Arial" w:hAnsi="Arial" w:cs="Arial"/>
          <w:spacing w:val="-2"/>
          <w:sz w:val="24"/>
          <w:szCs w:val="24"/>
        </w:rPr>
      </w:pPr>
    </w:p>
    <w:p w14:paraId="49B8F33D" w14:textId="77777777" w:rsidR="00527160" w:rsidRPr="006B3501" w:rsidRDefault="00527160" w:rsidP="00594A33">
      <w:pPr>
        <w:widowControl/>
        <w:numPr>
          <w:ilvl w:val="0"/>
          <w:numId w:val="40"/>
        </w:numPr>
        <w:tabs>
          <w:tab w:val="clear" w:pos="1429"/>
          <w:tab w:val="left" w:pos="-1440"/>
          <w:tab w:val="left" w:pos="-720"/>
          <w:tab w:val="left" w:pos="0"/>
          <w:tab w:val="left" w:pos="1134"/>
        </w:tabs>
        <w:suppressAutoHyphens/>
        <w:ind w:left="1134" w:hanging="425"/>
        <w:jc w:val="both"/>
        <w:rPr>
          <w:rFonts w:ascii="Arial" w:hAnsi="Arial" w:cs="Arial"/>
          <w:spacing w:val="-2"/>
          <w:sz w:val="24"/>
          <w:szCs w:val="24"/>
        </w:rPr>
      </w:pPr>
      <w:r w:rsidRPr="006B3501">
        <w:rPr>
          <w:rFonts w:ascii="Arial" w:hAnsi="Arial" w:cs="Arial"/>
          <w:spacing w:val="-2"/>
          <w:sz w:val="24"/>
          <w:szCs w:val="24"/>
        </w:rPr>
        <w:t>that the Director of Finance has certified professionally to the costs and revenue consequences detailed in business cases.</w:t>
      </w:r>
    </w:p>
    <w:p w14:paraId="57583F87" w14:textId="77777777" w:rsidR="00527160" w:rsidRPr="006B3501" w:rsidRDefault="00527160">
      <w:pPr>
        <w:tabs>
          <w:tab w:val="left" w:pos="-1440"/>
          <w:tab w:val="left" w:pos="-720"/>
          <w:tab w:val="left" w:pos="0"/>
          <w:tab w:val="left" w:pos="720"/>
          <w:tab w:val="left" w:pos="1080"/>
          <w:tab w:val="left" w:pos="1440"/>
          <w:tab w:val="num" w:pos="2250"/>
        </w:tabs>
        <w:suppressAutoHyphens/>
        <w:ind w:left="1440" w:hanging="1080"/>
        <w:jc w:val="both"/>
        <w:rPr>
          <w:rFonts w:ascii="Arial" w:hAnsi="Arial" w:cs="Arial"/>
          <w:spacing w:val="-2"/>
          <w:sz w:val="24"/>
          <w:szCs w:val="24"/>
        </w:rPr>
      </w:pPr>
    </w:p>
    <w:p w14:paraId="6F8A0C1C" w14:textId="018FAF56" w:rsidR="00527160" w:rsidRPr="006B350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B3501">
        <w:rPr>
          <w:rFonts w:ascii="Arial" w:hAnsi="Arial" w:cs="Arial"/>
          <w:b/>
          <w:spacing w:val="-2"/>
          <w:sz w:val="24"/>
          <w:szCs w:val="24"/>
        </w:rPr>
        <w:t>13.1.</w:t>
      </w:r>
      <w:r w:rsidR="000262BF" w:rsidRPr="006B3501">
        <w:rPr>
          <w:rFonts w:ascii="Arial" w:hAnsi="Arial" w:cs="Arial"/>
          <w:b/>
          <w:spacing w:val="-2"/>
          <w:sz w:val="24"/>
          <w:szCs w:val="24"/>
        </w:rPr>
        <w:t>6</w:t>
      </w:r>
      <w:r w:rsidRPr="006B3501">
        <w:rPr>
          <w:rFonts w:ascii="Arial" w:hAnsi="Arial" w:cs="Arial"/>
          <w:spacing w:val="-2"/>
          <w:sz w:val="24"/>
          <w:szCs w:val="24"/>
        </w:rPr>
        <w:tab/>
        <w:t>For capital schemes where the contracts stipulate stage payments, the Chief Executive will issue procedures for their management, incorporating the recommendations of "Estatecode". The Director of Finance shall issue procedures for the regular reporting of expenditure and commitment against authorised expenditure.</w:t>
      </w:r>
    </w:p>
    <w:p w14:paraId="1DFF87DC" w14:textId="77777777" w:rsidR="00527160" w:rsidRPr="006B3501" w:rsidRDefault="00527160" w:rsidP="006C05A0">
      <w:pPr>
        <w:tabs>
          <w:tab w:val="left" w:pos="-1440"/>
          <w:tab w:val="left" w:pos="-720"/>
          <w:tab w:val="left" w:pos="0"/>
          <w:tab w:val="left" w:pos="720"/>
          <w:tab w:val="left" w:pos="1440"/>
          <w:tab w:val="left" w:pos="2160"/>
        </w:tabs>
        <w:suppressAutoHyphens/>
        <w:jc w:val="both"/>
        <w:rPr>
          <w:rFonts w:ascii="Arial" w:hAnsi="Arial" w:cs="Arial"/>
          <w:color w:val="000000"/>
          <w:sz w:val="24"/>
          <w:szCs w:val="24"/>
        </w:rPr>
      </w:pPr>
      <w:r w:rsidRPr="006B3501">
        <w:rPr>
          <w:rFonts w:ascii="Arial" w:hAnsi="Arial" w:cs="Arial"/>
          <w:spacing w:val="-2"/>
          <w:sz w:val="24"/>
          <w:szCs w:val="24"/>
        </w:rPr>
        <w:tab/>
      </w:r>
    </w:p>
    <w:p w14:paraId="6F0BB5CC" w14:textId="00461FC2" w:rsidR="00527160" w:rsidRPr="006B350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B3501">
        <w:rPr>
          <w:rFonts w:ascii="Arial" w:hAnsi="Arial" w:cs="Arial"/>
          <w:b/>
          <w:spacing w:val="-2"/>
          <w:sz w:val="24"/>
          <w:szCs w:val="24"/>
        </w:rPr>
        <w:t>13.1.</w:t>
      </w:r>
      <w:r w:rsidR="000262BF" w:rsidRPr="006B3501">
        <w:rPr>
          <w:rFonts w:ascii="Arial" w:hAnsi="Arial" w:cs="Arial"/>
          <w:b/>
          <w:spacing w:val="-2"/>
          <w:sz w:val="24"/>
          <w:szCs w:val="24"/>
        </w:rPr>
        <w:t>7</w:t>
      </w:r>
      <w:r w:rsidR="00C574C1" w:rsidRPr="006B3501">
        <w:rPr>
          <w:rFonts w:ascii="Arial" w:hAnsi="Arial" w:cs="Arial"/>
          <w:spacing w:val="-2"/>
          <w:sz w:val="24"/>
          <w:szCs w:val="24"/>
        </w:rPr>
        <w:t xml:space="preserve"> </w:t>
      </w:r>
      <w:r w:rsidRPr="006B3501">
        <w:rPr>
          <w:rFonts w:ascii="Arial" w:hAnsi="Arial" w:cs="Arial"/>
          <w:spacing w:val="-2"/>
          <w:sz w:val="24"/>
          <w:szCs w:val="24"/>
        </w:rPr>
        <w:t>The approval of a capital programme shall not constitute approval for expenditure on any scheme. The Chief Executive shall issue to the manager responsible for any scheme (through the Capital Action Team):</w:t>
      </w:r>
    </w:p>
    <w:p w14:paraId="2F4A39C3" w14:textId="77777777" w:rsidR="00527160" w:rsidRPr="006B350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4D96C1FC" w14:textId="77777777" w:rsidR="00527160" w:rsidRPr="006B3501" w:rsidRDefault="00527160" w:rsidP="00594A33">
      <w:pPr>
        <w:widowControl/>
        <w:numPr>
          <w:ilvl w:val="0"/>
          <w:numId w:val="35"/>
        </w:numPr>
        <w:tabs>
          <w:tab w:val="left" w:pos="-1440"/>
          <w:tab w:val="left" w:pos="-720"/>
          <w:tab w:val="left" w:pos="0"/>
          <w:tab w:val="left" w:pos="720"/>
          <w:tab w:val="left" w:pos="1134"/>
        </w:tabs>
        <w:suppressAutoHyphens/>
        <w:ind w:hanging="720"/>
        <w:jc w:val="both"/>
        <w:rPr>
          <w:rFonts w:ascii="Arial" w:hAnsi="Arial" w:cs="Arial"/>
          <w:spacing w:val="-2"/>
          <w:sz w:val="24"/>
          <w:szCs w:val="24"/>
        </w:rPr>
      </w:pPr>
      <w:r w:rsidRPr="006B3501">
        <w:rPr>
          <w:rFonts w:ascii="Arial" w:hAnsi="Arial" w:cs="Arial"/>
          <w:spacing w:val="-2"/>
          <w:sz w:val="24"/>
          <w:szCs w:val="24"/>
        </w:rPr>
        <w:t xml:space="preserve">specific authority to commit </w:t>
      </w:r>
      <w:proofErr w:type="gramStart"/>
      <w:r w:rsidRPr="006B3501">
        <w:rPr>
          <w:rFonts w:ascii="Arial" w:hAnsi="Arial" w:cs="Arial"/>
          <w:spacing w:val="-2"/>
          <w:sz w:val="24"/>
          <w:szCs w:val="24"/>
        </w:rPr>
        <w:t>expenditure;</w:t>
      </w:r>
      <w:proofErr w:type="gramEnd"/>
    </w:p>
    <w:p w14:paraId="2B9CB9B7" w14:textId="77777777" w:rsidR="00527160" w:rsidRPr="006B3501" w:rsidRDefault="00527160" w:rsidP="00594A33">
      <w:pPr>
        <w:widowControl/>
        <w:numPr>
          <w:ilvl w:val="0"/>
          <w:numId w:val="35"/>
        </w:numPr>
        <w:tabs>
          <w:tab w:val="left" w:pos="-1440"/>
          <w:tab w:val="left" w:pos="-720"/>
          <w:tab w:val="left" w:pos="0"/>
          <w:tab w:val="left" w:pos="720"/>
          <w:tab w:val="left" w:pos="1134"/>
        </w:tabs>
        <w:suppressAutoHyphens/>
        <w:ind w:hanging="720"/>
        <w:jc w:val="both"/>
        <w:rPr>
          <w:rFonts w:ascii="Arial" w:hAnsi="Arial" w:cs="Arial"/>
          <w:spacing w:val="-2"/>
          <w:sz w:val="24"/>
          <w:szCs w:val="24"/>
        </w:rPr>
      </w:pPr>
      <w:r w:rsidRPr="006B3501">
        <w:rPr>
          <w:rFonts w:ascii="Arial" w:hAnsi="Arial" w:cs="Arial"/>
          <w:spacing w:val="-2"/>
          <w:sz w:val="24"/>
          <w:szCs w:val="24"/>
        </w:rPr>
        <w:t xml:space="preserve">authority to proceed to tender or obtain </w:t>
      </w:r>
      <w:proofErr w:type="gramStart"/>
      <w:r w:rsidRPr="006B3501">
        <w:rPr>
          <w:rFonts w:ascii="Arial" w:hAnsi="Arial" w:cs="Arial"/>
          <w:spacing w:val="-2"/>
          <w:sz w:val="24"/>
          <w:szCs w:val="24"/>
        </w:rPr>
        <w:t>quotations;</w:t>
      </w:r>
      <w:proofErr w:type="gramEnd"/>
    </w:p>
    <w:p w14:paraId="368D5ACD" w14:textId="77777777" w:rsidR="00527160" w:rsidRPr="006B3501" w:rsidRDefault="00527160" w:rsidP="00594A33">
      <w:pPr>
        <w:widowControl/>
        <w:numPr>
          <w:ilvl w:val="0"/>
          <w:numId w:val="35"/>
        </w:numPr>
        <w:tabs>
          <w:tab w:val="left" w:pos="-1440"/>
          <w:tab w:val="left" w:pos="-720"/>
          <w:tab w:val="left" w:pos="0"/>
          <w:tab w:val="left" w:pos="720"/>
          <w:tab w:val="left" w:pos="1134"/>
        </w:tabs>
        <w:suppressAutoHyphens/>
        <w:ind w:hanging="720"/>
        <w:jc w:val="both"/>
        <w:rPr>
          <w:rFonts w:ascii="Arial" w:hAnsi="Arial" w:cs="Arial"/>
          <w:spacing w:val="-2"/>
          <w:sz w:val="24"/>
          <w:szCs w:val="24"/>
        </w:rPr>
      </w:pPr>
      <w:r w:rsidRPr="006B3501">
        <w:rPr>
          <w:rFonts w:ascii="Arial" w:hAnsi="Arial" w:cs="Arial"/>
          <w:spacing w:val="-2"/>
          <w:sz w:val="24"/>
          <w:szCs w:val="24"/>
        </w:rPr>
        <w:t>approval to accept a successful tender or quotation and to place an order.</w:t>
      </w:r>
    </w:p>
    <w:p w14:paraId="67E14296" w14:textId="77777777" w:rsidR="00527160" w:rsidRPr="006B350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B3501">
        <w:rPr>
          <w:rFonts w:ascii="Arial" w:hAnsi="Arial" w:cs="Arial"/>
          <w:spacing w:val="-2"/>
          <w:sz w:val="24"/>
          <w:szCs w:val="24"/>
        </w:rPr>
        <w:tab/>
      </w:r>
    </w:p>
    <w:p w14:paraId="47C465B5" w14:textId="77777777" w:rsidR="00527160" w:rsidRPr="006B3501"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B3501">
        <w:rPr>
          <w:rFonts w:ascii="Arial" w:hAnsi="Arial" w:cs="Arial"/>
          <w:spacing w:val="-2"/>
          <w:sz w:val="24"/>
          <w:szCs w:val="24"/>
        </w:rPr>
        <w:tab/>
        <w:t>The Chief Executive will issue a scheme of delegation for capital investment management in accordance with "Estatecode" guidance and the Trust's Standing Orders.</w:t>
      </w:r>
    </w:p>
    <w:p w14:paraId="547EBC33" w14:textId="77777777" w:rsidR="00527160" w:rsidRPr="00045B3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highlight w:val="yellow"/>
        </w:rPr>
      </w:pPr>
    </w:p>
    <w:p w14:paraId="1D06DC80" w14:textId="1D3CFAB8" w:rsidR="00527160" w:rsidRPr="006B3501" w:rsidRDefault="00527160">
      <w:pPr>
        <w:tabs>
          <w:tab w:val="left" w:pos="-1440"/>
          <w:tab w:val="left" w:pos="-720"/>
          <w:tab w:val="left" w:pos="0"/>
          <w:tab w:val="left" w:pos="709"/>
          <w:tab w:val="left" w:pos="1440"/>
          <w:tab w:val="left" w:pos="2160"/>
        </w:tabs>
        <w:suppressAutoHyphens/>
        <w:ind w:left="720" w:hanging="720"/>
        <w:jc w:val="both"/>
        <w:rPr>
          <w:rFonts w:ascii="Arial" w:hAnsi="Arial" w:cs="Arial"/>
          <w:spacing w:val="-2"/>
          <w:sz w:val="24"/>
          <w:szCs w:val="24"/>
        </w:rPr>
      </w:pPr>
      <w:r w:rsidRPr="00623969">
        <w:rPr>
          <w:rFonts w:ascii="Arial" w:hAnsi="Arial" w:cs="Arial"/>
          <w:b/>
          <w:spacing w:val="-2"/>
          <w:sz w:val="24"/>
          <w:szCs w:val="24"/>
        </w:rPr>
        <w:t>13.1.</w:t>
      </w:r>
      <w:r w:rsidR="000262BF" w:rsidRPr="00623969">
        <w:rPr>
          <w:rFonts w:ascii="Arial" w:hAnsi="Arial" w:cs="Arial"/>
          <w:b/>
          <w:spacing w:val="-2"/>
          <w:sz w:val="24"/>
          <w:szCs w:val="24"/>
        </w:rPr>
        <w:t>8</w:t>
      </w:r>
      <w:r w:rsidRPr="00623969">
        <w:rPr>
          <w:rFonts w:ascii="Arial" w:hAnsi="Arial" w:cs="Arial"/>
          <w:b/>
          <w:spacing w:val="-2"/>
          <w:sz w:val="24"/>
          <w:szCs w:val="24"/>
        </w:rPr>
        <w:tab/>
      </w:r>
      <w:r w:rsidRPr="00623969">
        <w:rPr>
          <w:rFonts w:ascii="Arial" w:hAnsi="Arial" w:cs="Arial"/>
          <w:spacing w:val="-2"/>
          <w:sz w:val="24"/>
          <w:szCs w:val="24"/>
        </w:rPr>
        <w:t>The Director</w:t>
      </w:r>
      <w:r w:rsidRPr="006B3501">
        <w:rPr>
          <w:rFonts w:ascii="Arial" w:hAnsi="Arial" w:cs="Arial"/>
          <w:spacing w:val="-2"/>
          <w:sz w:val="24"/>
          <w:szCs w:val="24"/>
        </w:rPr>
        <w:t xml:space="preserve"> of Finance shall issue </w:t>
      </w:r>
      <w:r w:rsidR="003E557F" w:rsidRPr="006B3501">
        <w:rPr>
          <w:rFonts w:ascii="Arial" w:hAnsi="Arial" w:cs="Arial"/>
          <w:spacing w:val="-2"/>
          <w:sz w:val="24"/>
          <w:szCs w:val="24"/>
        </w:rPr>
        <w:t xml:space="preserve">the capital investment </w:t>
      </w:r>
      <w:r w:rsidR="0012470A" w:rsidRPr="006B3501">
        <w:rPr>
          <w:rFonts w:ascii="Arial" w:hAnsi="Arial" w:cs="Arial"/>
          <w:spacing w:val="-2"/>
          <w:sz w:val="24"/>
          <w:szCs w:val="24"/>
        </w:rPr>
        <w:t>framework</w:t>
      </w:r>
      <w:r w:rsidR="003E557F" w:rsidRPr="006B3501">
        <w:rPr>
          <w:rFonts w:ascii="Arial" w:hAnsi="Arial" w:cs="Arial"/>
          <w:spacing w:val="-2"/>
          <w:sz w:val="24"/>
          <w:szCs w:val="24"/>
        </w:rPr>
        <w:t xml:space="preserve"> and </w:t>
      </w:r>
      <w:r w:rsidRPr="006B3501">
        <w:rPr>
          <w:rFonts w:ascii="Arial" w:hAnsi="Arial" w:cs="Arial"/>
          <w:spacing w:val="-2"/>
          <w:sz w:val="24"/>
          <w:szCs w:val="24"/>
        </w:rPr>
        <w:t>procedures governing the financial management, including variations to contract, of capital investment projects and valuation for accounting purposes.</w:t>
      </w:r>
    </w:p>
    <w:p w14:paraId="2B45EA86" w14:textId="77777777" w:rsidR="00527160" w:rsidRPr="006B3501"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3442F038" w14:textId="476B2E62" w:rsidR="009356E6" w:rsidRPr="006B3501" w:rsidRDefault="00BA61D4" w:rsidP="00365014">
      <w:pPr>
        <w:tabs>
          <w:tab w:val="left" w:pos="-1440"/>
          <w:tab w:val="left" w:pos="-720"/>
          <w:tab w:val="left" w:pos="1080"/>
          <w:tab w:val="left" w:pos="1440"/>
          <w:tab w:val="left" w:pos="2160"/>
        </w:tabs>
        <w:suppressAutoHyphens/>
        <w:jc w:val="both"/>
        <w:rPr>
          <w:rFonts w:ascii="Arial" w:hAnsi="Arial" w:cs="Arial"/>
          <w:spacing w:val="-2"/>
          <w:sz w:val="24"/>
          <w:szCs w:val="24"/>
        </w:rPr>
      </w:pPr>
      <w:r w:rsidRPr="006B3501">
        <w:rPr>
          <w:rFonts w:ascii="Arial" w:hAnsi="Arial" w:cs="Arial"/>
          <w:b/>
          <w:spacing w:val="-2"/>
          <w:sz w:val="24"/>
          <w:szCs w:val="24"/>
        </w:rPr>
        <w:t>13.1.</w:t>
      </w:r>
      <w:r w:rsidR="000262BF" w:rsidRPr="006B3501">
        <w:rPr>
          <w:rFonts w:ascii="Arial" w:hAnsi="Arial" w:cs="Arial"/>
          <w:b/>
          <w:spacing w:val="-2"/>
          <w:sz w:val="24"/>
          <w:szCs w:val="24"/>
        </w:rPr>
        <w:t>9</w:t>
      </w:r>
      <w:r w:rsidR="00D37A22" w:rsidRPr="006B3501">
        <w:rPr>
          <w:rFonts w:ascii="Arial" w:hAnsi="Arial" w:cs="Arial"/>
          <w:b/>
          <w:spacing w:val="-2"/>
          <w:sz w:val="24"/>
          <w:szCs w:val="24"/>
        </w:rPr>
        <w:t xml:space="preserve"> </w:t>
      </w:r>
      <w:r w:rsidRPr="006B3501">
        <w:rPr>
          <w:rFonts w:ascii="Arial" w:hAnsi="Arial" w:cs="Arial"/>
          <w:spacing w:val="-2"/>
          <w:sz w:val="24"/>
          <w:szCs w:val="24"/>
        </w:rPr>
        <w:t>Delegated limits for the signing-off of expenditure on ca</w:t>
      </w:r>
      <w:r w:rsidR="001C2F34" w:rsidRPr="006B3501">
        <w:rPr>
          <w:rFonts w:ascii="Arial" w:hAnsi="Arial" w:cs="Arial"/>
          <w:spacing w:val="-2"/>
          <w:sz w:val="24"/>
          <w:szCs w:val="24"/>
        </w:rPr>
        <w:t xml:space="preserve">pital monies are covered in </w:t>
      </w:r>
    </w:p>
    <w:p w14:paraId="07067082" w14:textId="77777777" w:rsidR="00365014" w:rsidRPr="006B3501" w:rsidRDefault="009356E6" w:rsidP="00365014">
      <w:pPr>
        <w:tabs>
          <w:tab w:val="left" w:pos="-1440"/>
          <w:tab w:val="left" w:pos="-720"/>
          <w:tab w:val="left" w:pos="1080"/>
          <w:tab w:val="left" w:pos="1440"/>
          <w:tab w:val="left" w:pos="2160"/>
        </w:tabs>
        <w:suppressAutoHyphens/>
        <w:jc w:val="both"/>
        <w:rPr>
          <w:rFonts w:ascii="Arial" w:hAnsi="Arial" w:cs="Arial"/>
          <w:spacing w:val="-2"/>
          <w:sz w:val="24"/>
          <w:szCs w:val="24"/>
        </w:rPr>
      </w:pPr>
      <w:r w:rsidRPr="006B3501">
        <w:rPr>
          <w:rFonts w:ascii="Arial" w:hAnsi="Arial" w:cs="Arial"/>
          <w:spacing w:val="-2"/>
          <w:sz w:val="24"/>
          <w:szCs w:val="24"/>
        </w:rPr>
        <w:t xml:space="preserve">           </w:t>
      </w:r>
      <w:r w:rsidR="00A31180" w:rsidRPr="006B3501">
        <w:rPr>
          <w:rFonts w:ascii="Arial" w:hAnsi="Arial" w:cs="Arial"/>
          <w:spacing w:val="-2"/>
          <w:sz w:val="24"/>
          <w:szCs w:val="24"/>
        </w:rPr>
        <w:t>these SFIs</w:t>
      </w:r>
      <w:r w:rsidR="001C2F34" w:rsidRPr="006B3501">
        <w:rPr>
          <w:rFonts w:ascii="Arial" w:hAnsi="Arial" w:cs="Arial"/>
          <w:spacing w:val="-2"/>
          <w:sz w:val="24"/>
          <w:szCs w:val="24"/>
        </w:rPr>
        <w:t>.</w:t>
      </w:r>
    </w:p>
    <w:p w14:paraId="1D16EEBD" w14:textId="77777777" w:rsidR="001C2F34" w:rsidRPr="006B3501" w:rsidRDefault="001C2F34" w:rsidP="00365014">
      <w:pPr>
        <w:tabs>
          <w:tab w:val="left" w:pos="-1440"/>
          <w:tab w:val="left" w:pos="-720"/>
          <w:tab w:val="left" w:pos="1080"/>
          <w:tab w:val="left" w:pos="1440"/>
          <w:tab w:val="left" w:pos="2160"/>
        </w:tabs>
        <w:suppressAutoHyphens/>
        <w:jc w:val="both"/>
        <w:rPr>
          <w:rFonts w:ascii="Arial" w:hAnsi="Arial" w:cs="Arial"/>
          <w:spacing w:val="-2"/>
          <w:sz w:val="24"/>
          <w:szCs w:val="24"/>
        </w:rPr>
      </w:pPr>
    </w:p>
    <w:p w14:paraId="13D19564" w14:textId="77777777" w:rsidR="00527160" w:rsidRPr="006B3501" w:rsidRDefault="00F91C35" w:rsidP="00365014">
      <w:pPr>
        <w:tabs>
          <w:tab w:val="left" w:pos="-1440"/>
          <w:tab w:val="left" w:pos="-720"/>
          <w:tab w:val="left" w:pos="1080"/>
          <w:tab w:val="left" w:pos="1440"/>
          <w:tab w:val="left" w:pos="2160"/>
        </w:tabs>
        <w:suppressAutoHyphens/>
        <w:jc w:val="both"/>
        <w:rPr>
          <w:rFonts w:ascii="Arial" w:hAnsi="Arial" w:cs="Arial"/>
          <w:spacing w:val="-2"/>
          <w:sz w:val="24"/>
          <w:szCs w:val="24"/>
        </w:rPr>
      </w:pPr>
      <w:r w:rsidRPr="006B3501">
        <w:rPr>
          <w:rFonts w:ascii="Arial" w:hAnsi="Arial" w:cs="Arial"/>
          <w:b/>
          <w:spacing w:val="-2"/>
          <w:sz w:val="24"/>
          <w:szCs w:val="24"/>
        </w:rPr>
        <w:t>1</w:t>
      </w:r>
      <w:r w:rsidR="00BA61D4" w:rsidRPr="006B3501">
        <w:rPr>
          <w:rFonts w:ascii="Arial" w:hAnsi="Arial" w:cs="Arial"/>
          <w:b/>
          <w:spacing w:val="-2"/>
          <w:sz w:val="24"/>
          <w:szCs w:val="24"/>
        </w:rPr>
        <w:t>3.2.</w:t>
      </w:r>
      <w:r w:rsidR="000A1ED0" w:rsidRPr="006B3501">
        <w:rPr>
          <w:rFonts w:ascii="Arial" w:hAnsi="Arial" w:cs="Arial"/>
          <w:b/>
          <w:spacing w:val="-2"/>
          <w:sz w:val="24"/>
          <w:szCs w:val="24"/>
        </w:rPr>
        <w:t xml:space="preserve">1 </w:t>
      </w:r>
      <w:r w:rsidR="00C5206B" w:rsidRPr="006B3501">
        <w:rPr>
          <w:rFonts w:ascii="Arial" w:hAnsi="Arial" w:cs="Arial"/>
          <w:spacing w:val="-2"/>
          <w:sz w:val="24"/>
          <w:szCs w:val="24"/>
        </w:rPr>
        <w:t xml:space="preserve">The section below covers the approval process before orders are placed </w:t>
      </w:r>
    </w:p>
    <w:p w14:paraId="6A5CD0CD" w14:textId="77777777" w:rsidR="00527160" w:rsidRPr="006B3501" w:rsidRDefault="00331362" w:rsidP="00331362">
      <w:pPr>
        <w:keepNext/>
        <w:tabs>
          <w:tab w:val="left" w:pos="-1440"/>
          <w:tab w:val="left" w:pos="-720"/>
          <w:tab w:val="left" w:pos="0"/>
          <w:tab w:val="left" w:pos="720"/>
          <w:tab w:val="left" w:pos="1440"/>
          <w:tab w:val="left" w:pos="2160"/>
        </w:tabs>
        <w:suppressAutoHyphens/>
        <w:ind w:left="6096" w:hanging="6096"/>
        <w:rPr>
          <w:rFonts w:ascii="Arial" w:hAnsi="Arial" w:cs="Arial"/>
          <w:spacing w:val="-2"/>
          <w:sz w:val="24"/>
          <w:szCs w:val="24"/>
        </w:rPr>
      </w:pPr>
      <w:r w:rsidRPr="006B3501">
        <w:rPr>
          <w:rFonts w:ascii="Arial" w:hAnsi="Arial" w:cs="Arial"/>
          <w:spacing w:val="-2"/>
          <w:sz w:val="24"/>
          <w:szCs w:val="24"/>
        </w:rPr>
        <w:tab/>
      </w:r>
      <w:r w:rsidR="007314F5" w:rsidRPr="006B3501">
        <w:rPr>
          <w:rFonts w:ascii="Arial" w:hAnsi="Arial" w:cs="Arial"/>
          <w:spacing w:val="-2"/>
          <w:sz w:val="24"/>
          <w:szCs w:val="24"/>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4613"/>
      </w:tblGrid>
      <w:tr w:rsidR="00331362" w:rsidRPr="006B3501" w14:paraId="2EE83FA0" w14:textId="77777777" w:rsidTr="0003518D">
        <w:tc>
          <w:tcPr>
            <w:tcW w:w="4536" w:type="dxa"/>
            <w:shd w:val="clear" w:color="auto" w:fill="auto"/>
          </w:tcPr>
          <w:p w14:paraId="05C34083" w14:textId="77777777" w:rsidR="00331362" w:rsidRPr="006B3501" w:rsidRDefault="00331362" w:rsidP="0003518D">
            <w:pPr>
              <w:tabs>
                <w:tab w:val="left" w:pos="-1440"/>
                <w:tab w:val="left" w:pos="-720"/>
                <w:tab w:val="left" w:pos="0"/>
                <w:tab w:val="left" w:pos="720"/>
                <w:tab w:val="left" w:pos="1080"/>
                <w:tab w:val="left" w:pos="1440"/>
                <w:tab w:val="left" w:pos="2160"/>
              </w:tabs>
              <w:suppressAutoHyphens/>
              <w:spacing w:after="240"/>
              <w:rPr>
                <w:rFonts w:ascii="Arial" w:hAnsi="Arial" w:cs="Arial"/>
                <w:spacing w:val="-2"/>
                <w:sz w:val="24"/>
                <w:szCs w:val="24"/>
              </w:rPr>
            </w:pPr>
            <w:r w:rsidRPr="006B3501">
              <w:rPr>
                <w:rFonts w:ascii="Arial" w:hAnsi="Arial" w:cs="Arial"/>
                <w:spacing w:val="-2"/>
                <w:sz w:val="24"/>
                <w:szCs w:val="24"/>
              </w:rPr>
              <w:t>Expenditure on an individual project up to £100,000</w:t>
            </w:r>
          </w:p>
        </w:tc>
        <w:tc>
          <w:tcPr>
            <w:tcW w:w="4730" w:type="dxa"/>
            <w:shd w:val="clear" w:color="auto" w:fill="auto"/>
          </w:tcPr>
          <w:p w14:paraId="2E8E949E" w14:textId="77777777" w:rsidR="00331362" w:rsidRPr="006B3501" w:rsidRDefault="00115E01" w:rsidP="0003518D">
            <w:pPr>
              <w:tabs>
                <w:tab w:val="left" w:pos="-1440"/>
                <w:tab w:val="left" w:pos="-720"/>
                <w:tab w:val="left" w:pos="0"/>
                <w:tab w:val="left" w:pos="720"/>
                <w:tab w:val="left" w:pos="1080"/>
                <w:tab w:val="left" w:pos="1440"/>
                <w:tab w:val="left" w:pos="2160"/>
              </w:tabs>
              <w:suppressAutoHyphens/>
              <w:spacing w:after="240"/>
              <w:rPr>
                <w:rFonts w:ascii="Arial" w:hAnsi="Arial" w:cs="Arial"/>
                <w:spacing w:val="-2"/>
                <w:sz w:val="24"/>
                <w:szCs w:val="24"/>
              </w:rPr>
            </w:pPr>
            <w:r w:rsidRPr="006B3501">
              <w:rPr>
                <w:rFonts w:ascii="Arial" w:hAnsi="Arial" w:cs="Arial"/>
                <w:spacing w:val="-2"/>
                <w:sz w:val="24"/>
                <w:szCs w:val="24"/>
              </w:rPr>
              <w:t xml:space="preserve">Approved </w:t>
            </w:r>
            <w:r w:rsidR="00331362" w:rsidRPr="006B3501">
              <w:rPr>
                <w:rFonts w:ascii="Arial" w:hAnsi="Arial" w:cs="Arial"/>
                <w:spacing w:val="-2"/>
                <w:sz w:val="24"/>
                <w:szCs w:val="24"/>
              </w:rPr>
              <w:t>by the Capital Action Team</w:t>
            </w:r>
          </w:p>
        </w:tc>
      </w:tr>
      <w:tr w:rsidR="00331362" w:rsidRPr="006B3501" w14:paraId="1B90CC5E" w14:textId="77777777" w:rsidTr="0003518D">
        <w:tc>
          <w:tcPr>
            <w:tcW w:w="4536" w:type="dxa"/>
            <w:shd w:val="clear" w:color="auto" w:fill="auto"/>
          </w:tcPr>
          <w:p w14:paraId="1EDDA8E1" w14:textId="17E3AE5F" w:rsidR="00331362" w:rsidRPr="006B3501" w:rsidRDefault="00331362" w:rsidP="00B45929">
            <w:pPr>
              <w:tabs>
                <w:tab w:val="left" w:pos="-1440"/>
                <w:tab w:val="left" w:pos="-720"/>
                <w:tab w:val="left" w:pos="0"/>
                <w:tab w:val="left" w:pos="720"/>
                <w:tab w:val="left" w:pos="1080"/>
                <w:tab w:val="left" w:pos="1440"/>
                <w:tab w:val="left" w:pos="2160"/>
              </w:tabs>
              <w:suppressAutoHyphens/>
              <w:spacing w:after="240"/>
              <w:rPr>
                <w:rFonts w:ascii="Arial" w:hAnsi="Arial" w:cs="Arial"/>
                <w:spacing w:val="-2"/>
                <w:sz w:val="24"/>
                <w:szCs w:val="24"/>
              </w:rPr>
            </w:pPr>
            <w:r w:rsidRPr="006B3501">
              <w:rPr>
                <w:rFonts w:ascii="Arial" w:hAnsi="Arial" w:cs="Arial"/>
                <w:spacing w:val="-2"/>
                <w:sz w:val="24"/>
                <w:szCs w:val="24"/>
              </w:rPr>
              <w:t xml:space="preserve">Expenditure on an individual project </w:t>
            </w:r>
            <w:r w:rsidR="00B45929" w:rsidRPr="006B3501">
              <w:rPr>
                <w:rFonts w:ascii="Arial" w:hAnsi="Arial" w:cs="Arial"/>
                <w:spacing w:val="-2"/>
                <w:sz w:val="24"/>
                <w:szCs w:val="24"/>
              </w:rPr>
              <w:t>between £100,000 and £1,000,000</w:t>
            </w:r>
          </w:p>
        </w:tc>
        <w:tc>
          <w:tcPr>
            <w:tcW w:w="4730" w:type="dxa"/>
            <w:shd w:val="clear" w:color="auto" w:fill="auto"/>
          </w:tcPr>
          <w:p w14:paraId="38A48BB7" w14:textId="75DF4941" w:rsidR="00331362" w:rsidRPr="006B3501" w:rsidRDefault="00331362" w:rsidP="00A933CC">
            <w:pPr>
              <w:tabs>
                <w:tab w:val="left" w:pos="-1440"/>
                <w:tab w:val="left" w:pos="-720"/>
                <w:tab w:val="left" w:pos="0"/>
                <w:tab w:val="left" w:pos="720"/>
                <w:tab w:val="left" w:pos="1080"/>
                <w:tab w:val="left" w:pos="1440"/>
                <w:tab w:val="left" w:pos="2160"/>
              </w:tabs>
              <w:suppressAutoHyphens/>
              <w:spacing w:after="240"/>
              <w:rPr>
                <w:rFonts w:ascii="Arial" w:hAnsi="Arial" w:cs="Arial"/>
                <w:spacing w:val="-2"/>
                <w:sz w:val="24"/>
                <w:szCs w:val="24"/>
              </w:rPr>
            </w:pPr>
            <w:r w:rsidRPr="006B3501">
              <w:rPr>
                <w:rFonts w:ascii="Arial" w:hAnsi="Arial" w:cs="Arial"/>
                <w:spacing w:val="-2"/>
                <w:sz w:val="24"/>
                <w:szCs w:val="24"/>
              </w:rPr>
              <w:t xml:space="preserve">Jointly </w:t>
            </w:r>
            <w:r w:rsidR="003978A4" w:rsidRPr="006B3501">
              <w:rPr>
                <w:rFonts w:ascii="Arial" w:hAnsi="Arial" w:cs="Arial"/>
                <w:spacing w:val="-2"/>
                <w:sz w:val="24"/>
                <w:szCs w:val="24"/>
              </w:rPr>
              <w:t>approved</w:t>
            </w:r>
            <w:r w:rsidRPr="006B3501">
              <w:rPr>
                <w:rFonts w:ascii="Arial" w:hAnsi="Arial" w:cs="Arial"/>
                <w:spacing w:val="-2"/>
                <w:sz w:val="24"/>
                <w:szCs w:val="24"/>
              </w:rPr>
              <w:t xml:space="preserve"> by the Director of Finance and one other Executive Director</w:t>
            </w:r>
            <w:r w:rsidR="00B45929" w:rsidRPr="006B3501">
              <w:rPr>
                <w:rFonts w:ascii="Arial" w:hAnsi="Arial" w:cs="Arial"/>
                <w:spacing w:val="-2"/>
                <w:sz w:val="24"/>
                <w:szCs w:val="24"/>
              </w:rPr>
              <w:t xml:space="preserve"> </w:t>
            </w:r>
          </w:p>
        </w:tc>
      </w:tr>
      <w:tr w:rsidR="00331362" w:rsidRPr="006B3501" w14:paraId="2AC49943" w14:textId="77777777" w:rsidTr="0003518D">
        <w:tc>
          <w:tcPr>
            <w:tcW w:w="4536" w:type="dxa"/>
            <w:shd w:val="clear" w:color="auto" w:fill="auto"/>
          </w:tcPr>
          <w:p w14:paraId="1CFCE04F" w14:textId="77777777" w:rsidR="00331362" w:rsidRPr="006B3501" w:rsidRDefault="00331362" w:rsidP="003E557F">
            <w:pPr>
              <w:tabs>
                <w:tab w:val="left" w:pos="-1440"/>
                <w:tab w:val="left" w:pos="-720"/>
                <w:tab w:val="left" w:pos="0"/>
                <w:tab w:val="left" w:pos="720"/>
                <w:tab w:val="left" w:pos="1080"/>
                <w:tab w:val="left" w:pos="1440"/>
                <w:tab w:val="left" w:pos="2160"/>
              </w:tabs>
              <w:suppressAutoHyphens/>
              <w:spacing w:after="240"/>
              <w:rPr>
                <w:rFonts w:ascii="Arial" w:hAnsi="Arial" w:cs="Arial"/>
                <w:spacing w:val="-2"/>
                <w:sz w:val="24"/>
                <w:szCs w:val="24"/>
              </w:rPr>
            </w:pPr>
            <w:r w:rsidRPr="006B3501">
              <w:rPr>
                <w:rFonts w:ascii="Arial" w:hAnsi="Arial" w:cs="Arial"/>
                <w:spacing w:val="-2"/>
                <w:sz w:val="24"/>
                <w:szCs w:val="24"/>
              </w:rPr>
              <w:t>Proposed expenditure on a project in excess of £</w:t>
            </w:r>
            <w:r w:rsidR="00B45929" w:rsidRPr="006B3501">
              <w:rPr>
                <w:rFonts w:ascii="Arial" w:hAnsi="Arial" w:cs="Arial"/>
                <w:spacing w:val="-2"/>
                <w:sz w:val="24"/>
                <w:szCs w:val="24"/>
              </w:rPr>
              <w:t>1,000</w:t>
            </w:r>
            <w:r w:rsidR="003E557F" w:rsidRPr="006B3501">
              <w:rPr>
                <w:rFonts w:ascii="Arial" w:hAnsi="Arial" w:cs="Arial"/>
                <w:spacing w:val="-2"/>
                <w:sz w:val="24"/>
                <w:szCs w:val="24"/>
              </w:rPr>
              <w:t>,</w:t>
            </w:r>
            <w:r w:rsidR="00B45929" w:rsidRPr="006B3501">
              <w:rPr>
                <w:rFonts w:ascii="Arial" w:hAnsi="Arial" w:cs="Arial"/>
                <w:spacing w:val="-2"/>
                <w:sz w:val="24"/>
                <w:szCs w:val="24"/>
              </w:rPr>
              <w:t>000</w:t>
            </w:r>
          </w:p>
        </w:tc>
        <w:tc>
          <w:tcPr>
            <w:tcW w:w="4730" w:type="dxa"/>
            <w:shd w:val="clear" w:color="auto" w:fill="auto"/>
          </w:tcPr>
          <w:p w14:paraId="2C35E5FB" w14:textId="77C1D41A" w:rsidR="00331362" w:rsidRPr="006B3501" w:rsidRDefault="00331362" w:rsidP="00926C5B">
            <w:pPr>
              <w:tabs>
                <w:tab w:val="left" w:pos="-1440"/>
                <w:tab w:val="left" w:pos="-720"/>
                <w:tab w:val="left" w:pos="0"/>
                <w:tab w:val="left" w:pos="720"/>
                <w:tab w:val="left" w:pos="1080"/>
                <w:tab w:val="left" w:pos="1440"/>
                <w:tab w:val="left" w:pos="2160"/>
              </w:tabs>
              <w:suppressAutoHyphens/>
              <w:spacing w:after="240"/>
              <w:rPr>
                <w:rFonts w:ascii="Arial" w:hAnsi="Arial" w:cs="Arial"/>
                <w:spacing w:val="-2"/>
                <w:sz w:val="24"/>
                <w:szCs w:val="24"/>
              </w:rPr>
            </w:pPr>
            <w:r w:rsidRPr="006B3501">
              <w:rPr>
                <w:rFonts w:ascii="Arial" w:hAnsi="Arial" w:cs="Arial"/>
                <w:spacing w:val="-2"/>
                <w:sz w:val="24"/>
                <w:szCs w:val="24"/>
              </w:rPr>
              <w:t xml:space="preserve">Board approval required (and process to be in accordance with </w:t>
            </w:r>
            <w:r w:rsidR="00926C5B" w:rsidRPr="006B3501">
              <w:rPr>
                <w:rFonts w:ascii="Arial" w:hAnsi="Arial" w:cs="Arial"/>
                <w:spacing w:val="-2"/>
                <w:sz w:val="24"/>
                <w:szCs w:val="24"/>
              </w:rPr>
              <w:t>NHS</w:t>
            </w:r>
            <w:r w:rsidR="009471B7" w:rsidRPr="006B3501">
              <w:rPr>
                <w:rFonts w:ascii="Arial" w:hAnsi="Arial" w:cs="Arial"/>
                <w:spacing w:val="-2"/>
                <w:sz w:val="24"/>
                <w:szCs w:val="24"/>
              </w:rPr>
              <w:t xml:space="preserve"> England </w:t>
            </w:r>
            <w:r w:rsidRPr="006B3501">
              <w:rPr>
                <w:rFonts w:ascii="Arial" w:hAnsi="Arial" w:cs="Arial"/>
                <w:spacing w:val="-2"/>
                <w:sz w:val="24"/>
                <w:szCs w:val="24"/>
              </w:rPr>
              <w:t>guidance)</w:t>
            </w:r>
          </w:p>
        </w:tc>
      </w:tr>
    </w:tbl>
    <w:p w14:paraId="53387954" w14:textId="77777777" w:rsidR="00136A5A" w:rsidRPr="006B3501" w:rsidRDefault="00853BEF">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r w:rsidRPr="006B3501">
        <w:rPr>
          <w:rFonts w:ascii="Arial" w:hAnsi="Arial" w:cs="Arial"/>
          <w:spacing w:val="-2"/>
          <w:sz w:val="24"/>
          <w:szCs w:val="24"/>
        </w:rPr>
        <w:tab/>
      </w:r>
    </w:p>
    <w:p w14:paraId="38936B20" w14:textId="48E5BD1F" w:rsidR="00527160" w:rsidRPr="006B3501" w:rsidRDefault="00527160">
      <w:pPr>
        <w:tabs>
          <w:tab w:val="left" w:pos="-1440"/>
          <w:tab w:val="left" w:pos="-720"/>
          <w:tab w:val="left" w:pos="0"/>
          <w:tab w:val="left" w:pos="1080"/>
          <w:tab w:val="left" w:pos="1440"/>
          <w:tab w:val="left" w:pos="2160"/>
        </w:tabs>
        <w:suppressAutoHyphens/>
        <w:ind w:left="709" w:hanging="709"/>
        <w:jc w:val="both"/>
        <w:rPr>
          <w:rFonts w:ascii="Arial" w:hAnsi="Arial" w:cs="Arial"/>
          <w:spacing w:val="-2"/>
          <w:sz w:val="24"/>
          <w:szCs w:val="24"/>
        </w:rPr>
      </w:pPr>
      <w:r w:rsidRPr="006B3501">
        <w:rPr>
          <w:rFonts w:ascii="Arial" w:hAnsi="Arial" w:cs="Arial"/>
          <w:b/>
          <w:spacing w:val="-2"/>
          <w:sz w:val="24"/>
          <w:szCs w:val="24"/>
        </w:rPr>
        <w:t>13.</w:t>
      </w:r>
      <w:r w:rsidR="00FB787E" w:rsidRPr="006B3501">
        <w:rPr>
          <w:rFonts w:ascii="Arial" w:hAnsi="Arial" w:cs="Arial"/>
          <w:b/>
          <w:spacing w:val="-2"/>
          <w:sz w:val="24"/>
          <w:szCs w:val="24"/>
        </w:rPr>
        <w:t>2.2</w:t>
      </w:r>
      <w:r w:rsidRPr="006B3501">
        <w:rPr>
          <w:rFonts w:ascii="Arial" w:hAnsi="Arial" w:cs="Arial"/>
          <w:spacing w:val="-2"/>
          <w:sz w:val="24"/>
          <w:szCs w:val="24"/>
        </w:rPr>
        <w:t xml:space="preserve"> The extent and progress of the manner in which Capital Investment monies are spent will be regularly reported to the </w:t>
      </w:r>
      <w:r w:rsidR="00CD6DE3" w:rsidRPr="006B3501">
        <w:rPr>
          <w:rFonts w:ascii="Arial" w:hAnsi="Arial" w:cs="Arial"/>
          <w:spacing w:val="-2"/>
          <w:sz w:val="24"/>
          <w:szCs w:val="24"/>
        </w:rPr>
        <w:t>Executive Leadership Team and Finance and Performance Committee</w:t>
      </w:r>
      <w:r w:rsidRPr="006B3501">
        <w:rPr>
          <w:rFonts w:ascii="Arial" w:hAnsi="Arial" w:cs="Arial"/>
          <w:spacing w:val="-2"/>
          <w:sz w:val="24"/>
          <w:szCs w:val="24"/>
        </w:rPr>
        <w:t xml:space="preserve">.  Any </w:t>
      </w:r>
      <w:r w:rsidR="00E95E95" w:rsidRPr="006B3501">
        <w:rPr>
          <w:rFonts w:ascii="Arial" w:hAnsi="Arial" w:cs="Arial"/>
          <w:spacing w:val="-2"/>
          <w:sz w:val="24"/>
          <w:szCs w:val="24"/>
        </w:rPr>
        <w:t xml:space="preserve">variation to the approved capital expenditure plan </w:t>
      </w:r>
      <w:r w:rsidRPr="006B3501">
        <w:rPr>
          <w:rFonts w:ascii="Arial" w:hAnsi="Arial" w:cs="Arial"/>
          <w:spacing w:val="-2"/>
          <w:sz w:val="24"/>
          <w:szCs w:val="24"/>
        </w:rPr>
        <w:t xml:space="preserve">will require </w:t>
      </w:r>
      <w:r w:rsidR="00E95E95" w:rsidRPr="006B3501">
        <w:rPr>
          <w:rFonts w:ascii="Arial" w:hAnsi="Arial" w:cs="Arial"/>
          <w:spacing w:val="-2"/>
          <w:sz w:val="24"/>
          <w:szCs w:val="24"/>
        </w:rPr>
        <w:lastRenderedPageBreak/>
        <w:t xml:space="preserve">appropriate </w:t>
      </w:r>
      <w:r w:rsidRPr="006B3501">
        <w:rPr>
          <w:rFonts w:ascii="Arial" w:hAnsi="Arial" w:cs="Arial"/>
          <w:spacing w:val="-2"/>
          <w:sz w:val="24"/>
          <w:szCs w:val="24"/>
        </w:rPr>
        <w:t>authorisation, in accordance with the above limits</w:t>
      </w:r>
      <w:r w:rsidR="007B444E" w:rsidRPr="006B3501">
        <w:rPr>
          <w:rFonts w:ascii="Arial" w:hAnsi="Arial" w:cs="Arial"/>
          <w:spacing w:val="-2"/>
          <w:sz w:val="24"/>
          <w:szCs w:val="24"/>
        </w:rPr>
        <w:t xml:space="preserve"> and be appropriately reported to regulators</w:t>
      </w:r>
      <w:r w:rsidRPr="006B3501">
        <w:rPr>
          <w:rFonts w:ascii="Arial" w:hAnsi="Arial" w:cs="Arial"/>
          <w:spacing w:val="-2"/>
          <w:sz w:val="24"/>
          <w:szCs w:val="24"/>
        </w:rPr>
        <w:t>.</w:t>
      </w:r>
    </w:p>
    <w:p w14:paraId="0A817BC7" w14:textId="77777777" w:rsidR="00CD6DE3" w:rsidRPr="00045B39" w:rsidRDefault="00CD6DE3">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highlight w:val="yellow"/>
        </w:rPr>
      </w:pPr>
    </w:p>
    <w:p w14:paraId="247629E8" w14:textId="77777777" w:rsidR="00527160" w:rsidRPr="000D2F5D" w:rsidRDefault="00527160">
      <w:pPr>
        <w:pBdr>
          <w:top w:val="single" w:sz="8" w:space="3" w:color="auto"/>
          <w:left w:val="single" w:sz="8" w:space="3" w:color="auto"/>
          <w:bottom w:val="single" w:sz="8" w:space="3" w:color="auto"/>
          <w:right w:val="single" w:sz="8" w:space="31" w:color="auto"/>
        </w:pBdr>
        <w:shd w:val="clear" w:color="auto" w:fill="CCCCCC"/>
        <w:tabs>
          <w:tab w:val="left" w:pos="-1440"/>
          <w:tab w:val="left" w:pos="-720"/>
          <w:tab w:val="left" w:pos="0"/>
          <w:tab w:val="left" w:pos="720"/>
          <w:tab w:val="left" w:pos="1080"/>
          <w:tab w:val="left" w:pos="1440"/>
          <w:tab w:val="left" w:pos="2160"/>
        </w:tabs>
        <w:suppressAutoHyphens/>
        <w:ind w:right="540"/>
        <w:jc w:val="both"/>
        <w:rPr>
          <w:rFonts w:ascii="Arial" w:hAnsi="Arial" w:cs="Arial"/>
          <w:b/>
          <w:spacing w:val="-2"/>
          <w:sz w:val="24"/>
          <w:szCs w:val="24"/>
        </w:rPr>
      </w:pPr>
      <w:r w:rsidRPr="00623969">
        <w:rPr>
          <w:rFonts w:ascii="Arial" w:hAnsi="Arial" w:cs="Arial"/>
          <w:b/>
          <w:spacing w:val="-2"/>
          <w:sz w:val="24"/>
          <w:szCs w:val="24"/>
        </w:rPr>
        <w:t>14.</w:t>
      </w:r>
      <w:r w:rsidRPr="00623969">
        <w:rPr>
          <w:rFonts w:ascii="Arial" w:hAnsi="Arial" w:cs="Arial"/>
          <w:b/>
          <w:spacing w:val="-2"/>
          <w:sz w:val="24"/>
          <w:szCs w:val="24"/>
        </w:rPr>
        <w:tab/>
        <w:t>ASSET</w:t>
      </w:r>
      <w:r w:rsidRPr="000D2F5D">
        <w:rPr>
          <w:rFonts w:ascii="Arial" w:hAnsi="Arial" w:cs="Arial"/>
          <w:b/>
          <w:spacing w:val="-2"/>
          <w:sz w:val="24"/>
          <w:szCs w:val="24"/>
        </w:rPr>
        <w:t xml:space="preserve"> REGISTERS AND SECURITY OF ASSETS</w:t>
      </w:r>
    </w:p>
    <w:p w14:paraId="64326DFD" w14:textId="77777777" w:rsidR="00527160" w:rsidRPr="000D2F5D"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7DB27266"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bCs/>
          <w:spacing w:val="-2"/>
          <w:sz w:val="24"/>
          <w:szCs w:val="24"/>
        </w:rPr>
        <w:t>14.1</w:t>
      </w:r>
      <w:r w:rsidRPr="000D2F5D">
        <w:rPr>
          <w:rFonts w:ascii="Arial" w:hAnsi="Arial" w:cs="Arial"/>
          <w:b/>
          <w:spacing w:val="-2"/>
          <w:sz w:val="24"/>
          <w:szCs w:val="24"/>
        </w:rPr>
        <w:tab/>
        <w:t>ASSET REGISTERS</w:t>
      </w:r>
    </w:p>
    <w:p w14:paraId="41DBBE0C"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2616AA1A" w14:textId="77777777" w:rsidR="00527160" w:rsidRPr="000D2F5D" w:rsidRDefault="00BA61D4">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14.1.1</w:t>
      </w:r>
      <w:r w:rsidRPr="000D2F5D">
        <w:rPr>
          <w:rFonts w:ascii="Arial" w:hAnsi="Arial" w:cs="Arial"/>
          <w:spacing w:val="-2"/>
          <w:sz w:val="24"/>
          <w:szCs w:val="24"/>
        </w:rPr>
        <w:tab/>
        <w:t xml:space="preserve">The Chief Executive is responsible for </w:t>
      </w:r>
      <w:r w:rsidRPr="000D2F5D">
        <w:rPr>
          <w:rFonts w:ascii="Arial" w:hAnsi="Arial" w:cs="Arial"/>
          <w:bCs/>
          <w:iCs/>
          <w:spacing w:val="-2"/>
          <w:sz w:val="24"/>
          <w:szCs w:val="24"/>
        </w:rPr>
        <w:t xml:space="preserve">ensuring that a system exists for </w:t>
      </w:r>
      <w:r w:rsidRPr="000D2F5D">
        <w:rPr>
          <w:rFonts w:ascii="Arial" w:hAnsi="Arial" w:cs="Arial"/>
          <w:spacing w:val="-2"/>
          <w:sz w:val="24"/>
          <w:szCs w:val="24"/>
        </w:rPr>
        <w:t>the maintenance of registers of assets, taking account of the advice of the Director of Finance on the form of any register and the means of updating and arranging for a periodic physical check of assets against the asset register to be conducted.</w:t>
      </w:r>
    </w:p>
    <w:p w14:paraId="4E8875D2"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Cs/>
          <w:iCs/>
          <w:spacing w:val="-2"/>
          <w:sz w:val="24"/>
          <w:szCs w:val="24"/>
        </w:rPr>
      </w:pPr>
    </w:p>
    <w:p w14:paraId="641CD2FA" w14:textId="77777777" w:rsidR="00527160" w:rsidRPr="000D2F5D" w:rsidRDefault="00527160">
      <w:pPr>
        <w:tabs>
          <w:tab w:val="left" w:pos="-1440"/>
          <w:tab w:val="left" w:pos="-720"/>
          <w:tab w:val="left" w:pos="0"/>
          <w:tab w:val="left" w:pos="720"/>
          <w:tab w:val="left" w:pos="1080"/>
          <w:tab w:val="left" w:pos="2160"/>
        </w:tabs>
        <w:suppressAutoHyphens/>
        <w:ind w:left="709"/>
        <w:jc w:val="both"/>
        <w:rPr>
          <w:rFonts w:ascii="Arial" w:hAnsi="Arial" w:cs="Arial"/>
          <w:b/>
          <w:spacing w:val="-2"/>
          <w:sz w:val="24"/>
          <w:szCs w:val="24"/>
        </w:rPr>
      </w:pPr>
      <w:r w:rsidRPr="000D2F5D">
        <w:rPr>
          <w:rFonts w:ascii="Arial" w:hAnsi="Arial" w:cs="Arial"/>
          <w:bCs/>
          <w:iCs/>
          <w:spacing w:val="-2"/>
          <w:sz w:val="24"/>
          <w:szCs w:val="24"/>
        </w:rPr>
        <w:t xml:space="preserve">The Trust shall maintain an asset register recording fixed assets. The </w:t>
      </w:r>
      <w:r w:rsidR="00E95E95" w:rsidRPr="000D2F5D">
        <w:rPr>
          <w:rFonts w:ascii="Arial" w:hAnsi="Arial" w:cs="Arial"/>
          <w:bCs/>
          <w:iCs/>
          <w:spacing w:val="-2"/>
          <w:sz w:val="24"/>
          <w:szCs w:val="24"/>
        </w:rPr>
        <w:t>composition of information</w:t>
      </w:r>
      <w:r w:rsidRPr="000D2F5D">
        <w:rPr>
          <w:rFonts w:ascii="Arial" w:hAnsi="Arial" w:cs="Arial"/>
          <w:bCs/>
          <w:iCs/>
          <w:spacing w:val="-2"/>
          <w:sz w:val="24"/>
          <w:szCs w:val="24"/>
        </w:rPr>
        <w:t xml:space="preserve"> to be held within these registers shall be specified in the </w:t>
      </w:r>
      <w:r w:rsidR="009352DE" w:rsidRPr="000D2F5D">
        <w:rPr>
          <w:rFonts w:ascii="Arial" w:hAnsi="Arial" w:cs="Arial"/>
          <w:bCs/>
          <w:iCs/>
          <w:spacing w:val="-2"/>
          <w:sz w:val="24"/>
          <w:szCs w:val="24"/>
        </w:rPr>
        <w:t>Trust’s capital accounting policies</w:t>
      </w:r>
      <w:r w:rsidRPr="000D2F5D">
        <w:rPr>
          <w:rFonts w:ascii="Arial" w:hAnsi="Arial" w:cs="Arial"/>
          <w:bCs/>
          <w:iCs/>
          <w:spacing w:val="-2"/>
          <w:sz w:val="24"/>
          <w:szCs w:val="24"/>
        </w:rPr>
        <w:t xml:space="preserve">.  </w:t>
      </w:r>
    </w:p>
    <w:p w14:paraId="40D6AAEB" w14:textId="77777777" w:rsidR="00527160" w:rsidRPr="00045B3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highlight w:val="yellow"/>
        </w:rPr>
      </w:pPr>
    </w:p>
    <w:p w14:paraId="0667DB02"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14.1.2</w:t>
      </w:r>
      <w:r w:rsidRPr="000D2F5D">
        <w:rPr>
          <w:rFonts w:ascii="Arial" w:hAnsi="Arial" w:cs="Arial"/>
          <w:spacing w:val="-2"/>
          <w:sz w:val="24"/>
          <w:szCs w:val="24"/>
        </w:rPr>
        <w:tab/>
        <w:t xml:space="preserve">Budget holders must </w:t>
      </w:r>
      <w:r w:rsidR="00E95E95" w:rsidRPr="000D2F5D">
        <w:rPr>
          <w:rFonts w:ascii="Arial" w:hAnsi="Arial" w:cs="Arial"/>
          <w:spacing w:val="-2"/>
          <w:sz w:val="24"/>
          <w:szCs w:val="24"/>
        </w:rPr>
        <w:t xml:space="preserve">confirm to </w:t>
      </w:r>
      <w:r w:rsidRPr="000D2F5D">
        <w:rPr>
          <w:rFonts w:ascii="Arial" w:hAnsi="Arial" w:cs="Arial"/>
          <w:spacing w:val="-2"/>
          <w:sz w:val="24"/>
          <w:szCs w:val="24"/>
        </w:rPr>
        <w:t xml:space="preserve">the Director of Finance any fixed asset additions </w:t>
      </w:r>
      <w:r w:rsidR="00E95E95" w:rsidRPr="000D2F5D">
        <w:rPr>
          <w:rFonts w:ascii="Arial" w:hAnsi="Arial" w:cs="Arial"/>
          <w:spacing w:val="-2"/>
          <w:sz w:val="24"/>
          <w:szCs w:val="24"/>
        </w:rPr>
        <w:t>within their remit</w:t>
      </w:r>
      <w:r w:rsidRPr="000D2F5D">
        <w:rPr>
          <w:rFonts w:ascii="Arial" w:hAnsi="Arial" w:cs="Arial"/>
          <w:spacing w:val="-2"/>
          <w:sz w:val="24"/>
          <w:szCs w:val="24"/>
        </w:rPr>
        <w:t>.</w:t>
      </w:r>
      <w:r w:rsidRPr="000D2F5D">
        <w:rPr>
          <w:rFonts w:ascii="Arial" w:hAnsi="Arial" w:cs="Arial"/>
          <w:b/>
          <w:spacing w:val="-2"/>
          <w:sz w:val="24"/>
          <w:szCs w:val="24"/>
        </w:rPr>
        <w:t xml:space="preserve"> </w:t>
      </w:r>
      <w:r w:rsidRPr="000D2F5D">
        <w:rPr>
          <w:rFonts w:ascii="Arial" w:hAnsi="Arial" w:cs="Arial"/>
          <w:spacing w:val="-2"/>
          <w:sz w:val="24"/>
          <w:szCs w:val="24"/>
        </w:rPr>
        <w:t>Additions to the asset register will be validated by reference to:</w:t>
      </w:r>
    </w:p>
    <w:p w14:paraId="594982D7"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742D44E6" w14:textId="77777777" w:rsidR="006E7B8B" w:rsidRPr="000D2F5D" w:rsidRDefault="00527160" w:rsidP="00EF0B29">
      <w:pPr>
        <w:widowControl/>
        <w:numPr>
          <w:ilvl w:val="1"/>
          <w:numId w:val="2"/>
        </w:numPr>
        <w:tabs>
          <w:tab w:val="clear" w:pos="2625"/>
          <w:tab w:val="left" w:pos="-1440"/>
          <w:tab w:val="left" w:pos="-720"/>
          <w:tab w:val="left" w:pos="0"/>
          <w:tab w:val="left" w:pos="720"/>
          <w:tab w:val="num" w:pos="993"/>
          <w:tab w:val="left" w:pos="1134"/>
        </w:tabs>
        <w:suppressAutoHyphens/>
        <w:ind w:left="993" w:hanging="284"/>
        <w:jc w:val="both"/>
        <w:rPr>
          <w:rFonts w:ascii="Arial" w:hAnsi="Arial" w:cs="Arial"/>
          <w:spacing w:val="-2"/>
          <w:sz w:val="24"/>
          <w:szCs w:val="24"/>
        </w:rPr>
      </w:pPr>
      <w:r w:rsidRPr="000D2F5D">
        <w:rPr>
          <w:rFonts w:ascii="Arial" w:hAnsi="Arial" w:cs="Arial"/>
          <w:spacing w:val="-2"/>
          <w:sz w:val="24"/>
          <w:szCs w:val="24"/>
        </w:rPr>
        <w:t xml:space="preserve">properly authorised and approved agreements, architect's certificates, supplier's invoices and other documentary evidence in respect of purchases from third </w:t>
      </w:r>
      <w:proofErr w:type="gramStart"/>
      <w:r w:rsidRPr="000D2F5D">
        <w:rPr>
          <w:rFonts w:ascii="Arial" w:hAnsi="Arial" w:cs="Arial"/>
          <w:spacing w:val="-2"/>
          <w:sz w:val="24"/>
          <w:szCs w:val="24"/>
        </w:rPr>
        <w:t>parties;</w:t>
      </w:r>
      <w:proofErr w:type="gramEnd"/>
    </w:p>
    <w:p w14:paraId="07B920BF" w14:textId="77777777" w:rsidR="006E7B8B" w:rsidRPr="000D2F5D" w:rsidRDefault="00527160" w:rsidP="00EF0B29">
      <w:pPr>
        <w:widowControl/>
        <w:numPr>
          <w:ilvl w:val="1"/>
          <w:numId w:val="2"/>
        </w:numPr>
        <w:tabs>
          <w:tab w:val="clear" w:pos="2625"/>
          <w:tab w:val="left" w:pos="-1440"/>
          <w:tab w:val="left" w:pos="-720"/>
          <w:tab w:val="left" w:pos="0"/>
          <w:tab w:val="left" w:pos="720"/>
          <w:tab w:val="left" w:pos="993"/>
        </w:tabs>
        <w:suppressAutoHyphens/>
        <w:ind w:left="993" w:hanging="284"/>
        <w:jc w:val="both"/>
        <w:rPr>
          <w:rFonts w:ascii="Arial" w:hAnsi="Arial" w:cs="Arial"/>
          <w:spacing w:val="-2"/>
          <w:sz w:val="24"/>
          <w:szCs w:val="24"/>
        </w:rPr>
      </w:pPr>
      <w:r w:rsidRPr="000D2F5D">
        <w:rPr>
          <w:rFonts w:ascii="Arial" w:hAnsi="Arial" w:cs="Arial"/>
          <w:spacing w:val="-2"/>
          <w:sz w:val="24"/>
          <w:szCs w:val="24"/>
        </w:rPr>
        <w:t>stores, requisitions and wages records fo</w:t>
      </w:r>
      <w:r w:rsidR="006E7B8B" w:rsidRPr="000D2F5D">
        <w:rPr>
          <w:rFonts w:ascii="Arial" w:hAnsi="Arial" w:cs="Arial"/>
          <w:spacing w:val="-2"/>
          <w:sz w:val="24"/>
          <w:szCs w:val="24"/>
        </w:rPr>
        <w:t xml:space="preserve">r own materials and labour with </w:t>
      </w:r>
      <w:r w:rsidRPr="000D2F5D">
        <w:rPr>
          <w:rFonts w:ascii="Arial" w:hAnsi="Arial" w:cs="Arial"/>
          <w:spacing w:val="-2"/>
          <w:sz w:val="24"/>
          <w:szCs w:val="24"/>
        </w:rPr>
        <w:t>overheads; and</w:t>
      </w:r>
    </w:p>
    <w:p w14:paraId="6429F628" w14:textId="77777777" w:rsidR="00527160" w:rsidRPr="000D2F5D" w:rsidRDefault="00527160" w:rsidP="00EF0B29">
      <w:pPr>
        <w:widowControl/>
        <w:numPr>
          <w:ilvl w:val="1"/>
          <w:numId w:val="2"/>
        </w:numPr>
        <w:tabs>
          <w:tab w:val="clear" w:pos="2625"/>
          <w:tab w:val="left" w:pos="-1440"/>
          <w:tab w:val="left" w:pos="-720"/>
          <w:tab w:val="left" w:pos="0"/>
          <w:tab w:val="left" w:pos="720"/>
          <w:tab w:val="left" w:pos="993"/>
        </w:tabs>
        <w:suppressAutoHyphens/>
        <w:ind w:left="993" w:hanging="284"/>
        <w:jc w:val="both"/>
        <w:rPr>
          <w:rFonts w:ascii="Arial" w:hAnsi="Arial" w:cs="Arial"/>
          <w:spacing w:val="-2"/>
          <w:sz w:val="24"/>
          <w:szCs w:val="24"/>
        </w:rPr>
      </w:pPr>
      <w:r w:rsidRPr="000D2F5D">
        <w:rPr>
          <w:rFonts w:ascii="Arial" w:hAnsi="Arial" w:cs="Arial"/>
          <w:spacing w:val="-2"/>
          <w:sz w:val="24"/>
          <w:szCs w:val="24"/>
        </w:rPr>
        <w:t>lease agreements in respect of assets held under a finance lease and capitalised.</w:t>
      </w:r>
    </w:p>
    <w:p w14:paraId="38D55444"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6B0E9895" w14:textId="77777777" w:rsidR="00527160" w:rsidRPr="000D2F5D" w:rsidRDefault="00527160" w:rsidP="009A637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14.1.3</w:t>
      </w:r>
      <w:r w:rsidRPr="000D2F5D">
        <w:rPr>
          <w:rFonts w:ascii="Arial" w:hAnsi="Arial" w:cs="Arial"/>
          <w:b/>
          <w:spacing w:val="-2"/>
          <w:sz w:val="24"/>
          <w:szCs w:val="24"/>
        </w:rPr>
        <w:tab/>
      </w:r>
      <w:r w:rsidRPr="000D2F5D">
        <w:rPr>
          <w:rFonts w:ascii="Arial" w:hAnsi="Arial" w:cs="Arial"/>
          <w:spacing w:val="-2"/>
          <w:sz w:val="24"/>
          <w:szCs w:val="24"/>
        </w:rPr>
        <w:t xml:space="preserve">Budget holders </w:t>
      </w:r>
      <w:r w:rsidR="0012726E" w:rsidRPr="000D2F5D">
        <w:rPr>
          <w:rFonts w:ascii="Arial" w:hAnsi="Arial" w:cs="Arial"/>
          <w:spacing w:val="-2"/>
          <w:sz w:val="24"/>
          <w:szCs w:val="24"/>
        </w:rPr>
        <w:t xml:space="preserve">must </w:t>
      </w:r>
      <w:r w:rsidR="00E121B9" w:rsidRPr="000D2F5D">
        <w:rPr>
          <w:rFonts w:ascii="Arial" w:hAnsi="Arial" w:cs="Arial"/>
          <w:spacing w:val="-2"/>
          <w:sz w:val="24"/>
          <w:szCs w:val="24"/>
        </w:rPr>
        <w:t>notify</w:t>
      </w:r>
      <w:r w:rsidR="00172333" w:rsidRPr="000D2F5D">
        <w:rPr>
          <w:rFonts w:ascii="Arial" w:hAnsi="Arial" w:cs="Arial"/>
          <w:spacing w:val="-2"/>
          <w:sz w:val="24"/>
          <w:szCs w:val="24"/>
        </w:rPr>
        <w:t xml:space="preserve"> </w:t>
      </w:r>
      <w:r w:rsidRPr="000D2F5D">
        <w:rPr>
          <w:rFonts w:ascii="Arial" w:hAnsi="Arial" w:cs="Arial"/>
          <w:spacing w:val="-2"/>
          <w:sz w:val="24"/>
          <w:szCs w:val="24"/>
        </w:rPr>
        <w:t xml:space="preserve">the Director of Finance where </w:t>
      </w:r>
      <w:r w:rsidR="00172333" w:rsidRPr="000D2F5D">
        <w:rPr>
          <w:rFonts w:ascii="Arial" w:hAnsi="Arial" w:cs="Arial"/>
          <w:spacing w:val="-2"/>
          <w:sz w:val="24"/>
          <w:szCs w:val="24"/>
        </w:rPr>
        <w:t xml:space="preserve">they propose </w:t>
      </w:r>
      <w:r w:rsidR="00BA61D4" w:rsidRPr="000D2F5D">
        <w:rPr>
          <w:rFonts w:ascii="Arial" w:hAnsi="Arial" w:cs="Arial"/>
          <w:spacing w:val="-2"/>
          <w:sz w:val="24"/>
          <w:szCs w:val="24"/>
        </w:rPr>
        <w:t>that assets</w:t>
      </w:r>
      <w:r w:rsidRPr="000D2F5D">
        <w:rPr>
          <w:rFonts w:ascii="Arial" w:hAnsi="Arial" w:cs="Arial"/>
          <w:spacing w:val="-2"/>
          <w:sz w:val="24"/>
          <w:szCs w:val="24"/>
        </w:rPr>
        <w:t xml:space="preserve"> are</w:t>
      </w:r>
      <w:r w:rsidR="00A91421" w:rsidRPr="000D2F5D">
        <w:rPr>
          <w:rFonts w:ascii="Arial" w:hAnsi="Arial" w:cs="Arial"/>
          <w:spacing w:val="-2"/>
          <w:sz w:val="24"/>
          <w:szCs w:val="24"/>
        </w:rPr>
        <w:t xml:space="preserve"> to be </w:t>
      </w:r>
      <w:r w:rsidRPr="000D2F5D">
        <w:rPr>
          <w:rFonts w:ascii="Arial" w:hAnsi="Arial" w:cs="Arial"/>
          <w:spacing w:val="-2"/>
          <w:sz w:val="24"/>
          <w:szCs w:val="24"/>
        </w:rPr>
        <w:t xml:space="preserve">sold, </w:t>
      </w:r>
      <w:r w:rsidR="00BA61D4" w:rsidRPr="000D2F5D">
        <w:rPr>
          <w:rFonts w:ascii="Arial" w:hAnsi="Arial" w:cs="Arial"/>
          <w:spacing w:val="-2"/>
          <w:sz w:val="24"/>
          <w:szCs w:val="24"/>
        </w:rPr>
        <w:t>scrapped, or</w:t>
      </w:r>
      <w:r w:rsidRPr="000D2F5D">
        <w:rPr>
          <w:rFonts w:ascii="Arial" w:hAnsi="Arial" w:cs="Arial"/>
          <w:spacing w:val="-2"/>
          <w:sz w:val="24"/>
          <w:szCs w:val="24"/>
        </w:rPr>
        <w:t xml:space="preserve"> otherwise disposed of.  </w:t>
      </w:r>
      <w:r w:rsidR="00172333" w:rsidRPr="000D2F5D">
        <w:rPr>
          <w:rFonts w:ascii="Arial" w:hAnsi="Arial" w:cs="Arial"/>
          <w:spacing w:val="-2"/>
          <w:sz w:val="24"/>
          <w:szCs w:val="24"/>
        </w:rPr>
        <w:t>E</w:t>
      </w:r>
      <w:r w:rsidRPr="000D2F5D">
        <w:rPr>
          <w:rFonts w:ascii="Arial" w:hAnsi="Arial" w:cs="Arial"/>
          <w:spacing w:val="-2"/>
          <w:sz w:val="24"/>
          <w:szCs w:val="24"/>
        </w:rPr>
        <w:t>ach disposal must be validated by reference to authorisation documents and invoices (where appropriate)</w:t>
      </w:r>
      <w:r w:rsidR="00172333" w:rsidRPr="000D2F5D">
        <w:rPr>
          <w:rFonts w:ascii="Arial" w:hAnsi="Arial" w:cs="Arial"/>
          <w:spacing w:val="-2"/>
          <w:sz w:val="24"/>
          <w:szCs w:val="24"/>
        </w:rPr>
        <w:t xml:space="preserve"> and accounted for appropriately</w:t>
      </w:r>
      <w:r w:rsidRPr="000D2F5D">
        <w:rPr>
          <w:rFonts w:ascii="Arial" w:hAnsi="Arial" w:cs="Arial"/>
          <w:spacing w:val="-2"/>
          <w:sz w:val="24"/>
          <w:szCs w:val="24"/>
        </w:rPr>
        <w:t>.</w:t>
      </w:r>
      <w:r w:rsidR="00172333" w:rsidRPr="000D2F5D">
        <w:rPr>
          <w:rFonts w:ascii="Arial" w:hAnsi="Arial" w:cs="Arial"/>
          <w:spacing w:val="-2"/>
          <w:sz w:val="24"/>
          <w:szCs w:val="24"/>
        </w:rPr>
        <w:t xml:space="preserve"> (</w:t>
      </w:r>
      <w:proofErr w:type="gramStart"/>
      <w:r w:rsidR="00172333" w:rsidRPr="000D2F5D">
        <w:rPr>
          <w:rFonts w:ascii="Arial" w:hAnsi="Arial" w:cs="Arial"/>
          <w:spacing w:val="-2"/>
          <w:sz w:val="24"/>
          <w:szCs w:val="24"/>
        </w:rPr>
        <w:t>see</w:t>
      </w:r>
      <w:proofErr w:type="gramEnd"/>
      <w:r w:rsidR="00172333" w:rsidRPr="000D2F5D">
        <w:rPr>
          <w:rFonts w:ascii="Arial" w:hAnsi="Arial" w:cs="Arial"/>
          <w:spacing w:val="-2"/>
          <w:sz w:val="24"/>
          <w:szCs w:val="24"/>
        </w:rPr>
        <w:t xml:space="preserve"> disposals and condemnations section)</w:t>
      </w:r>
    </w:p>
    <w:p w14:paraId="2A006AD7" w14:textId="77777777" w:rsidR="007314F5" w:rsidRPr="00596A68" w:rsidRDefault="007314F5" w:rsidP="009A637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6D0F845B" w14:textId="77777777" w:rsidR="0012726E" w:rsidRPr="000D2F5D" w:rsidRDefault="007314F5" w:rsidP="009A637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596A68">
        <w:rPr>
          <w:rFonts w:ascii="Arial" w:hAnsi="Arial" w:cs="Arial"/>
          <w:spacing w:val="-2"/>
          <w:sz w:val="24"/>
          <w:szCs w:val="24"/>
        </w:rPr>
        <w:tab/>
        <w:t>Budget</w:t>
      </w:r>
      <w:r w:rsidRPr="000D2F5D">
        <w:rPr>
          <w:rFonts w:ascii="Arial" w:hAnsi="Arial" w:cs="Arial"/>
          <w:spacing w:val="-2"/>
          <w:sz w:val="24"/>
          <w:szCs w:val="24"/>
        </w:rPr>
        <w:t xml:space="preserve"> holders must </w:t>
      </w:r>
      <w:r w:rsidR="0012726E" w:rsidRPr="000D2F5D">
        <w:rPr>
          <w:rFonts w:ascii="Arial" w:hAnsi="Arial" w:cs="Arial"/>
          <w:spacing w:val="-2"/>
          <w:sz w:val="24"/>
          <w:szCs w:val="24"/>
        </w:rPr>
        <w:t xml:space="preserve">seek </w:t>
      </w:r>
      <w:r w:rsidRPr="000D2F5D">
        <w:rPr>
          <w:rFonts w:ascii="Arial" w:hAnsi="Arial" w:cs="Arial"/>
          <w:spacing w:val="-2"/>
          <w:sz w:val="24"/>
          <w:szCs w:val="24"/>
        </w:rPr>
        <w:t xml:space="preserve">approval from the Trust Board to declare any land or buildings as </w:t>
      </w:r>
      <w:r w:rsidR="0012726E" w:rsidRPr="000D2F5D">
        <w:rPr>
          <w:rFonts w:ascii="Arial" w:hAnsi="Arial" w:cs="Arial"/>
          <w:spacing w:val="-2"/>
          <w:sz w:val="24"/>
          <w:szCs w:val="24"/>
        </w:rPr>
        <w:t xml:space="preserve">surplus to NHS requirements and </w:t>
      </w:r>
      <w:r w:rsidRPr="000D2F5D">
        <w:rPr>
          <w:rFonts w:ascii="Arial" w:hAnsi="Arial" w:cs="Arial"/>
          <w:spacing w:val="-2"/>
          <w:sz w:val="24"/>
          <w:szCs w:val="24"/>
        </w:rPr>
        <w:t xml:space="preserve">available for </w:t>
      </w:r>
      <w:r w:rsidR="00C3264D" w:rsidRPr="000D2F5D">
        <w:rPr>
          <w:rFonts w:ascii="Arial" w:hAnsi="Arial" w:cs="Arial"/>
          <w:spacing w:val="-2"/>
          <w:sz w:val="24"/>
          <w:szCs w:val="24"/>
        </w:rPr>
        <w:t>disposal and</w:t>
      </w:r>
      <w:r w:rsidR="00100265" w:rsidRPr="000D2F5D">
        <w:rPr>
          <w:rFonts w:ascii="Arial" w:hAnsi="Arial" w:cs="Arial"/>
          <w:spacing w:val="-2"/>
          <w:sz w:val="24"/>
          <w:szCs w:val="24"/>
        </w:rPr>
        <w:t xml:space="preserve"> </w:t>
      </w:r>
      <w:r w:rsidR="00345EBD" w:rsidRPr="000D2F5D">
        <w:rPr>
          <w:rFonts w:ascii="Arial" w:hAnsi="Arial" w:cs="Arial"/>
          <w:spacing w:val="-2"/>
          <w:sz w:val="24"/>
          <w:szCs w:val="24"/>
        </w:rPr>
        <w:t>income</w:t>
      </w:r>
      <w:r w:rsidR="006050B7" w:rsidRPr="000D2F5D">
        <w:rPr>
          <w:rFonts w:ascii="Arial" w:hAnsi="Arial" w:cs="Arial"/>
          <w:spacing w:val="-2"/>
          <w:sz w:val="24"/>
          <w:szCs w:val="24"/>
        </w:rPr>
        <w:t>.</w:t>
      </w:r>
    </w:p>
    <w:p w14:paraId="79A156C5" w14:textId="77777777" w:rsidR="008D1578" w:rsidRPr="000D2F5D" w:rsidRDefault="003258CE" w:rsidP="009A637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spacing w:val="-2"/>
          <w:sz w:val="24"/>
          <w:szCs w:val="24"/>
        </w:rPr>
        <w:tab/>
        <w:t xml:space="preserve">Budget holders </w:t>
      </w:r>
      <w:r w:rsidR="00100265" w:rsidRPr="000D2F5D">
        <w:rPr>
          <w:rFonts w:ascii="Arial" w:hAnsi="Arial" w:cs="Arial"/>
          <w:spacing w:val="-2"/>
          <w:sz w:val="24"/>
          <w:szCs w:val="24"/>
        </w:rPr>
        <w:t xml:space="preserve">and service managers </w:t>
      </w:r>
      <w:r w:rsidRPr="000D2F5D">
        <w:rPr>
          <w:rFonts w:ascii="Arial" w:hAnsi="Arial" w:cs="Arial"/>
          <w:spacing w:val="-2"/>
          <w:sz w:val="24"/>
          <w:szCs w:val="24"/>
        </w:rPr>
        <w:t xml:space="preserve">must notify </w:t>
      </w:r>
      <w:r w:rsidR="00100265" w:rsidRPr="000D2F5D">
        <w:rPr>
          <w:rFonts w:ascii="Arial" w:hAnsi="Arial" w:cs="Arial"/>
          <w:spacing w:val="-2"/>
          <w:sz w:val="24"/>
          <w:szCs w:val="24"/>
        </w:rPr>
        <w:t xml:space="preserve">the </w:t>
      </w:r>
      <w:r w:rsidRPr="000D2F5D">
        <w:rPr>
          <w:rFonts w:ascii="Arial" w:hAnsi="Arial" w:cs="Arial"/>
          <w:spacing w:val="-2"/>
          <w:sz w:val="24"/>
          <w:szCs w:val="24"/>
        </w:rPr>
        <w:t>Financ</w:t>
      </w:r>
      <w:r w:rsidR="00100265" w:rsidRPr="000D2F5D">
        <w:rPr>
          <w:rFonts w:ascii="Arial" w:hAnsi="Arial" w:cs="Arial"/>
          <w:spacing w:val="-2"/>
          <w:sz w:val="24"/>
          <w:szCs w:val="24"/>
        </w:rPr>
        <w:t>ial Controller</w:t>
      </w:r>
      <w:r w:rsidRPr="000D2F5D">
        <w:rPr>
          <w:rFonts w:ascii="Arial" w:hAnsi="Arial" w:cs="Arial"/>
          <w:spacing w:val="-2"/>
          <w:sz w:val="24"/>
          <w:szCs w:val="24"/>
        </w:rPr>
        <w:t xml:space="preserve"> i</w:t>
      </w:r>
      <w:r w:rsidR="00DA2E8B" w:rsidRPr="000D2F5D">
        <w:rPr>
          <w:rFonts w:ascii="Arial" w:hAnsi="Arial" w:cs="Arial"/>
          <w:spacing w:val="-2"/>
          <w:sz w:val="24"/>
          <w:szCs w:val="24"/>
        </w:rPr>
        <w:t>f</w:t>
      </w:r>
      <w:r w:rsidRPr="000D2F5D">
        <w:rPr>
          <w:rFonts w:ascii="Arial" w:hAnsi="Arial" w:cs="Arial"/>
          <w:spacing w:val="-2"/>
          <w:sz w:val="24"/>
          <w:szCs w:val="24"/>
        </w:rPr>
        <w:t xml:space="preserve"> assets are being transferred </w:t>
      </w:r>
      <w:r w:rsidR="00DA2E8B" w:rsidRPr="000D2F5D">
        <w:rPr>
          <w:rFonts w:ascii="Arial" w:hAnsi="Arial" w:cs="Arial"/>
          <w:spacing w:val="-2"/>
          <w:sz w:val="24"/>
          <w:szCs w:val="24"/>
        </w:rPr>
        <w:t>between buildings</w:t>
      </w:r>
      <w:r w:rsidR="00100265" w:rsidRPr="000D2F5D">
        <w:rPr>
          <w:rFonts w:ascii="Arial" w:hAnsi="Arial" w:cs="Arial"/>
          <w:spacing w:val="-2"/>
          <w:sz w:val="24"/>
          <w:szCs w:val="24"/>
        </w:rPr>
        <w:t xml:space="preserve"> or otherwise relocated</w:t>
      </w:r>
      <w:r w:rsidR="00DA2E8B" w:rsidRPr="000D2F5D">
        <w:rPr>
          <w:rFonts w:ascii="Arial" w:hAnsi="Arial" w:cs="Arial"/>
          <w:spacing w:val="-2"/>
          <w:sz w:val="24"/>
          <w:szCs w:val="24"/>
        </w:rPr>
        <w:t>, to allow for the asset register to be updated</w:t>
      </w:r>
      <w:r w:rsidR="008D1578" w:rsidRPr="000D2F5D">
        <w:rPr>
          <w:rFonts w:ascii="Arial" w:hAnsi="Arial" w:cs="Arial"/>
          <w:spacing w:val="-2"/>
          <w:sz w:val="24"/>
          <w:szCs w:val="24"/>
        </w:rPr>
        <w:t>.</w:t>
      </w:r>
    </w:p>
    <w:p w14:paraId="3D8AC4E5" w14:textId="77777777" w:rsidR="008D1578" w:rsidRPr="000D2F5D" w:rsidRDefault="008D1578" w:rsidP="009A637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0FB04C74" w14:textId="5CA9510D" w:rsidR="003258CE" w:rsidRPr="000D2F5D" w:rsidRDefault="008D1578" w:rsidP="009A637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spacing w:val="-2"/>
          <w:sz w:val="24"/>
          <w:szCs w:val="24"/>
        </w:rPr>
        <w:tab/>
        <w:t xml:space="preserve">If any assets remain in empty </w:t>
      </w:r>
      <w:r w:rsidR="002662EA" w:rsidRPr="000D2F5D">
        <w:rPr>
          <w:rFonts w:ascii="Arial" w:hAnsi="Arial" w:cs="Arial"/>
          <w:spacing w:val="-2"/>
          <w:sz w:val="24"/>
          <w:szCs w:val="24"/>
        </w:rPr>
        <w:t>buildings,</w:t>
      </w:r>
      <w:r w:rsidRPr="000D2F5D">
        <w:rPr>
          <w:rFonts w:ascii="Arial" w:hAnsi="Arial" w:cs="Arial"/>
          <w:spacing w:val="-2"/>
          <w:sz w:val="24"/>
          <w:szCs w:val="24"/>
        </w:rPr>
        <w:t xml:space="preserve"> it is the exiting service manager that is responsible for those assets until the building has been handed over to a new service or to Estates.</w:t>
      </w:r>
      <w:r w:rsidR="003258CE" w:rsidRPr="000D2F5D">
        <w:rPr>
          <w:rFonts w:ascii="Arial" w:hAnsi="Arial" w:cs="Arial"/>
          <w:spacing w:val="-2"/>
          <w:sz w:val="24"/>
          <w:szCs w:val="24"/>
        </w:rPr>
        <w:t xml:space="preserve"> </w:t>
      </w:r>
    </w:p>
    <w:p w14:paraId="7971A7A6" w14:textId="77777777" w:rsidR="005C2CCC" w:rsidRPr="00045B39" w:rsidRDefault="005C2CCC" w:rsidP="009A637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highlight w:val="yellow"/>
        </w:rPr>
      </w:pPr>
    </w:p>
    <w:p w14:paraId="18397D46" w14:textId="1B79D46C" w:rsidR="00E121B9" w:rsidRPr="00840983" w:rsidRDefault="005C2CCC" w:rsidP="009A637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840983">
        <w:rPr>
          <w:rFonts w:ascii="Arial" w:hAnsi="Arial" w:cs="Arial"/>
          <w:spacing w:val="-2"/>
          <w:sz w:val="24"/>
          <w:szCs w:val="24"/>
        </w:rPr>
        <w:tab/>
        <w:t xml:space="preserve">No assets </w:t>
      </w:r>
      <w:r w:rsidR="003E557F" w:rsidRPr="00840983">
        <w:rPr>
          <w:rFonts w:ascii="Arial" w:hAnsi="Arial" w:cs="Arial"/>
          <w:spacing w:val="-2"/>
          <w:sz w:val="24"/>
          <w:szCs w:val="24"/>
        </w:rPr>
        <w:t>that have been identified to hold Commissioner Re</w:t>
      </w:r>
      <w:r w:rsidR="007B444E" w:rsidRPr="00840983">
        <w:rPr>
          <w:rFonts w:ascii="Arial" w:hAnsi="Arial" w:cs="Arial"/>
          <w:spacing w:val="-2"/>
          <w:sz w:val="24"/>
          <w:szCs w:val="24"/>
        </w:rPr>
        <w:t>quested</w:t>
      </w:r>
      <w:r w:rsidR="003E557F" w:rsidRPr="00840983">
        <w:rPr>
          <w:rFonts w:ascii="Arial" w:hAnsi="Arial" w:cs="Arial"/>
          <w:spacing w:val="-2"/>
          <w:sz w:val="24"/>
          <w:szCs w:val="24"/>
        </w:rPr>
        <w:t xml:space="preserve"> Services in accordance </w:t>
      </w:r>
      <w:r w:rsidR="00E121B9" w:rsidRPr="00840983">
        <w:rPr>
          <w:rFonts w:ascii="Arial" w:hAnsi="Arial" w:cs="Arial"/>
          <w:spacing w:val="-2"/>
          <w:sz w:val="24"/>
          <w:szCs w:val="24"/>
        </w:rPr>
        <w:t xml:space="preserve">with the </w:t>
      </w:r>
      <w:r w:rsidR="00926C5B" w:rsidRPr="00840983">
        <w:rPr>
          <w:rFonts w:ascii="Arial" w:hAnsi="Arial" w:cs="Arial"/>
          <w:spacing w:val="-2"/>
          <w:sz w:val="24"/>
          <w:szCs w:val="24"/>
        </w:rPr>
        <w:t>NHS</w:t>
      </w:r>
      <w:r w:rsidR="009471B7" w:rsidRPr="00840983">
        <w:rPr>
          <w:rFonts w:ascii="Arial" w:hAnsi="Arial" w:cs="Arial"/>
          <w:spacing w:val="-2"/>
          <w:sz w:val="24"/>
          <w:szCs w:val="24"/>
        </w:rPr>
        <w:t xml:space="preserve"> England </w:t>
      </w:r>
      <w:r w:rsidR="00E121B9" w:rsidRPr="00840983">
        <w:rPr>
          <w:rFonts w:ascii="Arial" w:hAnsi="Arial" w:cs="Arial"/>
          <w:spacing w:val="-2"/>
          <w:sz w:val="24"/>
          <w:szCs w:val="24"/>
        </w:rPr>
        <w:t>Licence Agreement</w:t>
      </w:r>
      <w:r w:rsidR="003E557F" w:rsidRPr="00840983">
        <w:rPr>
          <w:rFonts w:ascii="Arial" w:hAnsi="Arial" w:cs="Arial"/>
          <w:spacing w:val="-2"/>
          <w:sz w:val="24"/>
          <w:szCs w:val="24"/>
        </w:rPr>
        <w:t xml:space="preserve"> </w:t>
      </w:r>
      <w:r w:rsidRPr="00840983">
        <w:rPr>
          <w:rFonts w:ascii="Arial" w:hAnsi="Arial" w:cs="Arial"/>
          <w:spacing w:val="-2"/>
          <w:sz w:val="24"/>
          <w:szCs w:val="24"/>
        </w:rPr>
        <w:t xml:space="preserve">are allowed to be sold without prior consultation and agreement with </w:t>
      </w:r>
      <w:r w:rsidR="00926C5B" w:rsidRPr="00840983">
        <w:rPr>
          <w:rFonts w:ascii="Arial" w:hAnsi="Arial" w:cs="Arial"/>
          <w:spacing w:val="-2"/>
          <w:sz w:val="24"/>
          <w:szCs w:val="24"/>
        </w:rPr>
        <w:t xml:space="preserve">NHS </w:t>
      </w:r>
      <w:r w:rsidR="009471B7" w:rsidRPr="00840983">
        <w:rPr>
          <w:rFonts w:ascii="Arial" w:hAnsi="Arial" w:cs="Arial"/>
          <w:spacing w:val="-2"/>
          <w:sz w:val="24"/>
          <w:szCs w:val="24"/>
        </w:rPr>
        <w:t xml:space="preserve">England </w:t>
      </w:r>
      <w:r w:rsidR="007B444E" w:rsidRPr="00840983">
        <w:rPr>
          <w:rFonts w:ascii="Arial" w:hAnsi="Arial" w:cs="Arial"/>
          <w:spacing w:val="-2"/>
          <w:sz w:val="24"/>
          <w:szCs w:val="24"/>
        </w:rPr>
        <w:t xml:space="preserve">in line with current guidance </w:t>
      </w:r>
      <w:r w:rsidRPr="00840983">
        <w:rPr>
          <w:rFonts w:ascii="Arial" w:hAnsi="Arial" w:cs="Arial"/>
          <w:spacing w:val="-2"/>
          <w:sz w:val="24"/>
          <w:szCs w:val="24"/>
        </w:rPr>
        <w:t xml:space="preserve">and approval from the Board.  </w:t>
      </w:r>
      <w:r w:rsidR="00AD56B5" w:rsidRPr="00840983">
        <w:rPr>
          <w:rFonts w:ascii="Arial" w:hAnsi="Arial" w:cs="Arial"/>
          <w:spacing w:val="-2"/>
          <w:sz w:val="24"/>
          <w:szCs w:val="24"/>
        </w:rPr>
        <w:t xml:space="preserve"> The trust asset register includes a list of all assets which have been identified as </w:t>
      </w:r>
      <w:r w:rsidR="007B444E" w:rsidRPr="00840983">
        <w:rPr>
          <w:rFonts w:ascii="Arial" w:hAnsi="Arial" w:cs="Arial"/>
          <w:spacing w:val="-2"/>
          <w:sz w:val="24"/>
          <w:szCs w:val="24"/>
        </w:rPr>
        <w:t xml:space="preserve">being locations </w:t>
      </w:r>
      <w:r w:rsidR="00A31180" w:rsidRPr="00840983">
        <w:rPr>
          <w:rFonts w:ascii="Arial" w:hAnsi="Arial" w:cs="Arial"/>
          <w:spacing w:val="-2"/>
          <w:sz w:val="24"/>
          <w:szCs w:val="24"/>
        </w:rPr>
        <w:t>of Commissioner</w:t>
      </w:r>
      <w:r w:rsidR="00AD56B5" w:rsidRPr="00840983">
        <w:rPr>
          <w:rFonts w:ascii="Arial" w:hAnsi="Arial" w:cs="Arial"/>
          <w:spacing w:val="-2"/>
          <w:sz w:val="24"/>
          <w:szCs w:val="24"/>
        </w:rPr>
        <w:t xml:space="preserve"> Re</w:t>
      </w:r>
      <w:r w:rsidR="007B444E" w:rsidRPr="00840983">
        <w:rPr>
          <w:rFonts w:ascii="Arial" w:hAnsi="Arial" w:cs="Arial"/>
          <w:spacing w:val="-2"/>
          <w:sz w:val="24"/>
          <w:szCs w:val="24"/>
        </w:rPr>
        <w:t>quested</w:t>
      </w:r>
      <w:r w:rsidR="00AD56B5" w:rsidRPr="00840983">
        <w:rPr>
          <w:rFonts w:ascii="Arial" w:hAnsi="Arial" w:cs="Arial"/>
          <w:spacing w:val="-2"/>
          <w:sz w:val="24"/>
          <w:szCs w:val="24"/>
        </w:rPr>
        <w:t xml:space="preserve"> Services </w:t>
      </w:r>
    </w:p>
    <w:p w14:paraId="7087A48B" w14:textId="77777777" w:rsidR="00527160" w:rsidRPr="00045B3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highlight w:val="yellow"/>
        </w:rPr>
      </w:pPr>
    </w:p>
    <w:p w14:paraId="1EC05897"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14.1.4</w:t>
      </w:r>
      <w:r w:rsidRPr="000D2F5D">
        <w:rPr>
          <w:rFonts w:ascii="Arial" w:hAnsi="Arial" w:cs="Arial"/>
          <w:b/>
          <w:spacing w:val="-2"/>
          <w:sz w:val="24"/>
          <w:szCs w:val="24"/>
        </w:rPr>
        <w:tab/>
      </w:r>
      <w:r w:rsidRPr="000D2F5D">
        <w:rPr>
          <w:rFonts w:ascii="Arial" w:hAnsi="Arial" w:cs="Arial"/>
          <w:spacing w:val="-2"/>
          <w:sz w:val="24"/>
          <w:szCs w:val="24"/>
        </w:rPr>
        <w:t xml:space="preserve">The value of </w:t>
      </w:r>
      <w:r w:rsidR="00E121B9" w:rsidRPr="000D2F5D">
        <w:rPr>
          <w:rFonts w:ascii="Arial" w:hAnsi="Arial" w:cs="Arial"/>
          <w:spacing w:val="-2"/>
          <w:sz w:val="24"/>
          <w:szCs w:val="24"/>
        </w:rPr>
        <w:t>owned buildings</w:t>
      </w:r>
      <w:r w:rsidRPr="000D2F5D">
        <w:rPr>
          <w:rFonts w:ascii="Arial" w:hAnsi="Arial" w:cs="Arial"/>
          <w:spacing w:val="-2"/>
          <w:sz w:val="24"/>
          <w:szCs w:val="24"/>
        </w:rPr>
        <w:t xml:space="preserve"> shall be indexed to current values and </w:t>
      </w:r>
      <w:r w:rsidR="00E121B9" w:rsidRPr="000D2F5D">
        <w:rPr>
          <w:rFonts w:ascii="Arial" w:hAnsi="Arial" w:cs="Arial"/>
          <w:spacing w:val="-2"/>
          <w:sz w:val="24"/>
          <w:szCs w:val="24"/>
        </w:rPr>
        <w:t xml:space="preserve">all assets </w:t>
      </w:r>
      <w:r w:rsidRPr="000D2F5D">
        <w:rPr>
          <w:rFonts w:ascii="Arial" w:hAnsi="Arial" w:cs="Arial"/>
          <w:spacing w:val="-2"/>
          <w:sz w:val="24"/>
          <w:szCs w:val="24"/>
        </w:rPr>
        <w:t xml:space="preserve">shall be depreciated using methods and rates as specified </w:t>
      </w:r>
      <w:r w:rsidR="00A91421" w:rsidRPr="000D2F5D">
        <w:rPr>
          <w:rFonts w:ascii="Arial" w:hAnsi="Arial" w:cs="Arial"/>
          <w:spacing w:val="-2"/>
          <w:sz w:val="24"/>
          <w:szCs w:val="24"/>
        </w:rPr>
        <w:t>by the appropriate accounting policies in use in the Trust</w:t>
      </w:r>
      <w:r w:rsidRPr="000D2F5D">
        <w:rPr>
          <w:rFonts w:ascii="Arial" w:hAnsi="Arial" w:cs="Arial"/>
          <w:spacing w:val="-2"/>
          <w:sz w:val="24"/>
          <w:szCs w:val="24"/>
        </w:rPr>
        <w:t xml:space="preserve">. </w:t>
      </w:r>
      <w:r w:rsidR="007B444E" w:rsidRPr="000D2F5D">
        <w:rPr>
          <w:rFonts w:ascii="Arial" w:hAnsi="Arial" w:cs="Arial"/>
          <w:spacing w:val="-2"/>
          <w:sz w:val="24"/>
          <w:szCs w:val="24"/>
        </w:rPr>
        <w:t xml:space="preserve">Periodically non-current assets will be subject to a formal revaluation exercise as described in the relevant Trust accounting policies. </w:t>
      </w:r>
      <w:r w:rsidRPr="000D2F5D">
        <w:rPr>
          <w:rFonts w:ascii="Arial" w:hAnsi="Arial" w:cs="Arial"/>
          <w:spacing w:val="-2"/>
          <w:sz w:val="24"/>
          <w:szCs w:val="24"/>
        </w:rPr>
        <w:t>The Director of Finance shall approve procedures for reconciling balances on fixed assets accounts in ledgers against balances on fixed asset registers.</w:t>
      </w:r>
    </w:p>
    <w:p w14:paraId="54136881"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Cs/>
          <w:iCs/>
          <w:spacing w:val="-2"/>
          <w:sz w:val="24"/>
          <w:szCs w:val="24"/>
        </w:rPr>
      </w:pPr>
    </w:p>
    <w:p w14:paraId="079CF9EE" w14:textId="77777777" w:rsidR="00527160" w:rsidRPr="000D2F5D" w:rsidRDefault="00527160" w:rsidP="006E7B8B">
      <w:pPr>
        <w:ind w:left="709" w:hanging="709"/>
        <w:jc w:val="both"/>
        <w:rPr>
          <w:rFonts w:ascii="Arial" w:hAnsi="Arial" w:cs="Arial"/>
          <w:sz w:val="24"/>
          <w:szCs w:val="24"/>
        </w:rPr>
      </w:pPr>
      <w:r w:rsidRPr="000D2F5D">
        <w:rPr>
          <w:rFonts w:ascii="Arial" w:hAnsi="Arial" w:cs="Arial"/>
          <w:b/>
          <w:sz w:val="24"/>
          <w:szCs w:val="24"/>
        </w:rPr>
        <w:t>14.1.5</w:t>
      </w:r>
      <w:r w:rsidRPr="000D2F5D">
        <w:rPr>
          <w:rFonts w:ascii="Arial" w:hAnsi="Arial" w:cs="Arial"/>
          <w:sz w:val="24"/>
          <w:szCs w:val="24"/>
        </w:rPr>
        <w:tab/>
      </w:r>
      <w:r w:rsidRPr="000D2F5D">
        <w:rPr>
          <w:rFonts w:ascii="Arial" w:hAnsi="Arial" w:cs="Arial"/>
          <w:bCs/>
          <w:iCs/>
          <w:spacing w:val="-2"/>
          <w:sz w:val="24"/>
          <w:szCs w:val="24"/>
        </w:rPr>
        <w:t xml:space="preserve">The Director of Finance of the Trust shall calculate and pay capital charges </w:t>
      </w:r>
      <w:r w:rsidR="00A91421" w:rsidRPr="000D2F5D">
        <w:rPr>
          <w:rFonts w:ascii="Arial" w:hAnsi="Arial" w:cs="Arial"/>
          <w:bCs/>
          <w:iCs/>
          <w:spacing w:val="-2"/>
          <w:sz w:val="24"/>
          <w:szCs w:val="24"/>
        </w:rPr>
        <w:t>as required.</w:t>
      </w:r>
    </w:p>
    <w:p w14:paraId="2C2CC381" w14:textId="77777777" w:rsidR="00527160" w:rsidRPr="00045B39" w:rsidRDefault="00527160" w:rsidP="006E7B8B">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highlight w:val="yellow"/>
        </w:rPr>
      </w:pPr>
    </w:p>
    <w:p w14:paraId="4C54ED80" w14:textId="77777777" w:rsidR="00527160" w:rsidRPr="000D2F5D" w:rsidRDefault="005C352A">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23969">
        <w:rPr>
          <w:rFonts w:ascii="Arial" w:hAnsi="Arial" w:cs="Arial"/>
          <w:b/>
          <w:bCs/>
          <w:spacing w:val="-2"/>
          <w:sz w:val="24"/>
          <w:szCs w:val="24"/>
        </w:rPr>
        <w:t>1</w:t>
      </w:r>
      <w:r w:rsidR="00527160" w:rsidRPr="00623969">
        <w:rPr>
          <w:rFonts w:ascii="Arial" w:hAnsi="Arial" w:cs="Arial"/>
          <w:b/>
          <w:bCs/>
          <w:spacing w:val="-2"/>
          <w:sz w:val="24"/>
          <w:szCs w:val="24"/>
        </w:rPr>
        <w:t>4.2</w:t>
      </w:r>
      <w:r w:rsidR="00527160" w:rsidRPr="00623969">
        <w:rPr>
          <w:rFonts w:ascii="Arial" w:hAnsi="Arial" w:cs="Arial"/>
          <w:b/>
          <w:spacing w:val="-2"/>
          <w:sz w:val="24"/>
          <w:szCs w:val="24"/>
        </w:rPr>
        <w:tab/>
        <w:t>SECURITY</w:t>
      </w:r>
      <w:r w:rsidR="00527160" w:rsidRPr="000D2F5D">
        <w:rPr>
          <w:rFonts w:ascii="Arial" w:hAnsi="Arial" w:cs="Arial"/>
          <w:b/>
          <w:spacing w:val="-2"/>
          <w:sz w:val="24"/>
          <w:szCs w:val="24"/>
        </w:rPr>
        <w:t xml:space="preserve"> OF ASSETS</w:t>
      </w:r>
    </w:p>
    <w:p w14:paraId="712825D5"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2C405085"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14.2.1</w:t>
      </w:r>
      <w:r w:rsidRPr="000D2F5D">
        <w:rPr>
          <w:rFonts w:ascii="Arial" w:hAnsi="Arial" w:cs="Arial"/>
          <w:spacing w:val="-2"/>
          <w:sz w:val="24"/>
          <w:szCs w:val="24"/>
        </w:rPr>
        <w:tab/>
        <w:t>The overall control of assets is the responsibility of the Chief Executive.</w:t>
      </w:r>
    </w:p>
    <w:p w14:paraId="3A5DC6C6"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3A9F6635"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14.2.2</w:t>
      </w:r>
      <w:r w:rsidRPr="000D2F5D">
        <w:rPr>
          <w:rFonts w:ascii="Arial" w:hAnsi="Arial" w:cs="Arial"/>
          <w:spacing w:val="-2"/>
          <w:sz w:val="24"/>
          <w:szCs w:val="24"/>
        </w:rPr>
        <w:tab/>
        <w:t>Asset control procedures (including fixed assets, cash, cheques, and negotiable instruments, and also including donated assets)</w:t>
      </w:r>
      <w:r w:rsidRPr="000D2F5D">
        <w:rPr>
          <w:rFonts w:ascii="Arial" w:hAnsi="Arial" w:cs="Arial"/>
          <w:b/>
          <w:spacing w:val="-2"/>
          <w:sz w:val="24"/>
          <w:szCs w:val="24"/>
        </w:rPr>
        <w:t xml:space="preserve"> </w:t>
      </w:r>
      <w:r w:rsidRPr="000D2F5D">
        <w:rPr>
          <w:rFonts w:ascii="Arial" w:hAnsi="Arial" w:cs="Arial"/>
          <w:spacing w:val="-2"/>
          <w:sz w:val="24"/>
          <w:szCs w:val="24"/>
        </w:rPr>
        <w:t>must be approved by the Director of Finance.  This procedure shall make provision for:</w:t>
      </w:r>
      <w:r w:rsidRPr="000D2F5D">
        <w:rPr>
          <w:rFonts w:ascii="Arial" w:hAnsi="Arial" w:cs="Arial"/>
          <w:spacing w:val="-2"/>
          <w:sz w:val="24"/>
          <w:szCs w:val="24"/>
        </w:rPr>
        <w:tab/>
      </w:r>
    </w:p>
    <w:p w14:paraId="1020D5A6" w14:textId="77777777" w:rsidR="00527160" w:rsidRPr="000D2F5D"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56B10557" w14:textId="77777777" w:rsidR="00527160" w:rsidRPr="000D2F5D" w:rsidRDefault="00527160" w:rsidP="00594A33">
      <w:pPr>
        <w:numPr>
          <w:ilvl w:val="0"/>
          <w:numId w:val="36"/>
        </w:numPr>
        <w:tabs>
          <w:tab w:val="left" w:pos="-1440"/>
          <w:tab w:val="left" w:pos="0"/>
          <w:tab w:val="left" w:pos="720"/>
          <w:tab w:val="left" w:pos="1134"/>
          <w:tab w:val="left" w:pos="1276"/>
        </w:tabs>
        <w:suppressAutoHyphens/>
        <w:ind w:hanging="731"/>
        <w:jc w:val="both"/>
        <w:rPr>
          <w:rFonts w:ascii="Arial" w:hAnsi="Arial" w:cs="Arial"/>
          <w:spacing w:val="-2"/>
          <w:sz w:val="24"/>
          <w:szCs w:val="24"/>
        </w:rPr>
      </w:pPr>
      <w:r w:rsidRPr="000D2F5D">
        <w:rPr>
          <w:rFonts w:ascii="Arial" w:hAnsi="Arial" w:cs="Arial"/>
          <w:spacing w:val="-2"/>
          <w:sz w:val="24"/>
          <w:szCs w:val="24"/>
        </w:rPr>
        <w:t xml:space="preserve">identification of additions and </w:t>
      </w:r>
      <w:proofErr w:type="gramStart"/>
      <w:r w:rsidRPr="000D2F5D">
        <w:rPr>
          <w:rFonts w:ascii="Arial" w:hAnsi="Arial" w:cs="Arial"/>
          <w:spacing w:val="-2"/>
          <w:sz w:val="24"/>
          <w:szCs w:val="24"/>
        </w:rPr>
        <w:t>disposals;</w:t>
      </w:r>
      <w:proofErr w:type="gramEnd"/>
    </w:p>
    <w:p w14:paraId="6026B1BF" w14:textId="77777777" w:rsidR="00527160" w:rsidRPr="000D2F5D" w:rsidRDefault="00527160" w:rsidP="00594A33">
      <w:pPr>
        <w:numPr>
          <w:ilvl w:val="0"/>
          <w:numId w:val="36"/>
        </w:numPr>
        <w:tabs>
          <w:tab w:val="left" w:pos="-1440"/>
          <w:tab w:val="left" w:pos="0"/>
          <w:tab w:val="left" w:pos="720"/>
          <w:tab w:val="left" w:pos="1134"/>
          <w:tab w:val="left" w:pos="1276"/>
        </w:tabs>
        <w:suppressAutoHyphens/>
        <w:ind w:hanging="731"/>
        <w:jc w:val="both"/>
        <w:rPr>
          <w:rFonts w:ascii="Arial" w:hAnsi="Arial" w:cs="Arial"/>
          <w:spacing w:val="-2"/>
          <w:sz w:val="24"/>
          <w:szCs w:val="24"/>
        </w:rPr>
      </w:pPr>
      <w:r w:rsidRPr="000D2F5D">
        <w:rPr>
          <w:rFonts w:ascii="Arial" w:hAnsi="Arial" w:cs="Arial"/>
          <w:spacing w:val="-2"/>
          <w:sz w:val="24"/>
          <w:szCs w:val="24"/>
        </w:rPr>
        <w:t xml:space="preserve">recording managerial responsibility for each </w:t>
      </w:r>
      <w:proofErr w:type="gramStart"/>
      <w:r w:rsidRPr="000D2F5D">
        <w:rPr>
          <w:rFonts w:ascii="Arial" w:hAnsi="Arial" w:cs="Arial"/>
          <w:spacing w:val="-2"/>
          <w:sz w:val="24"/>
          <w:szCs w:val="24"/>
        </w:rPr>
        <w:t>asset;</w:t>
      </w:r>
      <w:proofErr w:type="gramEnd"/>
    </w:p>
    <w:p w14:paraId="477DCFBE" w14:textId="77777777" w:rsidR="00527160" w:rsidRPr="000D2F5D" w:rsidRDefault="00527160" w:rsidP="00594A33">
      <w:pPr>
        <w:numPr>
          <w:ilvl w:val="0"/>
          <w:numId w:val="36"/>
        </w:numPr>
        <w:tabs>
          <w:tab w:val="left" w:pos="-1440"/>
          <w:tab w:val="left" w:pos="0"/>
          <w:tab w:val="left" w:pos="720"/>
          <w:tab w:val="left" w:pos="1134"/>
          <w:tab w:val="left" w:pos="1276"/>
        </w:tabs>
        <w:suppressAutoHyphens/>
        <w:ind w:hanging="731"/>
        <w:jc w:val="both"/>
        <w:rPr>
          <w:rFonts w:ascii="Arial" w:hAnsi="Arial" w:cs="Arial"/>
          <w:spacing w:val="-2"/>
          <w:sz w:val="24"/>
          <w:szCs w:val="24"/>
        </w:rPr>
      </w:pPr>
      <w:r w:rsidRPr="000D2F5D">
        <w:rPr>
          <w:rFonts w:ascii="Arial" w:hAnsi="Arial" w:cs="Arial"/>
          <w:spacing w:val="-2"/>
          <w:sz w:val="24"/>
          <w:szCs w:val="24"/>
        </w:rPr>
        <w:t xml:space="preserve">physical security of </w:t>
      </w:r>
      <w:proofErr w:type="gramStart"/>
      <w:r w:rsidRPr="000D2F5D">
        <w:rPr>
          <w:rFonts w:ascii="Arial" w:hAnsi="Arial" w:cs="Arial"/>
          <w:spacing w:val="-2"/>
          <w:sz w:val="24"/>
          <w:szCs w:val="24"/>
        </w:rPr>
        <w:t>assets;</w:t>
      </w:r>
      <w:proofErr w:type="gramEnd"/>
    </w:p>
    <w:p w14:paraId="40978051" w14:textId="77777777" w:rsidR="00527160" w:rsidRPr="000D2F5D" w:rsidRDefault="00527160" w:rsidP="00594A33">
      <w:pPr>
        <w:numPr>
          <w:ilvl w:val="0"/>
          <w:numId w:val="36"/>
        </w:numPr>
        <w:tabs>
          <w:tab w:val="left" w:pos="-1440"/>
          <w:tab w:val="left" w:pos="0"/>
          <w:tab w:val="left" w:pos="720"/>
          <w:tab w:val="left" w:pos="1134"/>
          <w:tab w:val="left" w:pos="1276"/>
        </w:tabs>
        <w:suppressAutoHyphens/>
        <w:ind w:hanging="731"/>
        <w:jc w:val="both"/>
        <w:rPr>
          <w:rFonts w:ascii="Arial" w:hAnsi="Arial" w:cs="Arial"/>
          <w:spacing w:val="-2"/>
          <w:sz w:val="24"/>
          <w:szCs w:val="24"/>
        </w:rPr>
      </w:pPr>
      <w:r w:rsidRPr="000D2F5D">
        <w:rPr>
          <w:rFonts w:ascii="Arial" w:hAnsi="Arial" w:cs="Arial"/>
          <w:spacing w:val="-2"/>
          <w:sz w:val="24"/>
          <w:szCs w:val="24"/>
        </w:rPr>
        <w:t xml:space="preserve">periodic verification of the existence </w:t>
      </w:r>
      <w:proofErr w:type="gramStart"/>
      <w:r w:rsidRPr="000D2F5D">
        <w:rPr>
          <w:rFonts w:ascii="Arial" w:hAnsi="Arial" w:cs="Arial"/>
          <w:spacing w:val="-2"/>
          <w:sz w:val="24"/>
          <w:szCs w:val="24"/>
        </w:rPr>
        <w:t>of,</w:t>
      </w:r>
      <w:proofErr w:type="gramEnd"/>
      <w:r w:rsidRPr="000D2F5D">
        <w:rPr>
          <w:rFonts w:ascii="Arial" w:hAnsi="Arial" w:cs="Arial"/>
          <w:spacing w:val="-2"/>
          <w:sz w:val="24"/>
          <w:szCs w:val="24"/>
        </w:rPr>
        <w:t xml:space="preserve"> condition of, and title to, assets recorded;</w:t>
      </w:r>
    </w:p>
    <w:p w14:paraId="0F228A88" w14:textId="77777777" w:rsidR="004E1A16" w:rsidRPr="000D2F5D" w:rsidRDefault="00527160" w:rsidP="00594A33">
      <w:pPr>
        <w:numPr>
          <w:ilvl w:val="0"/>
          <w:numId w:val="36"/>
        </w:numPr>
        <w:tabs>
          <w:tab w:val="clear" w:pos="1440"/>
          <w:tab w:val="left" w:pos="-1440"/>
          <w:tab w:val="left" w:pos="0"/>
          <w:tab w:val="left" w:pos="720"/>
          <w:tab w:val="num" w:pos="1134"/>
          <w:tab w:val="left" w:pos="1276"/>
        </w:tabs>
        <w:suppressAutoHyphens/>
        <w:ind w:left="1134" w:hanging="425"/>
        <w:jc w:val="both"/>
        <w:rPr>
          <w:rFonts w:ascii="Arial" w:hAnsi="Arial" w:cs="Arial"/>
          <w:spacing w:val="-2"/>
          <w:sz w:val="24"/>
          <w:szCs w:val="24"/>
        </w:rPr>
      </w:pPr>
      <w:r w:rsidRPr="000D2F5D">
        <w:rPr>
          <w:rFonts w:ascii="Arial" w:hAnsi="Arial" w:cs="Arial"/>
          <w:spacing w:val="-2"/>
          <w:sz w:val="24"/>
          <w:szCs w:val="24"/>
        </w:rPr>
        <w:t>identification and reporting of all costs associated with the retention of an asset; and</w:t>
      </w:r>
    </w:p>
    <w:p w14:paraId="3B29347C" w14:textId="77777777" w:rsidR="00527160" w:rsidRPr="000D2F5D" w:rsidRDefault="00527160" w:rsidP="00594A33">
      <w:pPr>
        <w:numPr>
          <w:ilvl w:val="0"/>
          <w:numId w:val="36"/>
        </w:numPr>
        <w:tabs>
          <w:tab w:val="clear" w:pos="1440"/>
          <w:tab w:val="left" w:pos="-1440"/>
          <w:tab w:val="left" w:pos="0"/>
          <w:tab w:val="left" w:pos="720"/>
          <w:tab w:val="num" w:pos="1134"/>
          <w:tab w:val="left" w:pos="1276"/>
        </w:tabs>
        <w:suppressAutoHyphens/>
        <w:ind w:left="1134" w:hanging="425"/>
        <w:jc w:val="both"/>
        <w:rPr>
          <w:rFonts w:ascii="Arial" w:hAnsi="Arial" w:cs="Arial"/>
          <w:spacing w:val="-2"/>
          <w:sz w:val="24"/>
          <w:szCs w:val="24"/>
        </w:rPr>
      </w:pPr>
      <w:r w:rsidRPr="000D2F5D">
        <w:rPr>
          <w:rFonts w:ascii="Arial" w:hAnsi="Arial" w:cs="Arial"/>
          <w:spacing w:val="-2"/>
          <w:sz w:val="24"/>
          <w:szCs w:val="24"/>
        </w:rPr>
        <w:t>reporting, recording and safekeeping of cash, cheques and negotiable instruments.</w:t>
      </w:r>
    </w:p>
    <w:p w14:paraId="36CF51EA" w14:textId="77777777" w:rsidR="00527160" w:rsidRPr="000D2F5D" w:rsidRDefault="00527160">
      <w:pPr>
        <w:tabs>
          <w:tab w:val="left" w:pos="-1440"/>
          <w:tab w:val="left" w:pos="0"/>
          <w:tab w:val="left" w:pos="720"/>
          <w:tab w:val="left" w:pos="1134"/>
          <w:tab w:val="left" w:pos="1276"/>
          <w:tab w:val="left" w:pos="1800"/>
          <w:tab w:val="left" w:pos="2160"/>
        </w:tabs>
        <w:suppressAutoHyphens/>
        <w:ind w:left="1080" w:hanging="360"/>
        <w:jc w:val="both"/>
        <w:rPr>
          <w:rFonts w:ascii="Arial" w:hAnsi="Arial" w:cs="Arial"/>
          <w:spacing w:val="-2"/>
          <w:sz w:val="24"/>
          <w:szCs w:val="24"/>
        </w:rPr>
      </w:pPr>
    </w:p>
    <w:p w14:paraId="4A8641D1"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14.2.3</w:t>
      </w:r>
      <w:r w:rsidRPr="000D2F5D">
        <w:rPr>
          <w:rFonts w:ascii="Arial" w:hAnsi="Arial" w:cs="Arial"/>
          <w:b/>
          <w:spacing w:val="-2"/>
          <w:sz w:val="24"/>
          <w:szCs w:val="24"/>
        </w:rPr>
        <w:tab/>
      </w:r>
      <w:r w:rsidRPr="000D2F5D">
        <w:rPr>
          <w:rFonts w:ascii="Arial" w:hAnsi="Arial" w:cs="Arial"/>
          <w:spacing w:val="-2"/>
          <w:sz w:val="24"/>
          <w:szCs w:val="24"/>
        </w:rPr>
        <w:t>All discrepancies revealed by verification of physical assets to fixed asset register shall be notified to the Director of Finance.</w:t>
      </w:r>
    </w:p>
    <w:p w14:paraId="1B97D787"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2B341F66"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14.2.4</w:t>
      </w:r>
      <w:r w:rsidRPr="000D2F5D">
        <w:rPr>
          <w:rFonts w:ascii="Arial" w:hAnsi="Arial" w:cs="Arial"/>
          <w:spacing w:val="-2"/>
          <w:sz w:val="24"/>
          <w:szCs w:val="24"/>
        </w:rPr>
        <w:tab/>
        <w:t xml:space="preserve">Whilst each member of staff has a responsibility for the security of property of the Trust, it is the responsibility of </w:t>
      </w:r>
      <w:r w:rsidR="00AB2198" w:rsidRPr="000D2F5D">
        <w:rPr>
          <w:rFonts w:ascii="Arial" w:hAnsi="Arial" w:cs="Arial"/>
          <w:spacing w:val="-2"/>
          <w:sz w:val="24"/>
          <w:szCs w:val="24"/>
        </w:rPr>
        <w:t>D</w:t>
      </w:r>
      <w:r w:rsidRPr="000D2F5D">
        <w:rPr>
          <w:rFonts w:ascii="Arial" w:hAnsi="Arial" w:cs="Arial"/>
          <w:spacing w:val="-2"/>
          <w:sz w:val="24"/>
          <w:szCs w:val="24"/>
        </w:rPr>
        <w:t>irectors and senior staff in all disciplines to apply such appropriate routine security practices in relation to NHS property as may be determined by the Board</w:t>
      </w:r>
      <w:r w:rsidR="00454A5F" w:rsidRPr="000D2F5D">
        <w:rPr>
          <w:rFonts w:ascii="Arial" w:hAnsi="Arial" w:cs="Arial"/>
          <w:spacing w:val="-2"/>
          <w:sz w:val="24"/>
          <w:szCs w:val="24"/>
        </w:rPr>
        <w:t xml:space="preserve"> of Directors</w:t>
      </w:r>
      <w:r w:rsidRPr="000D2F5D">
        <w:rPr>
          <w:rFonts w:ascii="Arial" w:hAnsi="Arial" w:cs="Arial"/>
          <w:spacing w:val="-2"/>
          <w:sz w:val="24"/>
          <w:szCs w:val="24"/>
        </w:rPr>
        <w:t>.  Any breach of agreed security practices must be reported in accordance with instructions.</w:t>
      </w:r>
    </w:p>
    <w:p w14:paraId="09A55F3B"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2842FF60" w14:textId="6892A11A"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14.2.5</w:t>
      </w:r>
      <w:r w:rsidRPr="000D2F5D">
        <w:rPr>
          <w:rFonts w:ascii="Arial" w:hAnsi="Arial" w:cs="Arial"/>
          <w:spacing w:val="-2"/>
          <w:sz w:val="24"/>
          <w:szCs w:val="24"/>
        </w:rPr>
        <w:tab/>
        <w:t xml:space="preserve">Any damage to Trust premises, vehicles and equipment, or any loss of equipment, stores or supplies must be reported by </w:t>
      </w:r>
      <w:r w:rsidR="00AB2198" w:rsidRPr="000D2F5D">
        <w:rPr>
          <w:rFonts w:ascii="Arial" w:hAnsi="Arial" w:cs="Arial"/>
          <w:spacing w:val="-2"/>
          <w:sz w:val="24"/>
          <w:szCs w:val="24"/>
        </w:rPr>
        <w:t>D</w:t>
      </w:r>
      <w:r w:rsidRPr="000D2F5D">
        <w:rPr>
          <w:rFonts w:ascii="Arial" w:hAnsi="Arial" w:cs="Arial"/>
          <w:spacing w:val="-2"/>
          <w:sz w:val="24"/>
          <w:szCs w:val="24"/>
        </w:rPr>
        <w:t xml:space="preserve">irectors and staff in accordance with </w:t>
      </w:r>
      <w:r w:rsidR="00454A5F" w:rsidRPr="000D2F5D">
        <w:rPr>
          <w:rFonts w:ascii="Arial" w:hAnsi="Arial" w:cs="Arial"/>
          <w:spacing w:val="-2"/>
          <w:sz w:val="24"/>
          <w:szCs w:val="24"/>
        </w:rPr>
        <w:t xml:space="preserve">both security policies and </w:t>
      </w:r>
      <w:r w:rsidRPr="000D2F5D">
        <w:rPr>
          <w:rFonts w:ascii="Arial" w:hAnsi="Arial" w:cs="Arial"/>
          <w:spacing w:val="-2"/>
          <w:sz w:val="24"/>
          <w:szCs w:val="24"/>
        </w:rPr>
        <w:t>the losses procedure.</w:t>
      </w:r>
    </w:p>
    <w:p w14:paraId="5C3B3FF4" w14:textId="77777777" w:rsidR="00B53CD1" w:rsidRPr="000D2F5D" w:rsidRDefault="00B53CD1">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2D4BCE68" w14:textId="77777777" w:rsidR="00AA2E56" w:rsidRPr="000D2F5D" w:rsidRDefault="00AA2E56">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503A3F07" w14:textId="77777777" w:rsidR="00594A33" w:rsidRPr="000D2F5D" w:rsidRDefault="001D4FDA" w:rsidP="001D4FDA">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 xml:space="preserve">14.2.6 </w:t>
      </w:r>
      <w:r w:rsidR="00594A33" w:rsidRPr="000D2F5D">
        <w:rPr>
          <w:rFonts w:ascii="Arial" w:hAnsi="Arial" w:cs="Arial"/>
          <w:spacing w:val="-2"/>
          <w:sz w:val="24"/>
          <w:szCs w:val="24"/>
        </w:rPr>
        <w:t xml:space="preserve">The organisation will take all necessary steps to recover financial losses due to </w:t>
      </w:r>
      <w:r w:rsidR="00D200FF" w:rsidRPr="000D2F5D">
        <w:rPr>
          <w:rFonts w:ascii="Arial" w:hAnsi="Arial" w:cs="Arial"/>
          <w:spacing w:val="-2"/>
          <w:sz w:val="24"/>
          <w:szCs w:val="24"/>
        </w:rPr>
        <w:t xml:space="preserve">fraud, </w:t>
      </w:r>
      <w:r w:rsidR="00594A33" w:rsidRPr="000D2F5D">
        <w:rPr>
          <w:rFonts w:ascii="Arial" w:hAnsi="Arial" w:cs="Arial"/>
          <w:spacing w:val="-2"/>
          <w:sz w:val="24"/>
          <w:szCs w:val="24"/>
        </w:rPr>
        <w:t>theft of, or criminal damage to, its assets on a case by case basis in a timely manner.</w:t>
      </w:r>
    </w:p>
    <w:p w14:paraId="6590C1D0" w14:textId="77777777" w:rsidR="00AA2E56" w:rsidRPr="000D2F5D" w:rsidRDefault="001D4FDA" w:rsidP="001D4FDA">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spacing w:val="-2"/>
          <w:sz w:val="24"/>
          <w:szCs w:val="24"/>
        </w:rPr>
        <w:tab/>
      </w:r>
      <w:r w:rsidR="00594A33" w:rsidRPr="000D2F5D">
        <w:rPr>
          <w:rFonts w:ascii="Arial" w:hAnsi="Arial" w:cs="Arial"/>
          <w:spacing w:val="-2"/>
          <w:sz w:val="24"/>
          <w:szCs w:val="24"/>
        </w:rPr>
        <w:t>The impact of the recovery of financial losses due to theft or criminal damage of its assets is regularly monitored and soundly evaluated by Executive Leadership Team and, where appropriate, improvements are made to the redress arrangements and the organisations approach to recovery.</w:t>
      </w:r>
    </w:p>
    <w:p w14:paraId="7D683355" w14:textId="77777777" w:rsidR="00527160" w:rsidRPr="000D2F5D" w:rsidRDefault="00527160" w:rsidP="00594A33">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21863DDD" w14:textId="77777777" w:rsidR="00527160" w:rsidRPr="000D2F5D" w:rsidRDefault="00527214" w:rsidP="00527214">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r w:rsidRPr="000D2F5D">
        <w:rPr>
          <w:rFonts w:ascii="Arial" w:hAnsi="Arial" w:cs="Arial"/>
          <w:b/>
          <w:spacing w:val="-2"/>
          <w:sz w:val="24"/>
          <w:szCs w:val="24"/>
        </w:rPr>
        <w:t>14.2.7</w:t>
      </w:r>
      <w:r w:rsidRPr="000D2F5D">
        <w:rPr>
          <w:rFonts w:ascii="Arial" w:hAnsi="Arial" w:cs="Arial"/>
          <w:b/>
          <w:spacing w:val="-2"/>
          <w:sz w:val="24"/>
          <w:szCs w:val="24"/>
        </w:rPr>
        <w:tab/>
      </w:r>
      <w:r w:rsidR="00E121B9" w:rsidRPr="000D2F5D">
        <w:rPr>
          <w:rFonts w:ascii="Arial" w:hAnsi="Arial" w:cs="Arial"/>
          <w:spacing w:val="-2"/>
          <w:sz w:val="24"/>
          <w:szCs w:val="24"/>
        </w:rPr>
        <w:t>IT assets and w</w:t>
      </w:r>
      <w:r w:rsidR="00527160" w:rsidRPr="000D2F5D">
        <w:rPr>
          <w:rFonts w:ascii="Arial" w:hAnsi="Arial" w:cs="Arial"/>
          <w:spacing w:val="-2"/>
          <w:sz w:val="24"/>
          <w:szCs w:val="24"/>
        </w:rPr>
        <w:t>here practical</w:t>
      </w:r>
      <w:r w:rsidR="00E121B9" w:rsidRPr="000D2F5D">
        <w:rPr>
          <w:rFonts w:ascii="Arial" w:hAnsi="Arial" w:cs="Arial"/>
          <w:spacing w:val="-2"/>
          <w:sz w:val="24"/>
          <w:szCs w:val="24"/>
        </w:rPr>
        <w:t xml:space="preserve"> Plant, Property and Equipment</w:t>
      </w:r>
      <w:r w:rsidR="00527160" w:rsidRPr="000D2F5D">
        <w:rPr>
          <w:rFonts w:ascii="Arial" w:hAnsi="Arial" w:cs="Arial"/>
          <w:spacing w:val="-2"/>
          <w:sz w:val="24"/>
          <w:szCs w:val="24"/>
        </w:rPr>
        <w:t>, should be marked as Trust property.</w:t>
      </w:r>
      <w:r w:rsidR="00527160" w:rsidRPr="000D2F5D">
        <w:rPr>
          <w:rFonts w:ascii="Arial" w:hAnsi="Arial" w:cs="Arial"/>
          <w:b/>
          <w:spacing w:val="-2"/>
          <w:sz w:val="24"/>
          <w:szCs w:val="24"/>
        </w:rPr>
        <w:t xml:space="preserve">  </w:t>
      </w:r>
    </w:p>
    <w:p w14:paraId="36001609"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3C5A2D70" w14:textId="77777777" w:rsidR="00527160" w:rsidRPr="000D2F5D" w:rsidRDefault="00527214" w:rsidP="00527214">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spacing w:val="-2"/>
          <w:sz w:val="24"/>
          <w:szCs w:val="24"/>
        </w:rPr>
      </w:pPr>
      <w:r w:rsidRPr="000D2F5D">
        <w:rPr>
          <w:rFonts w:ascii="Arial" w:hAnsi="Arial" w:cs="Arial"/>
          <w:b/>
          <w:spacing w:val="-2"/>
          <w:sz w:val="24"/>
          <w:szCs w:val="24"/>
        </w:rPr>
        <w:t>14.2.8</w:t>
      </w:r>
      <w:r w:rsidRPr="000D2F5D">
        <w:rPr>
          <w:rFonts w:ascii="Arial" w:hAnsi="Arial" w:cs="Arial"/>
          <w:b/>
          <w:spacing w:val="-2"/>
          <w:sz w:val="24"/>
          <w:szCs w:val="24"/>
        </w:rPr>
        <w:tab/>
      </w:r>
      <w:r w:rsidR="00527160" w:rsidRPr="000D2F5D">
        <w:rPr>
          <w:rFonts w:ascii="Arial" w:hAnsi="Arial" w:cs="Arial"/>
          <w:spacing w:val="-2"/>
          <w:sz w:val="24"/>
          <w:szCs w:val="24"/>
        </w:rPr>
        <w:t>Where appropriate the Trust’s assets should be covered by the NHS arrangements for the pooling of insurance</w:t>
      </w:r>
      <w:r w:rsidR="00527160" w:rsidRPr="000D2F5D">
        <w:rPr>
          <w:rFonts w:ascii="Arial" w:hAnsi="Arial" w:cs="Arial"/>
          <w:b/>
          <w:spacing w:val="-2"/>
          <w:sz w:val="24"/>
          <w:szCs w:val="24"/>
        </w:rPr>
        <w:t>.</w:t>
      </w:r>
    </w:p>
    <w:p w14:paraId="6A8DF72E" w14:textId="77777777" w:rsidR="00752A9E" w:rsidRPr="000D2F5D" w:rsidRDefault="00752A9E">
      <w:pPr>
        <w:tabs>
          <w:tab w:val="left" w:pos="-1440"/>
          <w:tab w:val="left" w:pos="-720"/>
          <w:tab w:val="left" w:pos="0"/>
          <w:tab w:val="left" w:pos="1080"/>
          <w:tab w:val="left" w:pos="1440"/>
          <w:tab w:val="left" w:pos="2160"/>
        </w:tabs>
        <w:suppressAutoHyphens/>
        <w:jc w:val="both"/>
        <w:rPr>
          <w:rFonts w:ascii="Arial" w:hAnsi="Arial" w:cs="Arial"/>
          <w:spacing w:val="-2"/>
          <w:sz w:val="24"/>
          <w:szCs w:val="24"/>
        </w:rPr>
      </w:pPr>
    </w:p>
    <w:p w14:paraId="63508337" w14:textId="70A21553" w:rsidR="00A11FA5" w:rsidRPr="00045B39" w:rsidRDefault="00B53CD1">
      <w:pPr>
        <w:tabs>
          <w:tab w:val="left" w:pos="-1440"/>
          <w:tab w:val="left" w:pos="-720"/>
          <w:tab w:val="left" w:pos="0"/>
          <w:tab w:val="left" w:pos="1080"/>
          <w:tab w:val="left" w:pos="1440"/>
          <w:tab w:val="left" w:pos="2160"/>
        </w:tabs>
        <w:suppressAutoHyphens/>
        <w:jc w:val="both"/>
        <w:rPr>
          <w:rFonts w:ascii="Arial" w:hAnsi="Arial" w:cs="Arial"/>
          <w:spacing w:val="-2"/>
          <w:sz w:val="24"/>
          <w:szCs w:val="24"/>
          <w:highlight w:val="yellow"/>
        </w:rPr>
      </w:pPr>
      <w:r w:rsidRPr="000D2F5D">
        <w:rPr>
          <w:rFonts w:ascii="Arial" w:hAnsi="Arial" w:cs="Arial"/>
          <w:b/>
          <w:bCs/>
          <w:spacing w:val="-2"/>
          <w:sz w:val="24"/>
          <w:szCs w:val="24"/>
        </w:rPr>
        <w:t>14.2.9</w:t>
      </w:r>
      <w:r w:rsidR="009D1EC9" w:rsidRPr="000D2F5D">
        <w:rPr>
          <w:rFonts w:ascii="Arial" w:hAnsi="Arial" w:cs="Arial"/>
          <w:b/>
          <w:bCs/>
          <w:spacing w:val="-2"/>
          <w:sz w:val="24"/>
          <w:szCs w:val="24"/>
        </w:rPr>
        <w:t xml:space="preserve"> </w:t>
      </w:r>
      <w:r w:rsidR="009D1EC9" w:rsidRPr="000D2F5D">
        <w:rPr>
          <w:rFonts w:ascii="Arial" w:hAnsi="Arial" w:cs="Arial"/>
          <w:spacing w:val="-2"/>
          <w:sz w:val="24"/>
          <w:szCs w:val="24"/>
        </w:rPr>
        <w:t>Each member of staff has a responsibility for the security of property of the Trust whilst working remotely or from home, see separate Home Workin</w:t>
      </w:r>
      <w:r w:rsidR="003978A4" w:rsidRPr="000D2F5D">
        <w:rPr>
          <w:rFonts w:ascii="Arial" w:hAnsi="Arial" w:cs="Arial"/>
          <w:spacing w:val="-2"/>
          <w:sz w:val="24"/>
          <w:szCs w:val="24"/>
        </w:rPr>
        <w:t>g</w:t>
      </w:r>
      <w:r w:rsidR="009D1EC9" w:rsidRPr="000D2F5D">
        <w:rPr>
          <w:rFonts w:ascii="Arial" w:hAnsi="Arial" w:cs="Arial"/>
          <w:spacing w:val="-2"/>
          <w:sz w:val="24"/>
          <w:szCs w:val="24"/>
        </w:rPr>
        <w:t xml:space="preserve"> Policy.</w:t>
      </w:r>
    </w:p>
    <w:p w14:paraId="3C6F717A" w14:textId="77777777" w:rsidR="00A11FA5" w:rsidRPr="00045B39" w:rsidRDefault="00A11FA5">
      <w:pPr>
        <w:tabs>
          <w:tab w:val="left" w:pos="-1440"/>
          <w:tab w:val="left" w:pos="-720"/>
          <w:tab w:val="left" w:pos="0"/>
          <w:tab w:val="left" w:pos="1080"/>
          <w:tab w:val="left" w:pos="1440"/>
          <w:tab w:val="left" w:pos="2160"/>
        </w:tabs>
        <w:suppressAutoHyphens/>
        <w:jc w:val="both"/>
        <w:rPr>
          <w:rFonts w:ascii="Arial" w:hAnsi="Arial" w:cs="Arial"/>
          <w:spacing w:val="-2"/>
          <w:sz w:val="24"/>
          <w:szCs w:val="24"/>
          <w:highlight w:val="yellow"/>
        </w:rPr>
      </w:pPr>
    </w:p>
    <w:p w14:paraId="1A612D83" w14:textId="1EAC0EE0" w:rsidR="00527160" w:rsidRPr="000D2F5D" w:rsidRDefault="00B53CD1" w:rsidP="002F1F6F">
      <w:pPr>
        <w:tabs>
          <w:tab w:val="left" w:pos="-1440"/>
          <w:tab w:val="left" w:pos="-720"/>
          <w:tab w:val="left" w:pos="0"/>
          <w:tab w:val="left" w:pos="720"/>
          <w:tab w:val="left" w:pos="1080"/>
          <w:tab w:val="left" w:pos="1440"/>
          <w:tab w:val="left" w:pos="2160"/>
        </w:tabs>
        <w:suppressAutoHyphens/>
        <w:rPr>
          <w:rFonts w:ascii="Arial" w:hAnsi="Arial" w:cs="Arial"/>
          <w:b/>
          <w:spacing w:val="-2"/>
          <w:sz w:val="24"/>
          <w:szCs w:val="24"/>
        </w:rPr>
      </w:pPr>
      <w:r w:rsidRPr="000D2F5D">
        <w:rPr>
          <w:rFonts w:ascii="Arial" w:hAnsi="Arial" w:cs="Arial"/>
          <w:b/>
          <w:spacing w:val="-2"/>
          <w:sz w:val="24"/>
          <w:szCs w:val="24"/>
        </w:rPr>
        <w:t xml:space="preserve">14.3 </w:t>
      </w:r>
      <w:r w:rsidR="00527160" w:rsidRPr="000D2F5D">
        <w:rPr>
          <w:rFonts w:ascii="Arial" w:hAnsi="Arial" w:cs="Arial"/>
          <w:b/>
          <w:spacing w:val="-2"/>
          <w:sz w:val="24"/>
          <w:szCs w:val="24"/>
        </w:rPr>
        <w:t>PARTNERING ARRANGEMENTS</w:t>
      </w:r>
      <w:r w:rsidR="005C2CCC" w:rsidRPr="000D2F5D">
        <w:rPr>
          <w:rFonts w:ascii="Arial" w:hAnsi="Arial" w:cs="Arial"/>
          <w:b/>
          <w:spacing w:val="-2"/>
          <w:sz w:val="24"/>
          <w:szCs w:val="24"/>
        </w:rPr>
        <w:t>, LEASE ACQUISITIONS AND LEASE ASSIGNMENTS</w:t>
      </w:r>
    </w:p>
    <w:p w14:paraId="1D1BCC6A" w14:textId="77777777" w:rsidR="00527160" w:rsidRPr="000D2F5D" w:rsidRDefault="00527160">
      <w:pPr>
        <w:tabs>
          <w:tab w:val="left" w:pos="-1440"/>
          <w:tab w:val="left" w:pos="-720"/>
          <w:tab w:val="left" w:pos="0"/>
          <w:tab w:val="left" w:pos="720"/>
          <w:tab w:val="left" w:pos="1080"/>
          <w:tab w:val="left" w:pos="1440"/>
          <w:tab w:val="left" w:pos="2160"/>
        </w:tabs>
        <w:suppressAutoHyphens/>
        <w:jc w:val="both"/>
        <w:rPr>
          <w:rFonts w:ascii="Arial" w:hAnsi="Arial" w:cs="Arial"/>
          <w:b/>
          <w:spacing w:val="-2"/>
          <w:sz w:val="24"/>
          <w:szCs w:val="24"/>
        </w:rPr>
      </w:pPr>
    </w:p>
    <w:p w14:paraId="4E7DBF78" w14:textId="77777777" w:rsidR="00527160" w:rsidRPr="000D2F5D" w:rsidRDefault="00527160" w:rsidP="00594A33">
      <w:pPr>
        <w:numPr>
          <w:ilvl w:val="2"/>
          <w:numId w:val="30"/>
        </w:numPr>
        <w:tabs>
          <w:tab w:val="left" w:pos="-1440"/>
          <w:tab w:val="left" w:pos="-720"/>
          <w:tab w:val="left" w:pos="0"/>
          <w:tab w:val="left" w:pos="1080"/>
          <w:tab w:val="left" w:pos="1440"/>
          <w:tab w:val="left" w:pos="2160"/>
        </w:tabs>
        <w:suppressAutoHyphens/>
        <w:jc w:val="both"/>
        <w:rPr>
          <w:rFonts w:ascii="Arial" w:hAnsi="Arial" w:cs="Arial"/>
          <w:spacing w:val="-2"/>
          <w:sz w:val="24"/>
          <w:szCs w:val="24"/>
        </w:rPr>
      </w:pPr>
      <w:r w:rsidRPr="000D2F5D">
        <w:rPr>
          <w:rFonts w:ascii="Arial" w:hAnsi="Arial" w:cs="Arial"/>
          <w:spacing w:val="-2"/>
          <w:sz w:val="24"/>
          <w:szCs w:val="24"/>
        </w:rPr>
        <w:t xml:space="preserve">Partnering arrangements involving the occupation of another party’s property (NHS or non NHS) or allowing another party to occupy part of the Trust’s property, even if no </w:t>
      </w:r>
      <w:r w:rsidRPr="000D2F5D">
        <w:rPr>
          <w:rFonts w:ascii="Arial" w:hAnsi="Arial" w:cs="Arial"/>
          <w:spacing w:val="-2"/>
          <w:sz w:val="24"/>
          <w:szCs w:val="24"/>
        </w:rPr>
        <w:lastRenderedPageBreak/>
        <w:t>financial consideration is involved, must be covered by formal agreement.</w:t>
      </w:r>
    </w:p>
    <w:p w14:paraId="49274AF1" w14:textId="77777777" w:rsidR="00D97295" w:rsidRPr="000D2F5D" w:rsidRDefault="00D97295" w:rsidP="003C135A">
      <w:pPr>
        <w:tabs>
          <w:tab w:val="left" w:pos="-1440"/>
          <w:tab w:val="left" w:pos="-720"/>
          <w:tab w:val="left" w:pos="0"/>
          <w:tab w:val="left" w:pos="1080"/>
          <w:tab w:val="left" w:pos="1440"/>
          <w:tab w:val="left" w:pos="2160"/>
        </w:tabs>
        <w:suppressAutoHyphens/>
        <w:ind w:left="720"/>
        <w:jc w:val="both"/>
        <w:rPr>
          <w:rFonts w:ascii="Arial" w:hAnsi="Arial" w:cs="Arial"/>
          <w:spacing w:val="-2"/>
          <w:sz w:val="24"/>
          <w:szCs w:val="24"/>
        </w:rPr>
      </w:pPr>
    </w:p>
    <w:p w14:paraId="0372CC0E" w14:textId="77777777" w:rsidR="00D97295" w:rsidRPr="000D2F5D" w:rsidRDefault="00D97295" w:rsidP="00594A33">
      <w:pPr>
        <w:numPr>
          <w:ilvl w:val="2"/>
          <w:numId w:val="30"/>
        </w:numPr>
        <w:tabs>
          <w:tab w:val="left" w:pos="-1440"/>
          <w:tab w:val="left" w:pos="-720"/>
          <w:tab w:val="left" w:pos="0"/>
          <w:tab w:val="left" w:pos="1080"/>
          <w:tab w:val="left" w:pos="1440"/>
          <w:tab w:val="left" w:pos="2160"/>
        </w:tabs>
        <w:suppressAutoHyphens/>
        <w:jc w:val="both"/>
        <w:rPr>
          <w:rFonts w:ascii="Arial" w:hAnsi="Arial" w:cs="Arial"/>
          <w:spacing w:val="-2"/>
          <w:sz w:val="24"/>
          <w:szCs w:val="24"/>
        </w:rPr>
      </w:pPr>
      <w:r w:rsidRPr="000D2F5D">
        <w:rPr>
          <w:rFonts w:ascii="Arial" w:hAnsi="Arial" w:cs="Arial"/>
          <w:spacing w:val="-2"/>
          <w:sz w:val="24"/>
          <w:szCs w:val="24"/>
        </w:rPr>
        <w:t xml:space="preserve">All arrangements where the Trust use or occupy a room, part or all of a building for any length of </w:t>
      </w:r>
      <w:r w:rsidR="00C05D1A" w:rsidRPr="000D2F5D">
        <w:rPr>
          <w:rFonts w:ascii="Arial" w:hAnsi="Arial" w:cs="Arial"/>
          <w:spacing w:val="-2"/>
          <w:sz w:val="24"/>
          <w:szCs w:val="24"/>
        </w:rPr>
        <w:t>time</w:t>
      </w:r>
      <w:r w:rsidRPr="000D2F5D">
        <w:rPr>
          <w:rFonts w:ascii="Arial" w:hAnsi="Arial" w:cs="Arial"/>
          <w:spacing w:val="-2"/>
          <w:sz w:val="24"/>
          <w:szCs w:val="24"/>
        </w:rPr>
        <w:t xml:space="preserve"> must be covered by an appropriate written agreement.</w:t>
      </w:r>
    </w:p>
    <w:p w14:paraId="660AFA05" w14:textId="77777777" w:rsidR="005C2CCC" w:rsidRPr="000D2F5D" w:rsidRDefault="005C2CCC" w:rsidP="003C135A">
      <w:pPr>
        <w:tabs>
          <w:tab w:val="left" w:pos="-1440"/>
          <w:tab w:val="left" w:pos="-720"/>
          <w:tab w:val="left" w:pos="0"/>
          <w:tab w:val="left" w:pos="1080"/>
          <w:tab w:val="left" w:pos="1440"/>
          <w:tab w:val="left" w:pos="2160"/>
        </w:tabs>
        <w:suppressAutoHyphens/>
        <w:ind w:left="720"/>
        <w:jc w:val="both"/>
        <w:rPr>
          <w:rFonts w:ascii="Arial" w:hAnsi="Arial" w:cs="Arial"/>
          <w:spacing w:val="-2"/>
          <w:sz w:val="24"/>
          <w:szCs w:val="24"/>
        </w:rPr>
      </w:pPr>
    </w:p>
    <w:p w14:paraId="4E266FDA" w14:textId="77777777" w:rsidR="005C2CCC" w:rsidRPr="000D2F5D" w:rsidRDefault="005C2CCC" w:rsidP="00594A33">
      <w:pPr>
        <w:numPr>
          <w:ilvl w:val="2"/>
          <w:numId w:val="30"/>
        </w:numPr>
        <w:tabs>
          <w:tab w:val="left" w:pos="-1440"/>
          <w:tab w:val="left" w:pos="-720"/>
          <w:tab w:val="left" w:pos="0"/>
          <w:tab w:val="left" w:pos="1080"/>
          <w:tab w:val="left" w:pos="1440"/>
          <w:tab w:val="left" w:pos="2160"/>
        </w:tabs>
        <w:suppressAutoHyphens/>
        <w:jc w:val="both"/>
        <w:rPr>
          <w:rFonts w:ascii="Arial" w:hAnsi="Arial" w:cs="Arial"/>
          <w:spacing w:val="-2"/>
          <w:sz w:val="24"/>
          <w:szCs w:val="24"/>
        </w:rPr>
      </w:pPr>
      <w:r w:rsidRPr="000D2F5D">
        <w:rPr>
          <w:rFonts w:ascii="Arial" w:hAnsi="Arial" w:cs="Arial"/>
          <w:spacing w:val="-2"/>
          <w:sz w:val="24"/>
          <w:szCs w:val="24"/>
        </w:rPr>
        <w:t>Lease acquisition of properties must be covered by a formal lease arrangement.</w:t>
      </w:r>
    </w:p>
    <w:p w14:paraId="339DD676" w14:textId="77777777" w:rsidR="005C2CCC" w:rsidRPr="000D2F5D" w:rsidRDefault="005C2CCC" w:rsidP="003C135A">
      <w:pPr>
        <w:pStyle w:val="ListParagraph"/>
        <w:rPr>
          <w:rFonts w:ascii="Arial" w:hAnsi="Arial" w:cs="Arial"/>
          <w:spacing w:val="-2"/>
          <w:sz w:val="24"/>
          <w:szCs w:val="24"/>
        </w:rPr>
      </w:pPr>
    </w:p>
    <w:p w14:paraId="493945A8" w14:textId="77777777" w:rsidR="005C2CCC" w:rsidRPr="000D2F5D" w:rsidRDefault="005C2CCC" w:rsidP="00594A33">
      <w:pPr>
        <w:numPr>
          <w:ilvl w:val="2"/>
          <w:numId w:val="30"/>
        </w:numPr>
        <w:tabs>
          <w:tab w:val="left" w:pos="-1440"/>
          <w:tab w:val="left" w:pos="-720"/>
          <w:tab w:val="left" w:pos="0"/>
          <w:tab w:val="left" w:pos="1080"/>
          <w:tab w:val="left" w:pos="1440"/>
          <w:tab w:val="left" w:pos="2160"/>
        </w:tabs>
        <w:suppressAutoHyphens/>
        <w:jc w:val="both"/>
        <w:rPr>
          <w:rFonts w:ascii="Arial" w:hAnsi="Arial" w:cs="Arial"/>
          <w:spacing w:val="-2"/>
          <w:sz w:val="24"/>
          <w:szCs w:val="24"/>
        </w:rPr>
      </w:pPr>
      <w:r w:rsidRPr="000D2F5D">
        <w:rPr>
          <w:rFonts w:ascii="Arial" w:hAnsi="Arial" w:cs="Arial"/>
          <w:spacing w:val="-2"/>
          <w:sz w:val="24"/>
          <w:szCs w:val="24"/>
        </w:rPr>
        <w:t>The decision to sub-let a Trust property or to take on an assigned lease must be covered by a formal agreement or assignment.</w:t>
      </w:r>
    </w:p>
    <w:p w14:paraId="3532213D" w14:textId="77777777" w:rsidR="00717DD5" w:rsidRPr="000D2F5D" w:rsidRDefault="00717DD5" w:rsidP="00717DD5">
      <w:pPr>
        <w:pStyle w:val="ListParagraph"/>
        <w:rPr>
          <w:rFonts w:ascii="Arial" w:hAnsi="Arial" w:cs="Arial"/>
          <w:spacing w:val="-2"/>
          <w:sz w:val="24"/>
          <w:szCs w:val="24"/>
        </w:rPr>
      </w:pPr>
    </w:p>
    <w:p w14:paraId="5F31E784" w14:textId="77777777" w:rsidR="00527160" w:rsidRPr="000D2F5D" w:rsidRDefault="00527160" w:rsidP="00594A33">
      <w:pPr>
        <w:numPr>
          <w:ilvl w:val="2"/>
          <w:numId w:val="30"/>
        </w:numPr>
        <w:tabs>
          <w:tab w:val="left" w:pos="-1440"/>
          <w:tab w:val="left" w:pos="-720"/>
          <w:tab w:val="left" w:pos="0"/>
          <w:tab w:val="left" w:pos="1080"/>
          <w:tab w:val="left" w:pos="1440"/>
          <w:tab w:val="left" w:pos="2160"/>
        </w:tabs>
        <w:suppressAutoHyphens/>
        <w:jc w:val="both"/>
        <w:rPr>
          <w:rFonts w:ascii="Arial" w:hAnsi="Arial" w:cs="Arial"/>
          <w:spacing w:val="-2"/>
          <w:sz w:val="24"/>
          <w:szCs w:val="24"/>
        </w:rPr>
      </w:pPr>
      <w:r w:rsidRPr="000D2F5D">
        <w:rPr>
          <w:rFonts w:ascii="Arial" w:hAnsi="Arial" w:cs="Arial"/>
          <w:spacing w:val="-2"/>
          <w:sz w:val="24"/>
          <w:szCs w:val="24"/>
        </w:rPr>
        <w:t xml:space="preserve">The </w:t>
      </w:r>
      <w:r w:rsidR="00C3264D" w:rsidRPr="000D2F5D">
        <w:rPr>
          <w:rFonts w:ascii="Arial" w:hAnsi="Arial" w:cs="Arial"/>
          <w:spacing w:val="-2"/>
          <w:sz w:val="24"/>
          <w:szCs w:val="24"/>
        </w:rPr>
        <w:t>Trust Secretary</w:t>
      </w:r>
      <w:r w:rsidRPr="000D2F5D">
        <w:rPr>
          <w:rFonts w:ascii="Arial" w:hAnsi="Arial" w:cs="Arial"/>
          <w:spacing w:val="-2"/>
          <w:sz w:val="24"/>
          <w:szCs w:val="24"/>
        </w:rPr>
        <w:t xml:space="preserve"> must be consulted on the legal position and will advise on the need for lease or license agreement and its content.</w:t>
      </w:r>
    </w:p>
    <w:p w14:paraId="188BA24D" w14:textId="77777777" w:rsidR="00527160" w:rsidRPr="000D2F5D" w:rsidRDefault="00527160">
      <w:pPr>
        <w:tabs>
          <w:tab w:val="left" w:pos="-1440"/>
          <w:tab w:val="left" w:pos="-720"/>
          <w:tab w:val="left" w:pos="0"/>
          <w:tab w:val="left" w:pos="1080"/>
          <w:tab w:val="left" w:pos="1440"/>
          <w:tab w:val="left" w:pos="2160"/>
        </w:tabs>
        <w:suppressAutoHyphens/>
        <w:jc w:val="both"/>
        <w:rPr>
          <w:rFonts w:ascii="Arial" w:hAnsi="Arial" w:cs="Arial"/>
          <w:spacing w:val="-2"/>
          <w:sz w:val="24"/>
          <w:szCs w:val="24"/>
        </w:rPr>
      </w:pPr>
    </w:p>
    <w:p w14:paraId="3FDE144D" w14:textId="77777777" w:rsidR="00527160" w:rsidRPr="000D2F5D" w:rsidRDefault="00527160" w:rsidP="00594A33">
      <w:pPr>
        <w:numPr>
          <w:ilvl w:val="2"/>
          <w:numId w:val="30"/>
        </w:numPr>
        <w:tabs>
          <w:tab w:val="left" w:pos="-1440"/>
          <w:tab w:val="left" w:pos="-720"/>
          <w:tab w:val="left" w:pos="0"/>
          <w:tab w:val="left" w:pos="1080"/>
          <w:tab w:val="left" w:pos="1440"/>
          <w:tab w:val="left" w:pos="2160"/>
        </w:tabs>
        <w:suppressAutoHyphens/>
        <w:jc w:val="both"/>
        <w:rPr>
          <w:rFonts w:ascii="Arial" w:hAnsi="Arial" w:cs="Arial"/>
          <w:spacing w:val="-2"/>
          <w:sz w:val="24"/>
          <w:szCs w:val="24"/>
        </w:rPr>
      </w:pPr>
      <w:r w:rsidRPr="000D2F5D">
        <w:rPr>
          <w:rFonts w:ascii="Arial" w:hAnsi="Arial" w:cs="Arial"/>
          <w:spacing w:val="-2"/>
          <w:sz w:val="24"/>
          <w:szCs w:val="24"/>
        </w:rPr>
        <w:t xml:space="preserve">The Head of Estates and Facilities is responsible for negotiating the heads of terms and will advise on matters of Health &amp; Safety, rates, utilities, maintenance and insurance obligations.  </w:t>
      </w:r>
    </w:p>
    <w:p w14:paraId="45BDADE1" w14:textId="77777777" w:rsidR="00527160" w:rsidRPr="000D2F5D" w:rsidRDefault="00527160">
      <w:pPr>
        <w:tabs>
          <w:tab w:val="left" w:pos="-1440"/>
          <w:tab w:val="left" w:pos="-720"/>
          <w:tab w:val="left" w:pos="0"/>
          <w:tab w:val="left" w:pos="1080"/>
          <w:tab w:val="left" w:pos="1440"/>
          <w:tab w:val="left" w:pos="2160"/>
        </w:tabs>
        <w:suppressAutoHyphens/>
        <w:jc w:val="both"/>
        <w:rPr>
          <w:rFonts w:ascii="Arial" w:hAnsi="Arial" w:cs="Arial"/>
          <w:spacing w:val="-2"/>
          <w:sz w:val="24"/>
          <w:szCs w:val="24"/>
        </w:rPr>
      </w:pPr>
    </w:p>
    <w:p w14:paraId="18C47DC3" w14:textId="77777777" w:rsidR="00527160" w:rsidRPr="000D2F5D" w:rsidRDefault="00527160" w:rsidP="00594A33">
      <w:pPr>
        <w:numPr>
          <w:ilvl w:val="2"/>
          <w:numId w:val="30"/>
        </w:numPr>
        <w:tabs>
          <w:tab w:val="left" w:pos="-1440"/>
          <w:tab w:val="left" w:pos="-720"/>
          <w:tab w:val="left" w:pos="0"/>
          <w:tab w:val="left" w:pos="1080"/>
          <w:tab w:val="left" w:pos="1440"/>
          <w:tab w:val="left" w:pos="2160"/>
        </w:tabs>
        <w:suppressAutoHyphens/>
        <w:jc w:val="both"/>
        <w:rPr>
          <w:rFonts w:ascii="Arial" w:hAnsi="Arial" w:cs="Arial"/>
          <w:spacing w:val="-2"/>
          <w:sz w:val="24"/>
          <w:szCs w:val="24"/>
        </w:rPr>
      </w:pPr>
      <w:r w:rsidRPr="000D2F5D">
        <w:rPr>
          <w:rFonts w:ascii="Arial" w:hAnsi="Arial" w:cs="Arial"/>
          <w:spacing w:val="-2"/>
          <w:sz w:val="24"/>
          <w:szCs w:val="24"/>
        </w:rPr>
        <w:t>The Director of Finance must be consulted to advise on the appropriate accounting treatment under IFRS.</w:t>
      </w:r>
    </w:p>
    <w:p w14:paraId="45196054" w14:textId="77777777" w:rsidR="006967A3" w:rsidRPr="000D2F5D" w:rsidRDefault="006967A3">
      <w:pPr>
        <w:tabs>
          <w:tab w:val="left" w:pos="-1440"/>
          <w:tab w:val="left" w:pos="-720"/>
          <w:tab w:val="left" w:pos="0"/>
          <w:tab w:val="left" w:pos="1080"/>
          <w:tab w:val="left" w:pos="1440"/>
          <w:tab w:val="left" w:pos="2160"/>
        </w:tabs>
        <w:suppressAutoHyphens/>
        <w:jc w:val="both"/>
        <w:rPr>
          <w:rFonts w:ascii="Arial" w:hAnsi="Arial" w:cs="Arial"/>
          <w:spacing w:val="-2"/>
          <w:sz w:val="24"/>
          <w:szCs w:val="24"/>
        </w:rPr>
      </w:pPr>
    </w:p>
    <w:p w14:paraId="79916315" w14:textId="77777777" w:rsidR="00527160" w:rsidRPr="000D2F5D" w:rsidRDefault="00454A5F" w:rsidP="00594A33">
      <w:pPr>
        <w:numPr>
          <w:ilvl w:val="2"/>
          <w:numId w:val="30"/>
        </w:numPr>
        <w:tabs>
          <w:tab w:val="left" w:pos="-1440"/>
          <w:tab w:val="left" w:pos="-720"/>
          <w:tab w:val="left" w:pos="0"/>
          <w:tab w:val="left" w:pos="1080"/>
          <w:tab w:val="left" w:pos="1440"/>
          <w:tab w:val="left" w:pos="2160"/>
        </w:tabs>
        <w:suppressAutoHyphens/>
        <w:jc w:val="both"/>
        <w:rPr>
          <w:rFonts w:ascii="Arial" w:hAnsi="Arial" w:cs="Arial"/>
          <w:spacing w:val="-2"/>
          <w:sz w:val="24"/>
          <w:szCs w:val="24"/>
        </w:rPr>
      </w:pPr>
      <w:r w:rsidRPr="000D2F5D">
        <w:rPr>
          <w:rFonts w:ascii="Arial" w:hAnsi="Arial" w:cs="Arial"/>
          <w:spacing w:val="-2"/>
          <w:sz w:val="24"/>
          <w:szCs w:val="24"/>
        </w:rPr>
        <w:t xml:space="preserve">The </w:t>
      </w:r>
      <w:r w:rsidR="00C3264D" w:rsidRPr="000D2F5D">
        <w:rPr>
          <w:rFonts w:ascii="Arial" w:hAnsi="Arial" w:cs="Arial"/>
          <w:spacing w:val="-2"/>
          <w:sz w:val="24"/>
          <w:szCs w:val="24"/>
        </w:rPr>
        <w:t>Trust Secretary</w:t>
      </w:r>
      <w:r w:rsidRPr="000D2F5D">
        <w:rPr>
          <w:rFonts w:ascii="Arial" w:hAnsi="Arial" w:cs="Arial"/>
          <w:spacing w:val="-2"/>
          <w:sz w:val="24"/>
          <w:szCs w:val="24"/>
        </w:rPr>
        <w:t xml:space="preserve"> is responsible for maintaining a</w:t>
      </w:r>
      <w:r w:rsidR="00527160" w:rsidRPr="000D2F5D">
        <w:rPr>
          <w:rFonts w:ascii="Arial" w:hAnsi="Arial" w:cs="Arial"/>
          <w:spacing w:val="-2"/>
          <w:sz w:val="24"/>
          <w:szCs w:val="24"/>
        </w:rPr>
        <w:t xml:space="preserve"> full record of </w:t>
      </w:r>
      <w:r w:rsidRPr="000D2F5D">
        <w:rPr>
          <w:rFonts w:ascii="Arial" w:hAnsi="Arial" w:cs="Arial"/>
          <w:spacing w:val="-2"/>
          <w:sz w:val="24"/>
          <w:szCs w:val="24"/>
        </w:rPr>
        <w:t>all</w:t>
      </w:r>
      <w:r w:rsidR="00527160" w:rsidRPr="000D2F5D">
        <w:rPr>
          <w:rFonts w:ascii="Arial" w:hAnsi="Arial" w:cs="Arial"/>
          <w:spacing w:val="-2"/>
          <w:sz w:val="24"/>
          <w:szCs w:val="24"/>
        </w:rPr>
        <w:t xml:space="preserve"> agreement</w:t>
      </w:r>
      <w:r w:rsidRPr="000D2F5D">
        <w:rPr>
          <w:rFonts w:ascii="Arial" w:hAnsi="Arial" w:cs="Arial"/>
          <w:spacing w:val="-2"/>
          <w:sz w:val="24"/>
          <w:szCs w:val="24"/>
        </w:rPr>
        <w:t xml:space="preserve">s </w:t>
      </w:r>
      <w:r w:rsidR="00527160" w:rsidRPr="000D2F5D">
        <w:rPr>
          <w:rFonts w:ascii="Arial" w:hAnsi="Arial" w:cs="Arial"/>
          <w:spacing w:val="-2"/>
          <w:sz w:val="24"/>
          <w:szCs w:val="24"/>
        </w:rPr>
        <w:t>in a Trust</w:t>
      </w:r>
      <w:r w:rsidRPr="000D2F5D">
        <w:rPr>
          <w:rFonts w:ascii="Arial" w:hAnsi="Arial" w:cs="Arial"/>
          <w:spacing w:val="-2"/>
          <w:sz w:val="24"/>
          <w:szCs w:val="24"/>
        </w:rPr>
        <w:t>-</w:t>
      </w:r>
      <w:r w:rsidR="00527160" w:rsidRPr="000D2F5D">
        <w:rPr>
          <w:rFonts w:ascii="Arial" w:hAnsi="Arial" w:cs="Arial"/>
          <w:spacing w:val="-2"/>
          <w:sz w:val="24"/>
          <w:szCs w:val="24"/>
        </w:rPr>
        <w:t>wide property database.  This will include termination dates, break clause details, rent review dates, notice periods and financial commitments.</w:t>
      </w:r>
    </w:p>
    <w:p w14:paraId="59932466" w14:textId="77777777" w:rsidR="000E6EAE" w:rsidRPr="000D2F5D" w:rsidRDefault="000E6EAE">
      <w:pPr>
        <w:tabs>
          <w:tab w:val="left" w:pos="-1440"/>
          <w:tab w:val="left" w:pos="-720"/>
          <w:tab w:val="left" w:pos="0"/>
          <w:tab w:val="left" w:pos="1080"/>
          <w:tab w:val="left" w:pos="1440"/>
          <w:tab w:val="left" w:pos="2160"/>
        </w:tabs>
        <w:suppressAutoHyphens/>
        <w:jc w:val="both"/>
        <w:rPr>
          <w:rFonts w:ascii="Arial" w:hAnsi="Arial" w:cs="Arial"/>
          <w:spacing w:val="-2"/>
          <w:sz w:val="24"/>
          <w:szCs w:val="24"/>
        </w:rPr>
      </w:pPr>
    </w:p>
    <w:p w14:paraId="7CE83BFC" w14:textId="021DDF24" w:rsidR="00527160" w:rsidRPr="000D2F5D" w:rsidRDefault="00911B35" w:rsidP="00EF0B29">
      <w:pPr>
        <w:numPr>
          <w:ilvl w:val="1"/>
          <w:numId w:val="23"/>
        </w:numPr>
        <w:tabs>
          <w:tab w:val="left" w:pos="-1440"/>
          <w:tab w:val="left" w:pos="-720"/>
          <w:tab w:val="left" w:pos="0"/>
          <w:tab w:val="left" w:pos="720"/>
          <w:tab w:val="left" w:pos="1080"/>
          <w:tab w:val="left" w:pos="1440"/>
          <w:tab w:val="left" w:pos="2160"/>
        </w:tabs>
        <w:suppressAutoHyphens/>
        <w:jc w:val="both"/>
        <w:rPr>
          <w:rFonts w:ascii="Arial" w:hAnsi="Arial" w:cs="Arial"/>
          <w:b/>
          <w:spacing w:val="-2"/>
          <w:sz w:val="24"/>
          <w:szCs w:val="24"/>
        </w:rPr>
      </w:pPr>
      <w:r w:rsidRPr="000D2F5D">
        <w:rPr>
          <w:rFonts w:ascii="Arial" w:hAnsi="Arial" w:cs="Arial"/>
          <w:b/>
          <w:spacing w:val="-2"/>
          <w:sz w:val="24"/>
          <w:szCs w:val="24"/>
        </w:rPr>
        <w:t>14.4</w:t>
      </w:r>
      <w:r w:rsidR="008477F4" w:rsidRPr="000D2F5D">
        <w:rPr>
          <w:rFonts w:ascii="Arial" w:hAnsi="Arial" w:cs="Arial"/>
          <w:b/>
          <w:spacing w:val="-2"/>
          <w:sz w:val="24"/>
          <w:szCs w:val="24"/>
        </w:rPr>
        <w:t xml:space="preserve"> </w:t>
      </w:r>
      <w:r w:rsidR="00527160" w:rsidRPr="000D2F5D">
        <w:rPr>
          <w:rFonts w:ascii="Arial" w:hAnsi="Arial" w:cs="Arial"/>
          <w:b/>
          <w:spacing w:val="-2"/>
          <w:sz w:val="24"/>
          <w:szCs w:val="24"/>
        </w:rPr>
        <w:t>LEASE TERMINATIONS</w:t>
      </w:r>
    </w:p>
    <w:p w14:paraId="74523811" w14:textId="77777777" w:rsidR="00527160" w:rsidRPr="000D2F5D" w:rsidRDefault="00527160">
      <w:pPr>
        <w:tabs>
          <w:tab w:val="left" w:pos="-1440"/>
          <w:tab w:val="left" w:pos="-720"/>
          <w:tab w:val="left" w:pos="0"/>
          <w:tab w:val="left" w:pos="720"/>
          <w:tab w:val="left" w:pos="1080"/>
          <w:tab w:val="left" w:pos="1440"/>
          <w:tab w:val="left" w:pos="2160"/>
        </w:tabs>
        <w:suppressAutoHyphens/>
        <w:jc w:val="both"/>
        <w:rPr>
          <w:rFonts w:ascii="Arial" w:hAnsi="Arial" w:cs="Arial"/>
          <w:b/>
          <w:spacing w:val="-2"/>
          <w:sz w:val="24"/>
          <w:szCs w:val="24"/>
        </w:rPr>
      </w:pPr>
    </w:p>
    <w:p w14:paraId="113DD865" w14:textId="77777777" w:rsidR="00527160" w:rsidRPr="000D2F5D" w:rsidRDefault="008477F4">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r w:rsidRPr="000D2F5D">
        <w:rPr>
          <w:rFonts w:ascii="Arial" w:hAnsi="Arial" w:cs="Arial"/>
          <w:b/>
          <w:spacing w:val="-2"/>
          <w:sz w:val="24"/>
          <w:szCs w:val="24"/>
        </w:rPr>
        <w:t>14.4</w:t>
      </w:r>
      <w:r w:rsidR="00527160" w:rsidRPr="000D2F5D">
        <w:rPr>
          <w:rFonts w:ascii="Arial" w:hAnsi="Arial" w:cs="Arial"/>
          <w:b/>
          <w:spacing w:val="-2"/>
          <w:sz w:val="24"/>
          <w:szCs w:val="24"/>
        </w:rPr>
        <w:t>.1</w:t>
      </w:r>
      <w:r w:rsidR="00527160" w:rsidRPr="000D2F5D">
        <w:rPr>
          <w:rFonts w:ascii="Arial" w:hAnsi="Arial" w:cs="Arial"/>
          <w:b/>
          <w:spacing w:val="-2"/>
          <w:sz w:val="24"/>
          <w:szCs w:val="24"/>
        </w:rPr>
        <w:tab/>
      </w:r>
      <w:r w:rsidR="00527160" w:rsidRPr="000D2F5D">
        <w:rPr>
          <w:rFonts w:ascii="Arial" w:hAnsi="Arial" w:cs="Arial"/>
          <w:spacing w:val="-2"/>
          <w:sz w:val="24"/>
          <w:szCs w:val="24"/>
        </w:rPr>
        <w:t>The decision to vacate a Trust property must be covered by formal agreement.</w:t>
      </w:r>
    </w:p>
    <w:p w14:paraId="0CA343AE" w14:textId="77777777" w:rsidR="00527160" w:rsidRPr="000D2F5D"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6E682B65" w14:textId="77777777" w:rsidR="00527160" w:rsidRPr="000D2F5D" w:rsidRDefault="008477F4">
      <w:pPr>
        <w:tabs>
          <w:tab w:val="left" w:pos="-1440"/>
          <w:tab w:val="left" w:pos="-720"/>
          <w:tab w:val="left" w:pos="0"/>
          <w:tab w:val="left" w:pos="709"/>
          <w:tab w:val="left" w:pos="1440"/>
          <w:tab w:val="left" w:pos="2160"/>
        </w:tabs>
        <w:suppressAutoHyphens/>
        <w:ind w:left="705" w:hanging="705"/>
        <w:jc w:val="both"/>
        <w:rPr>
          <w:rFonts w:ascii="Arial" w:hAnsi="Arial" w:cs="Arial"/>
          <w:spacing w:val="-2"/>
          <w:sz w:val="24"/>
          <w:szCs w:val="24"/>
        </w:rPr>
      </w:pPr>
      <w:r w:rsidRPr="000D2F5D">
        <w:rPr>
          <w:rFonts w:ascii="Arial" w:hAnsi="Arial" w:cs="Arial"/>
          <w:b/>
          <w:spacing w:val="-2"/>
          <w:sz w:val="24"/>
          <w:szCs w:val="24"/>
        </w:rPr>
        <w:t>14.4</w:t>
      </w:r>
      <w:r w:rsidR="00527160" w:rsidRPr="000D2F5D">
        <w:rPr>
          <w:rFonts w:ascii="Arial" w:hAnsi="Arial" w:cs="Arial"/>
          <w:b/>
          <w:spacing w:val="-2"/>
          <w:sz w:val="24"/>
          <w:szCs w:val="24"/>
        </w:rPr>
        <w:t>.2</w:t>
      </w:r>
      <w:r w:rsidR="00527160" w:rsidRPr="000D2F5D">
        <w:rPr>
          <w:rFonts w:ascii="Arial" w:hAnsi="Arial" w:cs="Arial"/>
          <w:b/>
          <w:spacing w:val="-2"/>
          <w:sz w:val="24"/>
          <w:szCs w:val="24"/>
        </w:rPr>
        <w:tab/>
      </w:r>
      <w:r w:rsidR="00527160" w:rsidRPr="000D2F5D">
        <w:rPr>
          <w:rFonts w:ascii="Arial" w:hAnsi="Arial" w:cs="Arial"/>
          <w:spacing w:val="-2"/>
          <w:sz w:val="24"/>
          <w:szCs w:val="24"/>
        </w:rPr>
        <w:t xml:space="preserve">The </w:t>
      </w:r>
      <w:r w:rsidR="00C3264D" w:rsidRPr="000D2F5D">
        <w:rPr>
          <w:rFonts w:ascii="Arial" w:hAnsi="Arial" w:cs="Arial"/>
          <w:spacing w:val="-2"/>
          <w:sz w:val="24"/>
          <w:szCs w:val="24"/>
        </w:rPr>
        <w:t>Trust Secretary</w:t>
      </w:r>
      <w:r w:rsidR="00527160" w:rsidRPr="000D2F5D">
        <w:rPr>
          <w:rFonts w:ascii="Arial" w:hAnsi="Arial" w:cs="Arial"/>
          <w:spacing w:val="-2"/>
          <w:sz w:val="24"/>
          <w:szCs w:val="24"/>
        </w:rPr>
        <w:t xml:space="preserve"> must be consulted on the legal position and will advise on the notice to the landlord.</w:t>
      </w:r>
    </w:p>
    <w:p w14:paraId="2D55C2F2" w14:textId="77777777" w:rsidR="00527160" w:rsidRPr="000D2F5D" w:rsidRDefault="00527160">
      <w:pPr>
        <w:tabs>
          <w:tab w:val="left" w:pos="-1440"/>
          <w:tab w:val="left" w:pos="-720"/>
          <w:tab w:val="left" w:pos="0"/>
          <w:tab w:val="left" w:pos="709"/>
          <w:tab w:val="left" w:pos="1440"/>
          <w:tab w:val="left" w:pos="2160"/>
        </w:tabs>
        <w:suppressAutoHyphens/>
        <w:ind w:left="705" w:hanging="705"/>
        <w:jc w:val="both"/>
        <w:rPr>
          <w:rFonts w:ascii="Arial" w:hAnsi="Arial" w:cs="Arial"/>
          <w:spacing w:val="-2"/>
          <w:sz w:val="24"/>
          <w:szCs w:val="24"/>
        </w:rPr>
      </w:pPr>
    </w:p>
    <w:p w14:paraId="4E247E21" w14:textId="77777777" w:rsidR="00527160" w:rsidRPr="000D2F5D" w:rsidRDefault="008477F4">
      <w:pPr>
        <w:tabs>
          <w:tab w:val="left" w:pos="-1440"/>
          <w:tab w:val="left" w:pos="-720"/>
          <w:tab w:val="left" w:pos="0"/>
          <w:tab w:val="left" w:pos="709"/>
          <w:tab w:val="left" w:pos="1440"/>
          <w:tab w:val="left" w:pos="2160"/>
        </w:tabs>
        <w:suppressAutoHyphens/>
        <w:ind w:left="705" w:hanging="705"/>
        <w:jc w:val="both"/>
        <w:rPr>
          <w:rFonts w:ascii="Arial" w:hAnsi="Arial" w:cs="Arial"/>
          <w:spacing w:val="-2"/>
          <w:sz w:val="24"/>
          <w:szCs w:val="24"/>
        </w:rPr>
      </w:pPr>
      <w:r w:rsidRPr="000D2F5D">
        <w:rPr>
          <w:rFonts w:ascii="Arial" w:hAnsi="Arial" w:cs="Arial"/>
          <w:b/>
          <w:spacing w:val="-2"/>
          <w:sz w:val="24"/>
          <w:szCs w:val="24"/>
        </w:rPr>
        <w:t>14.4</w:t>
      </w:r>
      <w:r w:rsidR="00527160" w:rsidRPr="000D2F5D">
        <w:rPr>
          <w:rFonts w:ascii="Arial" w:hAnsi="Arial" w:cs="Arial"/>
          <w:b/>
          <w:spacing w:val="-2"/>
          <w:sz w:val="24"/>
          <w:szCs w:val="24"/>
        </w:rPr>
        <w:t>.3</w:t>
      </w:r>
      <w:r w:rsidR="00527160" w:rsidRPr="000D2F5D">
        <w:rPr>
          <w:rFonts w:ascii="Arial" w:hAnsi="Arial" w:cs="Arial"/>
          <w:b/>
          <w:spacing w:val="-2"/>
          <w:sz w:val="24"/>
          <w:szCs w:val="24"/>
        </w:rPr>
        <w:tab/>
      </w:r>
      <w:r w:rsidR="00527160" w:rsidRPr="000D2F5D">
        <w:rPr>
          <w:rFonts w:ascii="Arial" w:hAnsi="Arial" w:cs="Arial"/>
          <w:spacing w:val="-2"/>
          <w:sz w:val="24"/>
          <w:szCs w:val="24"/>
        </w:rPr>
        <w:t>The Head of Estates and Facilities will facilitate the assessment of dilapidations and cancellation notifications e.g. rates, insurances, utilities.</w:t>
      </w:r>
    </w:p>
    <w:p w14:paraId="69078503" w14:textId="77777777" w:rsidR="006967A3" w:rsidRPr="000D2F5D" w:rsidRDefault="006967A3">
      <w:pPr>
        <w:tabs>
          <w:tab w:val="left" w:pos="-1440"/>
          <w:tab w:val="left" w:pos="-720"/>
          <w:tab w:val="left" w:pos="0"/>
          <w:tab w:val="left" w:pos="709"/>
          <w:tab w:val="left" w:pos="1440"/>
          <w:tab w:val="left" w:pos="2160"/>
        </w:tabs>
        <w:suppressAutoHyphens/>
        <w:ind w:left="705" w:hanging="705"/>
        <w:jc w:val="both"/>
        <w:rPr>
          <w:rFonts w:ascii="Arial" w:hAnsi="Arial" w:cs="Arial"/>
          <w:spacing w:val="-2"/>
          <w:sz w:val="24"/>
          <w:szCs w:val="24"/>
        </w:rPr>
      </w:pPr>
    </w:p>
    <w:p w14:paraId="6086B9CD" w14:textId="77777777" w:rsidR="00527160" w:rsidRPr="000D2F5D" w:rsidRDefault="008477F4">
      <w:pPr>
        <w:tabs>
          <w:tab w:val="left" w:pos="-1440"/>
          <w:tab w:val="left" w:pos="-720"/>
          <w:tab w:val="left" w:pos="0"/>
          <w:tab w:val="left" w:pos="709"/>
          <w:tab w:val="left" w:pos="1440"/>
          <w:tab w:val="left" w:pos="2160"/>
        </w:tabs>
        <w:suppressAutoHyphens/>
        <w:ind w:left="705" w:hanging="705"/>
        <w:jc w:val="both"/>
        <w:rPr>
          <w:rFonts w:ascii="Arial" w:hAnsi="Arial" w:cs="Arial"/>
          <w:spacing w:val="-2"/>
          <w:sz w:val="24"/>
          <w:szCs w:val="24"/>
        </w:rPr>
      </w:pPr>
      <w:r w:rsidRPr="000D2F5D">
        <w:rPr>
          <w:rFonts w:ascii="Arial" w:hAnsi="Arial" w:cs="Arial"/>
          <w:b/>
          <w:spacing w:val="-2"/>
          <w:sz w:val="24"/>
          <w:szCs w:val="24"/>
        </w:rPr>
        <w:t>14.4</w:t>
      </w:r>
      <w:r w:rsidR="00527160" w:rsidRPr="000D2F5D">
        <w:rPr>
          <w:rFonts w:ascii="Arial" w:hAnsi="Arial" w:cs="Arial"/>
          <w:b/>
          <w:spacing w:val="-2"/>
          <w:sz w:val="24"/>
          <w:szCs w:val="24"/>
        </w:rPr>
        <w:t>.4</w:t>
      </w:r>
      <w:r w:rsidR="00527160" w:rsidRPr="000D2F5D">
        <w:rPr>
          <w:rFonts w:ascii="Arial" w:hAnsi="Arial" w:cs="Arial"/>
          <w:b/>
          <w:spacing w:val="-2"/>
          <w:sz w:val="24"/>
          <w:szCs w:val="24"/>
        </w:rPr>
        <w:tab/>
      </w:r>
      <w:r w:rsidR="00527160" w:rsidRPr="000D2F5D">
        <w:rPr>
          <w:rFonts w:ascii="Arial" w:hAnsi="Arial" w:cs="Arial"/>
          <w:spacing w:val="-2"/>
          <w:sz w:val="24"/>
          <w:szCs w:val="24"/>
        </w:rPr>
        <w:t>The Director of Finance must be informed to ensure payments are cancelled in line with the agreement.</w:t>
      </w:r>
    </w:p>
    <w:p w14:paraId="2B92D506" w14:textId="77777777" w:rsidR="00527160" w:rsidRPr="000D2F5D" w:rsidRDefault="00527160">
      <w:pPr>
        <w:tabs>
          <w:tab w:val="left" w:pos="-1440"/>
          <w:tab w:val="left" w:pos="-720"/>
          <w:tab w:val="left" w:pos="0"/>
          <w:tab w:val="left" w:pos="709"/>
          <w:tab w:val="left" w:pos="1440"/>
          <w:tab w:val="left" w:pos="2160"/>
        </w:tabs>
        <w:suppressAutoHyphens/>
        <w:ind w:left="705" w:hanging="705"/>
        <w:jc w:val="both"/>
        <w:rPr>
          <w:rFonts w:ascii="Arial" w:hAnsi="Arial" w:cs="Arial"/>
          <w:spacing w:val="-2"/>
          <w:sz w:val="24"/>
          <w:szCs w:val="24"/>
        </w:rPr>
      </w:pPr>
    </w:p>
    <w:p w14:paraId="3B032211" w14:textId="77777777" w:rsidR="00527160" w:rsidRPr="000D2F5D" w:rsidRDefault="00527160" w:rsidP="00594A33">
      <w:pPr>
        <w:numPr>
          <w:ilvl w:val="2"/>
          <w:numId w:val="46"/>
        </w:numPr>
        <w:tabs>
          <w:tab w:val="left" w:pos="-1440"/>
          <w:tab w:val="left" w:pos="-720"/>
          <w:tab w:val="left" w:pos="0"/>
          <w:tab w:val="left" w:pos="709"/>
          <w:tab w:val="left" w:pos="1440"/>
          <w:tab w:val="left" w:pos="2160"/>
        </w:tabs>
        <w:suppressAutoHyphens/>
        <w:jc w:val="both"/>
        <w:rPr>
          <w:rFonts w:ascii="Arial" w:hAnsi="Arial" w:cs="Arial"/>
          <w:spacing w:val="-2"/>
          <w:sz w:val="24"/>
          <w:szCs w:val="24"/>
        </w:rPr>
      </w:pPr>
      <w:r w:rsidRPr="000D2F5D">
        <w:rPr>
          <w:rFonts w:ascii="Arial" w:hAnsi="Arial" w:cs="Arial"/>
          <w:spacing w:val="-2"/>
          <w:sz w:val="24"/>
          <w:szCs w:val="24"/>
        </w:rPr>
        <w:t xml:space="preserve">A full record of the agreement is to be maintained in </w:t>
      </w:r>
      <w:r w:rsidR="00454A5F" w:rsidRPr="000D2F5D">
        <w:rPr>
          <w:rFonts w:ascii="Arial" w:hAnsi="Arial" w:cs="Arial"/>
          <w:spacing w:val="-2"/>
          <w:sz w:val="24"/>
          <w:szCs w:val="24"/>
        </w:rPr>
        <w:t>the</w:t>
      </w:r>
      <w:r w:rsidRPr="000D2F5D">
        <w:rPr>
          <w:rFonts w:ascii="Arial" w:hAnsi="Arial" w:cs="Arial"/>
          <w:spacing w:val="-2"/>
          <w:sz w:val="24"/>
          <w:szCs w:val="24"/>
        </w:rPr>
        <w:t xml:space="preserve"> Trust wide property database.</w:t>
      </w:r>
    </w:p>
    <w:p w14:paraId="023ECCAF" w14:textId="77777777" w:rsidR="00527160" w:rsidRPr="000D2F5D" w:rsidRDefault="00527160">
      <w:pPr>
        <w:tabs>
          <w:tab w:val="left" w:pos="-1440"/>
          <w:tab w:val="left" w:pos="-720"/>
          <w:tab w:val="left" w:pos="0"/>
          <w:tab w:val="left" w:pos="720"/>
          <w:tab w:val="left" w:pos="1080"/>
          <w:tab w:val="left" w:pos="1440"/>
          <w:tab w:val="left" w:pos="2160"/>
        </w:tabs>
        <w:suppressAutoHyphens/>
        <w:jc w:val="both"/>
        <w:rPr>
          <w:rFonts w:ascii="Arial" w:hAnsi="Arial" w:cs="Arial"/>
          <w:b/>
          <w:spacing w:val="-2"/>
          <w:sz w:val="24"/>
          <w:szCs w:val="24"/>
        </w:rPr>
      </w:pPr>
    </w:p>
    <w:p w14:paraId="3E3EF545" w14:textId="77777777" w:rsidR="00527160" w:rsidRPr="000D2F5D" w:rsidRDefault="00527160" w:rsidP="00594A33">
      <w:pPr>
        <w:numPr>
          <w:ilvl w:val="1"/>
          <w:numId w:val="46"/>
        </w:numPr>
        <w:tabs>
          <w:tab w:val="left" w:pos="-1440"/>
          <w:tab w:val="left" w:pos="-720"/>
          <w:tab w:val="left" w:pos="0"/>
          <w:tab w:val="left" w:pos="709"/>
          <w:tab w:val="left" w:pos="1440"/>
          <w:tab w:val="left" w:pos="2160"/>
        </w:tabs>
        <w:suppressAutoHyphens/>
        <w:jc w:val="both"/>
        <w:rPr>
          <w:rFonts w:ascii="Arial" w:hAnsi="Arial" w:cs="Arial"/>
          <w:b/>
          <w:spacing w:val="-2"/>
          <w:sz w:val="24"/>
          <w:szCs w:val="24"/>
        </w:rPr>
      </w:pPr>
      <w:r w:rsidRPr="000D2F5D">
        <w:rPr>
          <w:rFonts w:ascii="Arial" w:hAnsi="Arial" w:cs="Arial"/>
          <w:b/>
          <w:spacing w:val="-2"/>
          <w:sz w:val="24"/>
          <w:szCs w:val="24"/>
        </w:rPr>
        <w:t>RENT REVIEWS</w:t>
      </w:r>
    </w:p>
    <w:p w14:paraId="10542B8B" w14:textId="77777777" w:rsidR="00527160" w:rsidRPr="000D2F5D" w:rsidRDefault="00527160">
      <w:pPr>
        <w:tabs>
          <w:tab w:val="left" w:pos="-1440"/>
          <w:tab w:val="left" w:pos="-720"/>
          <w:tab w:val="left" w:pos="0"/>
          <w:tab w:val="left" w:pos="720"/>
          <w:tab w:val="left" w:pos="1080"/>
          <w:tab w:val="left" w:pos="1440"/>
          <w:tab w:val="left" w:pos="2160"/>
        </w:tabs>
        <w:suppressAutoHyphens/>
        <w:jc w:val="both"/>
        <w:rPr>
          <w:rFonts w:ascii="Arial" w:hAnsi="Arial" w:cs="Arial"/>
          <w:b/>
          <w:spacing w:val="-2"/>
          <w:sz w:val="24"/>
          <w:szCs w:val="24"/>
        </w:rPr>
      </w:pPr>
    </w:p>
    <w:p w14:paraId="081724F4" w14:textId="77777777" w:rsidR="00527160" w:rsidRPr="000D2F5D" w:rsidRDefault="00C776AA" w:rsidP="00B9427A">
      <w:pPr>
        <w:tabs>
          <w:tab w:val="left" w:pos="-1440"/>
          <w:tab w:val="left" w:pos="-720"/>
          <w:tab w:val="left" w:pos="0"/>
          <w:tab w:val="left" w:pos="1080"/>
          <w:tab w:val="left" w:pos="1440"/>
          <w:tab w:val="left" w:pos="2160"/>
        </w:tabs>
        <w:suppressAutoHyphens/>
        <w:ind w:left="660" w:hanging="660"/>
        <w:jc w:val="both"/>
        <w:rPr>
          <w:rFonts w:ascii="Arial" w:hAnsi="Arial" w:cs="Arial"/>
          <w:spacing w:val="-2"/>
          <w:sz w:val="24"/>
          <w:szCs w:val="24"/>
        </w:rPr>
      </w:pPr>
      <w:r w:rsidRPr="000D2F5D">
        <w:rPr>
          <w:rFonts w:ascii="Arial" w:hAnsi="Arial" w:cs="Arial"/>
          <w:b/>
          <w:spacing w:val="-2"/>
          <w:sz w:val="24"/>
          <w:szCs w:val="24"/>
        </w:rPr>
        <w:t>14.5.1</w:t>
      </w:r>
      <w:r w:rsidRPr="000D2F5D">
        <w:rPr>
          <w:rFonts w:ascii="Arial" w:hAnsi="Arial" w:cs="Arial"/>
          <w:spacing w:val="-2"/>
          <w:sz w:val="24"/>
          <w:szCs w:val="24"/>
        </w:rPr>
        <w:t xml:space="preserve"> </w:t>
      </w:r>
      <w:r w:rsidR="00527160" w:rsidRPr="000D2F5D">
        <w:rPr>
          <w:rFonts w:ascii="Arial" w:hAnsi="Arial" w:cs="Arial"/>
          <w:spacing w:val="-2"/>
          <w:sz w:val="24"/>
          <w:szCs w:val="24"/>
        </w:rPr>
        <w:t>As part of the responsibility for record management there is a need to ensure that rent reviews are carried out in accordance with the lease agreement, and that agreement is either concluded within 2 months of the review date, or that the Finance department are advised of the liability that the budget holder may face.</w:t>
      </w:r>
    </w:p>
    <w:p w14:paraId="7AF1539E" w14:textId="77777777" w:rsidR="005C352A" w:rsidRPr="00045B39" w:rsidRDefault="005C352A">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highlight w:val="yellow"/>
        </w:rPr>
      </w:pPr>
    </w:p>
    <w:p w14:paraId="1721D055" w14:textId="77777777" w:rsidR="00527160" w:rsidRPr="00623969" w:rsidRDefault="00527160">
      <w:pPr>
        <w:pBdr>
          <w:top w:val="single" w:sz="8" w:space="3" w:color="auto"/>
          <w:left w:val="single" w:sz="8" w:space="3" w:color="auto"/>
          <w:bottom w:val="single" w:sz="8" w:space="3" w:color="auto"/>
          <w:right w:val="single" w:sz="8" w:space="31" w:color="auto"/>
        </w:pBdr>
        <w:shd w:val="clear" w:color="auto" w:fill="CCCCCC"/>
        <w:tabs>
          <w:tab w:val="left" w:pos="-1440"/>
          <w:tab w:val="left" w:pos="-720"/>
          <w:tab w:val="left" w:pos="0"/>
          <w:tab w:val="left" w:pos="720"/>
          <w:tab w:val="left" w:pos="1080"/>
          <w:tab w:val="left" w:pos="1440"/>
          <w:tab w:val="left" w:pos="2160"/>
        </w:tabs>
        <w:suppressAutoHyphens/>
        <w:ind w:left="720" w:right="630" w:hanging="720"/>
        <w:jc w:val="both"/>
        <w:rPr>
          <w:rFonts w:ascii="Arial" w:hAnsi="Arial" w:cs="Arial"/>
          <w:b/>
          <w:spacing w:val="-2"/>
          <w:sz w:val="24"/>
          <w:szCs w:val="24"/>
        </w:rPr>
      </w:pPr>
      <w:r w:rsidRPr="00623969">
        <w:rPr>
          <w:rFonts w:ascii="Arial" w:hAnsi="Arial" w:cs="Arial"/>
          <w:b/>
          <w:spacing w:val="-2"/>
          <w:sz w:val="24"/>
          <w:szCs w:val="24"/>
        </w:rPr>
        <w:t>15.</w:t>
      </w:r>
      <w:r w:rsidRPr="00623969">
        <w:rPr>
          <w:rFonts w:ascii="Arial" w:hAnsi="Arial" w:cs="Arial"/>
          <w:b/>
          <w:spacing w:val="-2"/>
          <w:sz w:val="24"/>
          <w:szCs w:val="24"/>
        </w:rPr>
        <w:tab/>
        <w:t>STORES AND RECEIPT OF GOODS</w:t>
      </w:r>
    </w:p>
    <w:p w14:paraId="07421124" w14:textId="77777777" w:rsidR="00527160" w:rsidRPr="0062396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0C9857C4" w14:textId="77777777" w:rsidR="00527160" w:rsidRPr="0062396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23969">
        <w:rPr>
          <w:rFonts w:ascii="Arial" w:hAnsi="Arial" w:cs="Arial"/>
          <w:b/>
          <w:spacing w:val="-2"/>
          <w:sz w:val="24"/>
          <w:szCs w:val="24"/>
        </w:rPr>
        <w:t>15.1</w:t>
      </w:r>
      <w:r w:rsidRPr="00623969">
        <w:rPr>
          <w:rFonts w:ascii="Arial" w:hAnsi="Arial" w:cs="Arial"/>
          <w:spacing w:val="-2"/>
          <w:sz w:val="24"/>
          <w:szCs w:val="24"/>
        </w:rPr>
        <w:tab/>
        <w:t>Stores, i.e. controlled stores and departmental stores for immediate use should be:</w:t>
      </w:r>
    </w:p>
    <w:p w14:paraId="4B6BAAD5" w14:textId="77777777" w:rsidR="00527160" w:rsidRPr="0062396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7C8582CB" w14:textId="77777777" w:rsidR="00527160" w:rsidRPr="00623969" w:rsidRDefault="00527160" w:rsidP="00594A33">
      <w:pPr>
        <w:widowControl/>
        <w:numPr>
          <w:ilvl w:val="0"/>
          <w:numId w:val="37"/>
        </w:numPr>
        <w:tabs>
          <w:tab w:val="left" w:pos="-1440"/>
          <w:tab w:val="left" w:pos="-720"/>
          <w:tab w:val="left" w:pos="0"/>
          <w:tab w:val="left" w:pos="720"/>
          <w:tab w:val="left" w:pos="1134"/>
          <w:tab w:val="left" w:pos="1276"/>
          <w:tab w:val="left" w:pos="1800"/>
        </w:tabs>
        <w:suppressAutoHyphens/>
        <w:ind w:hanging="720"/>
        <w:jc w:val="both"/>
        <w:rPr>
          <w:rFonts w:ascii="Arial" w:hAnsi="Arial" w:cs="Arial"/>
          <w:spacing w:val="-2"/>
          <w:sz w:val="24"/>
          <w:szCs w:val="24"/>
        </w:rPr>
      </w:pPr>
      <w:r w:rsidRPr="00623969">
        <w:rPr>
          <w:rFonts w:ascii="Arial" w:hAnsi="Arial" w:cs="Arial"/>
          <w:spacing w:val="-2"/>
          <w:sz w:val="24"/>
          <w:szCs w:val="24"/>
        </w:rPr>
        <w:t xml:space="preserve">kept to a </w:t>
      </w:r>
      <w:proofErr w:type="gramStart"/>
      <w:r w:rsidRPr="00623969">
        <w:rPr>
          <w:rFonts w:ascii="Arial" w:hAnsi="Arial" w:cs="Arial"/>
          <w:spacing w:val="-2"/>
          <w:sz w:val="24"/>
          <w:szCs w:val="24"/>
        </w:rPr>
        <w:t>minimum;</w:t>
      </w:r>
      <w:proofErr w:type="gramEnd"/>
    </w:p>
    <w:p w14:paraId="28F7A8A6" w14:textId="77777777" w:rsidR="00527160" w:rsidRPr="00623969" w:rsidRDefault="00527160" w:rsidP="00594A33">
      <w:pPr>
        <w:widowControl/>
        <w:numPr>
          <w:ilvl w:val="0"/>
          <w:numId w:val="37"/>
        </w:numPr>
        <w:tabs>
          <w:tab w:val="left" w:pos="-1440"/>
          <w:tab w:val="left" w:pos="-720"/>
          <w:tab w:val="left" w:pos="0"/>
          <w:tab w:val="left" w:pos="720"/>
          <w:tab w:val="left" w:pos="1134"/>
          <w:tab w:val="left" w:pos="1276"/>
          <w:tab w:val="left" w:pos="1800"/>
        </w:tabs>
        <w:suppressAutoHyphens/>
        <w:ind w:hanging="720"/>
        <w:jc w:val="both"/>
        <w:rPr>
          <w:rFonts w:ascii="Arial" w:hAnsi="Arial" w:cs="Arial"/>
          <w:spacing w:val="-2"/>
          <w:sz w:val="24"/>
          <w:szCs w:val="24"/>
        </w:rPr>
      </w:pPr>
      <w:r w:rsidRPr="00623969">
        <w:rPr>
          <w:rFonts w:ascii="Arial" w:hAnsi="Arial" w:cs="Arial"/>
          <w:spacing w:val="-2"/>
          <w:sz w:val="24"/>
          <w:szCs w:val="24"/>
        </w:rPr>
        <w:t xml:space="preserve">subjected to annual stock </w:t>
      </w:r>
      <w:proofErr w:type="gramStart"/>
      <w:r w:rsidRPr="00623969">
        <w:rPr>
          <w:rFonts w:ascii="Arial" w:hAnsi="Arial" w:cs="Arial"/>
          <w:spacing w:val="-2"/>
          <w:sz w:val="24"/>
          <w:szCs w:val="24"/>
        </w:rPr>
        <w:t>take;</w:t>
      </w:r>
      <w:proofErr w:type="gramEnd"/>
    </w:p>
    <w:p w14:paraId="400DA85E" w14:textId="77777777" w:rsidR="00527160" w:rsidRPr="00623969" w:rsidRDefault="00527160" w:rsidP="00594A33">
      <w:pPr>
        <w:widowControl/>
        <w:numPr>
          <w:ilvl w:val="0"/>
          <w:numId w:val="37"/>
        </w:numPr>
        <w:tabs>
          <w:tab w:val="left" w:pos="-1440"/>
          <w:tab w:val="left" w:pos="-720"/>
          <w:tab w:val="left" w:pos="0"/>
          <w:tab w:val="left" w:pos="720"/>
          <w:tab w:val="left" w:pos="1134"/>
          <w:tab w:val="left" w:pos="1276"/>
          <w:tab w:val="left" w:pos="1800"/>
        </w:tabs>
        <w:suppressAutoHyphens/>
        <w:ind w:hanging="720"/>
        <w:jc w:val="both"/>
        <w:rPr>
          <w:rFonts w:ascii="Arial" w:hAnsi="Arial" w:cs="Arial"/>
          <w:spacing w:val="-2"/>
          <w:sz w:val="24"/>
          <w:szCs w:val="24"/>
        </w:rPr>
      </w:pPr>
      <w:r w:rsidRPr="00623969">
        <w:rPr>
          <w:rFonts w:ascii="Arial" w:hAnsi="Arial" w:cs="Arial"/>
          <w:spacing w:val="-2"/>
          <w:sz w:val="24"/>
          <w:szCs w:val="24"/>
        </w:rPr>
        <w:lastRenderedPageBreak/>
        <w:t xml:space="preserve">valued </w:t>
      </w:r>
      <w:r w:rsidR="00454A5F" w:rsidRPr="00623969">
        <w:rPr>
          <w:rFonts w:ascii="Arial" w:hAnsi="Arial" w:cs="Arial"/>
          <w:spacing w:val="-2"/>
          <w:sz w:val="24"/>
          <w:szCs w:val="24"/>
        </w:rPr>
        <w:t>in accordance with Trust accounting policy</w:t>
      </w:r>
      <w:r w:rsidRPr="00623969">
        <w:rPr>
          <w:rFonts w:ascii="Arial" w:hAnsi="Arial" w:cs="Arial"/>
          <w:spacing w:val="-2"/>
          <w:sz w:val="24"/>
          <w:szCs w:val="24"/>
        </w:rPr>
        <w:t>.</w:t>
      </w:r>
    </w:p>
    <w:p w14:paraId="67010399" w14:textId="77777777" w:rsidR="00527160" w:rsidRPr="00623969" w:rsidRDefault="00527160">
      <w:pPr>
        <w:tabs>
          <w:tab w:val="left" w:pos="-1440"/>
          <w:tab w:val="left" w:pos="-720"/>
          <w:tab w:val="left" w:pos="0"/>
          <w:tab w:val="left" w:pos="720"/>
          <w:tab w:val="left" w:pos="1080"/>
          <w:tab w:val="left" w:pos="1440"/>
          <w:tab w:val="left" w:pos="1800"/>
          <w:tab w:val="num" w:pos="2070"/>
        </w:tabs>
        <w:suppressAutoHyphens/>
        <w:ind w:left="1440" w:hanging="720"/>
        <w:jc w:val="both"/>
        <w:rPr>
          <w:rFonts w:ascii="Arial" w:hAnsi="Arial" w:cs="Arial"/>
          <w:spacing w:val="-2"/>
          <w:sz w:val="24"/>
          <w:szCs w:val="24"/>
        </w:rPr>
      </w:pPr>
    </w:p>
    <w:p w14:paraId="2CF4028A" w14:textId="77777777" w:rsidR="00527160" w:rsidRPr="0062396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23969">
        <w:rPr>
          <w:rFonts w:ascii="Arial" w:hAnsi="Arial" w:cs="Arial"/>
          <w:b/>
          <w:spacing w:val="-2"/>
          <w:sz w:val="24"/>
          <w:szCs w:val="24"/>
        </w:rPr>
        <w:t>15.2</w:t>
      </w:r>
      <w:r w:rsidRPr="00623969">
        <w:rPr>
          <w:rFonts w:ascii="Arial" w:hAnsi="Arial" w:cs="Arial"/>
          <w:spacing w:val="-2"/>
          <w:sz w:val="24"/>
          <w:szCs w:val="24"/>
        </w:rPr>
        <w:tab/>
        <w:t xml:space="preserve">Subject to the responsibility of the Director of Finance for the systems of control, overall responsibility for the control of stores shall be delegated to a member of staff by the Chief Executive. The day-to-day responsibility may be delegated by the Chief Executive to departmental staff and stores managers/keepers, subject to such delegation being entered in a record available to the Director of Finance.  The control of </w:t>
      </w:r>
      <w:proofErr w:type="gramStart"/>
      <w:r w:rsidRPr="00623969">
        <w:rPr>
          <w:rFonts w:ascii="Arial" w:hAnsi="Arial" w:cs="Arial"/>
          <w:spacing w:val="-2"/>
          <w:sz w:val="24"/>
          <w:szCs w:val="24"/>
        </w:rPr>
        <w:t>Pharmaceutical</w:t>
      </w:r>
      <w:proofErr w:type="gramEnd"/>
      <w:r w:rsidRPr="00623969">
        <w:rPr>
          <w:rFonts w:ascii="Arial" w:hAnsi="Arial" w:cs="Arial"/>
          <w:spacing w:val="-2"/>
          <w:sz w:val="24"/>
          <w:szCs w:val="24"/>
        </w:rPr>
        <w:t xml:space="preserve"> stocks shall be the responsibility of a designated Pharmaceutical Officer</w:t>
      </w:r>
      <w:r w:rsidR="00C0151A" w:rsidRPr="00623969">
        <w:rPr>
          <w:rFonts w:ascii="Arial" w:hAnsi="Arial" w:cs="Arial"/>
          <w:spacing w:val="-2"/>
          <w:sz w:val="24"/>
          <w:szCs w:val="24"/>
        </w:rPr>
        <w:t>.</w:t>
      </w:r>
    </w:p>
    <w:p w14:paraId="28122893" w14:textId="77777777" w:rsidR="00527160" w:rsidRPr="0062396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5BAB4AF8"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23969">
        <w:rPr>
          <w:rFonts w:ascii="Arial" w:hAnsi="Arial" w:cs="Arial"/>
          <w:b/>
          <w:spacing w:val="-2"/>
          <w:sz w:val="24"/>
          <w:szCs w:val="24"/>
        </w:rPr>
        <w:t>15.3</w:t>
      </w:r>
      <w:r w:rsidRPr="00623969">
        <w:rPr>
          <w:rFonts w:ascii="Arial" w:hAnsi="Arial" w:cs="Arial"/>
          <w:spacing w:val="-2"/>
          <w:sz w:val="24"/>
          <w:szCs w:val="24"/>
        </w:rPr>
        <w:tab/>
        <w:t>The responsibility for security arrangements and the custody of keys for all stores and locations shall be clearly defined in writing by the designated manager or Pharmaceutical Officer.  Wherever practicable, stocks should be marked as health service property.</w:t>
      </w:r>
    </w:p>
    <w:p w14:paraId="5567F571"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103FD8BB"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15.4</w:t>
      </w:r>
      <w:r w:rsidRPr="000D2F5D">
        <w:rPr>
          <w:rFonts w:ascii="Arial" w:hAnsi="Arial" w:cs="Arial"/>
          <w:spacing w:val="-2"/>
          <w:sz w:val="24"/>
          <w:szCs w:val="24"/>
        </w:rPr>
        <w:tab/>
        <w:t>The Director of Finance shall set out procedures and systems to regulate the stores including records for receipt of goods, issues, and returns to stores, and losses.</w:t>
      </w:r>
    </w:p>
    <w:p w14:paraId="7C6A27E4"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0F894B3E"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15.5</w:t>
      </w:r>
      <w:r w:rsidRPr="000D2F5D">
        <w:rPr>
          <w:rFonts w:ascii="Arial" w:hAnsi="Arial" w:cs="Arial"/>
          <w:spacing w:val="-2"/>
          <w:sz w:val="24"/>
          <w:szCs w:val="24"/>
        </w:rPr>
        <w:tab/>
        <w:t xml:space="preserve">Stocktaking arrangements shall be agreed with the Director of Finance and there shall be a physical check covering all </w:t>
      </w:r>
      <w:r w:rsidR="00454A5F" w:rsidRPr="000D2F5D">
        <w:rPr>
          <w:rFonts w:ascii="Arial" w:hAnsi="Arial" w:cs="Arial"/>
          <w:spacing w:val="-2"/>
          <w:sz w:val="24"/>
          <w:szCs w:val="24"/>
        </w:rPr>
        <w:t xml:space="preserve">material </w:t>
      </w:r>
      <w:r w:rsidRPr="000D2F5D">
        <w:rPr>
          <w:rFonts w:ascii="Arial" w:hAnsi="Arial" w:cs="Arial"/>
          <w:spacing w:val="-2"/>
          <w:sz w:val="24"/>
          <w:szCs w:val="24"/>
        </w:rPr>
        <w:t>items in sto</w:t>
      </w:r>
      <w:r w:rsidR="00454A5F" w:rsidRPr="000D2F5D">
        <w:rPr>
          <w:rFonts w:ascii="Arial" w:hAnsi="Arial" w:cs="Arial"/>
          <w:spacing w:val="-2"/>
          <w:sz w:val="24"/>
          <w:szCs w:val="24"/>
        </w:rPr>
        <w:t>ck</w:t>
      </w:r>
      <w:r w:rsidRPr="000D2F5D">
        <w:rPr>
          <w:rFonts w:ascii="Arial" w:hAnsi="Arial" w:cs="Arial"/>
          <w:spacing w:val="-2"/>
          <w:sz w:val="24"/>
          <w:szCs w:val="24"/>
        </w:rPr>
        <w:t xml:space="preserve"> at least once a year.</w:t>
      </w:r>
    </w:p>
    <w:p w14:paraId="21185547"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3D8C50C5"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15.6</w:t>
      </w:r>
      <w:r w:rsidRPr="000D2F5D">
        <w:rPr>
          <w:rFonts w:ascii="Arial" w:hAnsi="Arial" w:cs="Arial"/>
          <w:spacing w:val="-2"/>
          <w:sz w:val="24"/>
          <w:szCs w:val="24"/>
        </w:rPr>
        <w:tab/>
        <w:t>Where a complete system of sto</w:t>
      </w:r>
      <w:r w:rsidR="00454A5F" w:rsidRPr="000D2F5D">
        <w:rPr>
          <w:rFonts w:ascii="Arial" w:hAnsi="Arial" w:cs="Arial"/>
          <w:spacing w:val="-2"/>
          <w:sz w:val="24"/>
          <w:szCs w:val="24"/>
        </w:rPr>
        <w:t>ck</w:t>
      </w:r>
      <w:r w:rsidRPr="000D2F5D">
        <w:rPr>
          <w:rFonts w:ascii="Arial" w:hAnsi="Arial" w:cs="Arial"/>
          <w:spacing w:val="-2"/>
          <w:sz w:val="24"/>
          <w:szCs w:val="24"/>
        </w:rPr>
        <w:t xml:space="preserve"> control is not justified, alternative arrangements shall require the approval of the Director of Finance.</w:t>
      </w:r>
    </w:p>
    <w:p w14:paraId="4B037673"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5EE3EE4B"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15.7</w:t>
      </w:r>
      <w:r w:rsidRPr="000D2F5D">
        <w:rPr>
          <w:rFonts w:ascii="Arial" w:hAnsi="Arial" w:cs="Arial"/>
          <w:spacing w:val="-2"/>
          <w:sz w:val="24"/>
          <w:szCs w:val="24"/>
        </w:rPr>
        <w:tab/>
        <w:t xml:space="preserve">The designated Manager/Pharmaceutical Officer shall be responsible for a system approved by the Director of Finance for a review of slow moving and obsolete items and for condemnation, disposal, and replacement of all unserviceable articles.  The designated Officer shall report to the Director of Finance any evidence of significant overstocking and of any negligence or malpractice (see also 16, </w:t>
      </w:r>
      <w:r w:rsidRPr="000D2F5D">
        <w:rPr>
          <w:rFonts w:ascii="Arial" w:hAnsi="Arial" w:cs="Arial"/>
          <w:bCs/>
          <w:iCs/>
          <w:spacing w:val="-2"/>
          <w:sz w:val="24"/>
          <w:szCs w:val="24"/>
        </w:rPr>
        <w:t xml:space="preserve">Disposals and </w:t>
      </w:r>
      <w:r w:rsidRPr="000D2F5D">
        <w:rPr>
          <w:rFonts w:ascii="Arial" w:hAnsi="Arial" w:cs="Arial"/>
          <w:spacing w:val="-2"/>
          <w:sz w:val="24"/>
          <w:szCs w:val="24"/>
        </w:rPr>
        <w:t>Condemnations, Losses and Special Payments).  Procedures for the disposal of obsolete stock shall follow the procedures set out for disposal of all surplus and obsolete goods.</w:t>
      </w:r>
    </w:p>
    <w:p w14:paraId="6939AF40"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65051BB1" w14:textId="4F0620CC" w:rsidR="00527160" w:rsidRPr="0062396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15.8</w:t>
      </w:r>
      <w:r w:rsidRPr="000D2F5D">
        <w:rPr>
          <w:rFonts w:ascii="Arial" w:hAnsi="Arial" w:cs="Arial"/>
          <w:spacing w:val="-2"/>
          <w:sz w:val="24"/>
          <w:szCs w:val="24"/>
        </w:rPr>
        <w:tab/>
        <w:t>For goods supplied by NHS Suppl</w:t>
      </w:r>
      <w:r w:rsidR="002115EB" w:rsidRPr="000D2F5D">
        <w:rPr>
          <w:rFonts w:ascii="Arial" w:hAnsi="Arial" w:cs="Arial"/>
          <w:spacing w:val="-2"/>
          <w:sz w:val="24"/>
          <w:szCs w:val="24"/>
        </w:rPr>
        <w:t>y Chain</w:t>
      </w:r>
      <w:r w:rsidRPr="000D2F5D">
        <w:rPr>
          <w:rFonts w:ascii="Arial" w:hAnsi="Arial" w:cs="Arial"/>
          <w:b/>
          <w:i/>
          <w:spacing w:val="-2"/>
          <w:sz w:val="24"/>
          <w:szCs w:val="24"/>
        </w:rPr>
        <w:t>,</w:t>
      </w:r>
      <w:r w:rsidRPr="000D2F5D">
        <w:rPr>
          <w:rFonts w:ascii="Arial" w:hAnsi="Arial" w:cs="Arial"/>
          <w:spacing w:val="-2"/>
          <w:sz w:val="24"/>
          <w:szCs w:val="24"/>
        </w:rPr>
        <w:t xml:space="preserve"> the Chief Executive shall identify those </w:t>
      </w:r>
      <w:r w:rsidRPr="00623969">
        <w:rPr>
          <w:rFonts w:ascii="Arial" w:hAnsi="Arial" w:cs="Arial"/>
          <w:spacing w:val="-2"/>
          <w:sz w:val="24"/>
          <w:szCs w:val="24"/>
        </w:rPr>
        <w:t>authorised to requisition and accept goods from the store.  The authorised person shall check receipt against the delivery note before forwarding this to the Director of Finance who shall satisfy himself that the goods have been received before accepting the recharge.</w:t>
      </w:r>
    </w:p>
    <w:p w14:paraId="39251F35" w14:textId="602B10B7" w:rsidR="00911B35" w:rsidRPr="00623969" w:rsidRDefault="00911B35">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6F2D1BDD" w14:textId="2BD6F732" w:rsidR="00911B35" w:rsidRPr="00623969" w:rsidRDefault="00911B35">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b/>
          <w:bCs/>
          <w:spacing w:val="-2"/>
          <w:sz w:val="24"/>
          <w:szCs w:val="24"/>
        </w:rPr>
      </w:pPr>
      <w:r w:rsidRPr="00623969">
        <w:rPr>
          <w:rFonts w:ascii="Arial" w:hAnsi="Arial" w:cs="Arial"/>
          <w:b/>
          <w:bCs/>
          <w:spacing w:val="-2"/>
          <w:sz w:val="24"/>
          <w:szCs w:val="24"/>
        </w:rPr>
        <w:t>15.9</w:t>
      </w:r>
      <w:r w:rsidRPr="00623969">
        <w:rPr>
          <w:rFonts w:ascii="Arial" w:hAnsi="Arial" w:cs="Arial"/>
          <w:b/>
          <w:bCs/>
          <w:spacing w:val="-2"/>
          <w:sz w:val="24"/>
          <w:szCs w:val="24"/>
        </w:rPr>
        <w:tab/>
      </w:r>
      <w:r w:rsidRPr="00623969">
        <w:rPr>
          <w:rFonts w:ascii="Arial" w:hAnsi="Arial" w:cs="Arial"/>
          <w:spacing w:val="-2"/>
          <w:sz w:val="24"/>
          <w:szCs w:val="24"/>
        </w:rPr>
        <w:t xml:space="preserve">The Trust will follow any </w:t>
      </w:r>
      <w:r w:rsidR="005462B1" w:rsidRPr="00623969">
        <w:rPr>
          <w:rFonts w:ascii="Arial" w:hAnsi="Arial" w:cs="Arial"/>
          <w:spacing w:val="-2"/>
          <w:sz w:val="24"/>
          <w:szCs w:val="24"/>
        </w:rPr>
        <w:t>guidance</w:t>
      </w:r>
      <w:r w:rsidRPr="00623969">
        <w:rPr>
          <w:rFonts w:ascii="Arial" w:hAnsi="Arial" w:cs="Arial"/>
          <w:spacing w:val="-2"/>
          <w:sz w:val="24"/>
          <w:szCs w:val="24"/>
        </w:rPr>
        <w:t xml:space="preserve"> issued by NHS England in relation to any centrally procured goods such as PPE.</w:t>
      </w:r>
    </w:p>
    <w:p w14:paraId="10042F4B" w14:textId="77777777" w:rsidR="00513D8F" w:rsidRPr="00623969" w:rsidRDefault="00513D8F" w:rsidP="00C250B3">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0B97097F" w14:textId="77777777" w:rsidR="00527160" w:rsidRPr="00623969" w:rsidRDefault="00527160">
      <w:pPr>
        <w:pBdr>
          <w:top w:val="single" w:sz="8" w:space="3" w:color="auto"/>
          <w:left w:val="single" w:sz="8" w:space="3" w:color="auto"/>
          <w:bottom w:val="single" w:sz="8" w:space="3" w:color="auto"/>
          <w:right w:val="single" w:sz="8" w:space="31" w:color="auto"/>
        </w:pBdr>
        <w:shd w:val="clear" w:color="auto" w:fill="CCCCCC"/>
        <w:tabs>
          <w:tab w:val="left" w:pos="-1440"/>
          <w:tab w:val="left" w:pos="-720"/>
          <w:tab w:val="left" w:pos="0"/>
          <w:tab w:val="left" w:pos="720"/>
          <w:tab w:val="left" w:pos="1080"/>
          <w:tab w:val="left" w:pos="1440"/>
          <w:tab w:val="left" w:pos="2160"/>
        </w:tabs>
        <w:suppressAutoHyphens/>
        <w:ind w:left="720" w:right="630" w:hanging="720"/>
        <w:jc w:val="both"/>
        <w:rPr>
          <w:rFonts w:ascii="Arial" w:hAnsi="Arial" w:cs="Arial"/>
          <w:b/>
          <w:spacing w:val="-2"/>
          <w:sz w:val="24"/>
          <w:szCs w:val="24"/>
        </w:rPr>
      </w:pPr>
      <w:r w:rsidRPr="00623969">
        <w:rPr>
          <w:rFonts w:ascii="Arial" w:hAnsi="Arial" w:cs="Arial"/>
          <w:b/>
          <w:spacing w:val="-2"/>
          <w:sz w:val="24"/>
          <w:szCs w:val="24"/>
        </w:rPr>
        <w:t>16.</w:t>
      </w:r>
      <w:r w:rsidRPr="00623969">
        <w:rPr>
          <w:rFonts w:ascii="Arial" w:hAnsi="Arial" w:cs="Arial"/>
          <w:b/>
          <w:spacing w:val="-2"/>
          <w:sz w:val="24"/>
          <w:szCs w:val="24"/>
        </w:rPr>
        <w:tab/>
        <w:t>DISPOSALS</w:t>
      </w:r>
      <w:r w:rsidRPr="00623969">
        <w:rPr>
          <w:rFonts w:ascii="Arial" w:hAnsi="Arial" w:cs="Arial"/>
          <w:b/>
          <w:iCs/>
          <w:spacing w:val="-2"/>
          <w:sz w:val="24"/>
          <w:szCs w:val="24"/>
        </w:rPr>
        <w:t xml:space="preserve"> AND CONDEMNATIONS</w:t>
      </w:r>
      <w:r w:rsidRPr="00623969">
        <w:rPr>
          <w:rFonts w:ascii="Arial" w:hAnsi="Arial" w:cs="Arial"/>
          <w:b/>
          <w:spacing w:val="-2"/>
          <w:sz w:val="24"/>
          <w:szCs w:val="24"/>
        </w:rPr>
        <w:t>, LOSSES AND SPECIAL PAYMENTS</w:t>
      </w:r>
    </w:p>
    <w:p w14:paraId="3C53F7EC" w14:textId="77777777" w:rsidR="00527160" w:rsidRPr="0062396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7C5AE7B5" w14:textId="77777777" w:rsidR="00527160" w:rsidRPr="0062396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23969">
        <w:rPr>
          <w:rFonts w:ascii="Arial" w:hAnsi="Arial" w:cs="Arial"/>
          <w:b/>
          <w:bCs/>
          <w:spacing w:val="-2"/>
          <w:sz w:val="24"/>
          <w:szCs w:val="24"/>
        </w:rPr>
        <w:t>16.1</w:t>
      </w:r>
      <w:r w:rsidRPr="00623969">
        <w:rPr>
          <w:rFonts w:ascii="Arial" w:hAnsi="Arial" w:cs="Arial"/>
          <w:b/>
          <w:spacing w:val="-2"/>
          <w:sz w:val="24"/>
          <w:szCs w:val="24"/>
        </w:rPr>
        <w:tab/>
        <w:t>DISPOSALS AND CONDEMNATIONS</w:t>
      </w:r>
    </w:p>
    <w:p w14:paraId="4677F5D4" w14:textId="77777777" w:rsidR="00527160" w:rsidRPr="0062396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031E8F3A" w14:textId="77777777" w:rsidR="00527160" w:rsidRPr="0062396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23969">
        <w:rPr>
          <w:rFonts w:ascii="Arial" w:hAnsi="Arial" w:cs="Arial"/>
          <w:b/>
          <w:spacing w:val="-2"/>
          <w:sz w:val="24"/>
          <w:szCs w:val="24"/>
        </w:rPr>
        <w:t>16.1.1</w:t>
      </w:r>
      <w:r w:rsidRPr="00623969">
        <w:rPr>
          <w:rFonts w:ascii="Arial" w:hAnsi="Arial" w:cs="Arial"/>
          <w:spacing w:val="-2"/>
          <w:sz w:val="24"/>
          <w:szCs w:val="24"/>
        </w:rPr>
        <w:tab/>
        <w:t xml:space="preserve">The Director of Finance must prepare detailed procedures for the disposal of assets including </w:t>
      </w:r>
      <w:proofErr w:type="gramStart"/>
      <w:r w:rsidRPr="00623969">
        <w:rPr>
          <w:rFonts w:ascii="Arial" w:hAnsi="Arial" w:cs="Arial"/>
          <w:spacing w:val="-2"/>
          <w:sz w:val="24"/>
          <w:szCs w:val="24"/>
        </w:rPr>
        <w:t>condemnations, and</w:t>
      </w:r>
      <w:proofErr w:type="gramEnd"/>
      <w:r w:rsidRPr="00623969">
        <w:rPr>
          <w:rFonts w:ascii="Arial" w:hAnsi="Arial" w:cs="Arial"/>
          <w:spacing w:val="-2"/>
          <w:sz w:val="24"/>
          <w:szCs w:val="24"/>
        </w:rPr>
        <w:t xml:space="preserve"> ensure that these are notified to managers. </w:t>
      </w:r>
      <w:r w:rsidR="0053034B" w:rsidRPr="00623969">
        <w:rPr>
          <w:rFonts w:ascii="Arial" w:hAnsi="Arial" w:cs="Arial"/>
          <w:spacing w:val="-2"/>
          <w:sz w:val="24"/>
          <w:szCs w:val="24"/>
        </w:rPr>
        <w:t>Every effort should be made by managers to maintain assets of property plant and equipment in good order</w:t>
      </w:r>
      <w:r w:rsidR="00137FA0" w:rsidRPr="00623969">
        <w:rPr>
          <w:rFonts w:ascii="Arial" w:hAnsi="Arial" w:cs="Arial"/>
          <w:spacing w:val="-2"/>
          <w:sz w:val="24"/>
          <w:szCs w:val="24"/>
        </w:rPr>
        <w:t>.</w:t>
      </w:r>
    </w:p>
    <w:p w14:paraId="466942F1" w14:textId="77777777" w:rsidR="00527160" w:rsidRPr="0062396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4F39EB19" w14:textId="77777777" w:rsidR="00527160" w:rsidRPr="0062396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23969">
        <w:rPr>
          <w:rFonts w:ascii="Arial" w:hAnsi="Arial" w:cs="Arial"/>
          <w:b/>
          <w:spacing w:val="-2"/>
          <w:sz w:val="24"/>
          <w:szCs w:val="24"/>
        </w:rPr>
        <w:t>16.1.2</w:t>
      </w:r>
      <w:r w:rsidRPr="00623969">
        <w:rPr>
          <w:rFonts w:ascii="Arial" w:hAnsi="Arial" w:cs="Arial"/>
          <w:spacing w:val="-2"/>
          <w:sz w:val="24"/>
          <w:szCs w:val="24"/>
        </w:rPr>
        <w:tab/>
        <w:t>When it is decided to dispose of a Trust asset, the head of department or authorised deputy will determine and advise the Director of Finance of the estimated market value of the item, taking account of professional advice where appropriate.</w:t>
      </w:r>
      <w:r w:rsidR="0053034B" w:rsidRPr="00623969">
        <w:rPr>
          <w:rFonts w:ascii="Arial" w:hAnsi="Arial" w:cs="Arial"/>
          <w:spacing w:val="-2"/>
          <w:sz w:val="24"/>
          <w:szCs w:val="24"/>
        </w:rPr>
        <w:t xml:space="preserve"> </w:t>
      </w:r>
    </w:p>
    <w:p w14:paraId="7BFCFCDD" w14:textId="77777777" w:rsidR="0053034B" w:rsidRPr="00623969" w:rsidRDefault="0053034B">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337DA1DF" w14:textId="77777777" w:rsidR="0053034B" w:rsidRPr="00623969" w:rsidRDefault="0053034B">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23969">
        <w:rPr>
          <w:rFonts w:ascii="Arial" w:hAnsi="Arial" w:cs="Arial"/>
          <w:b/>
          <w:spacing w:val="-2"/>
          <w:sz w:val="24"/>
          <w:szCs w:val="24"/>
        </w:rPr>
        <w:lastRenderedPageBreak/>
        <w:t>16.1.3</w:t>
      </w:r>
      <w:r w:rsidRPr="00623969">
        <w:rPr>
          <w:rFonts w:ascii="Arial" w:hAnsi="Arial" w:cs="Arial"/>
          <w:spacing w:val="-2"/>
          <w:sz w:val="24"/>
          <w:szCs w:val="24"/>
        </w:rPr>
        <w:t xml:space="preserve"> Surplus property</w:t>
      </w:r>
      <w:r w:rsidR="005B6777" w:rsidRPr="00623969">
        <w:rPr>
          <w:rFonts w:ascii="Arial" w:hAnsi="Arial" w:cs="Arial"/>
          <w:spacing w:val="-2"/>
          <w:sz w:val="24"/>
          <w:szCs w:val="24"/>
        </w:rPr>
        <w:t>, plant and equipment or any other Trust asset,</w:t>
      </w:r>
      <w:r w:rsidRPr="00623969">
        <w:rPr>
          <w:rFonts w:ascii="Arial" w:hAnsi="Arial" w:cs="Arial"/>
          <w:spacing w:val="-2"/>
          <w:sz w:val="24"/>
          <w:szCs w:val="24"/>
        </w:rPr>
        <w:t xml:space="preserve"> </w:t>
      </w:r>
      <w:r w:rsidR="005B6777" w:rsidRPr="00623969">
        <w:rPr>
          <w:rFonts w:ascii="Arial" w:hAnsi="Arial" w:cs="Arial"/>
          <w:spacing w:val="-2"/>
          <w:sz w:val="24"/>
          <w:szCs w:val="24"/>
        </w:rPr>
        <w:t xml:space="preserve">which is in serviceable order, should </w:t>
      </w:r>
      <w:r w:rsidR="004543AA" w:rsidRPr="00623969">
        <w:rPr>
          <w:rFonts w:ascii="Arial" w:hAnsi="Arial" w:cs="Arial"/>
          <w:spacing w:val="-2"/>
          <w:sz w:val="24"/>
          <w:szCs w:val="24"/>
        </w:rPr>
        <w:t>not</w:t>
      </w:r>
      <w:r w:rsidR="005B6777" w:rsidRPr="00623969">
        <w:rPr>
          <w:rFonts w:ascii="Arial" w:hAnsi="Arial" w:cs="Arial"/>
          <w:spacing w:val="-2"/>
          <w:sz w:val="24"/>
          <w:szCs w:val="24"/>
        </w:rPr>
        <w:t xml:space="preserve"> be disposed of. Due process must be followed whereby the surplus asset is reallocated within the Trust or temporarily stored appropriately. Requests to otherwise dispose of </w:t>
      </w:r>
      <w:r w:rsidR="004543AA" w:rsidRPr="00623969">
        <w:rPr>
          <w:rFonts w:ascii="Arial" w:hAnsi="Arial" w:cs="Arial"/>
          <w:spacing w:val="-2"/>
          <w:sz w:val="24"/>
          <w:szCs w:val="24"/>
        </w:rPr>
        <w:t xml:space="preserve">any serviceable </w:t>
      </w:r>
      <w:r w:rsidR="005B6777" w:rsidRPr="00623969">
        <w:rPr>
          <w:rFonts w:ascii="Arial" w:hAnsi="Arial" w:cs="Arial"/>
          <w:spacing w:val="-2"/>
          <w:sz w:val="24"/>
          <w:szCs w:val="24"/>
        </w:rPr>
        <w:t xml:space="preserve">asset must be </w:t>
      </w:r>
      <w:r w:rsidR="00172333" w:rsidRPr="00623969">
        <w:rPr>
          <w:rFonts w:ascii="Arial" w:hAnsi="Arial" w:cs="Arial"/>
          <w:spacing w:val="-2"/>
          <w:sz w:val="24"/>
          <w:szCs w:val="24"/>
        </w:rPr>
        <w:t>approved</w:t>
      </w:r>
      <w:r w:rsidR="00E121B9" w:rsidRPr="00623969">
        <w:rPr>
          <w:rFonts w:ascii="Arial" w:hAnsi="Arial" w:cs="Arial"/>
          <w:spacing w:val="-2"/>
          <w:sz w:val="24"/>
          <w:szCs w:val="24"/>
        </w:rPr>
        <w:t xml:space="preserve"> by the head of </w:t>
      </w:r>
      <w:r w:rsidR="00C05D1A" w:rsidRPr="00623969">
        <w:rPr>
          <w:rFonts w:ascii="Arial" w:hAnsi="Arial" w:cs="Arial"/>
          <w:spacing w:val="-2"/>
          <w:sz w:val="24"/>
          <w:szCs w:val="24"/>
        </w:rPr>
        <w:t>department and</w:t>
      </w:r>
      <w:r w:rsidR="00E121B9" w:rsidRPr="00623969">
        <w:rPr>
          <w:rFonts w:ascii="Arial" w:hAnsi="Arial" w:cs="Arial"/>
          <w:spacing w:val="-2"/>
          <w:sz w:val="24"/>
          <w:szCs w:val="24"/>
        </w:rPr>
        <w:t xml:space="preserve"> notified to </w:t>
      </w:r>
      <w:r w:rsidR="005B6777" w:rsidRPr="00623969">
        <w:rPr>
          <w:rFonts w:ascii="Arial" w:hAnsi="Arial" w:cs="Arial"/>
          <w:spacing w:val="-2"/>
          <w:sz w:val="24"/>
          <w:szCs w:val="24"/>
        </w:rPr>
        <w:t>the Director of Finance</w:t>
      </w:r>
      <w:r w:rsidR="004543AA" w:rsidRPr="00623969">
        <w:rPr>
          <w:rFonts w:ascii="Arial" w:hAnsi="Arial" w:cs="Arial"/>
          <w:spacing w:val="-2"/>
          <w:sz w:val="24"/>
          <w:szCs w:val="24"/>
        </w:rPr>
        <w:t>.</w:t>
      </w:r>
    </w:p>
    <w:p w14:paraId="75B7BDF4" w14:textId="77777777" w:rsidR="00527160" w:rsidRPr="0062396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24FF2098" w14:textId="77777777" w:rsidR="00527160" w:rsidRPr="0062396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23969">
        <w:rPr>
          <w:rFonts w:ascii="Arial" w:hAnsi="Arial" w:cs="Arial"/>
          <w:b/>
          <w:spacing w:val="-2"/>
          <w:sz w:val="24"/>
          <w:szCs w:val="24"/>
        </w:rPr>
        <w:t>16.1.</w:t>
      </w:r>
      <w:r w:rsidR="005B6777" w:rsidRPr="00623969">
        <w:rPr>
          <w:rFonts w:ascii="Arial" w:hAnsi="Arial" w:cs="Arial"/>
          <w:b/>
          <w:spacing w:val="-2"/>
          <w:sz w:val="24"/>
          <w:szCs w:val="24"/>
        </w:rPr>
        <w:t>4</w:t>
      </w:r>
      <w:r w:rsidRPr="00623969">
        <w:rPr>
          <w:rFonts w:ascii="Arial" w:hAnsi="Arial" w:cs="Arial"/>
          <w:spacing w:val="-2"/>
          <w:sz w:val="24"/>
          <w:szCs w:val="24"/>
        </w:rPr>
        <w:tab/>
        <w:t>All unserviceable articles shall be condemned or otherwise disposed of by a member of staff authorised for that purpose by the Director of Finance.  The Condemning Officer shall record condemnation in a form approved by the Director of Finance, which will indicate whether the articles are to be converted, destroyed or otherwise disposed of.  All entries shall be confirmed by the countersignature of a second member of staff authorised for the purpose by the Director of Finance.</w:t>
      </w:r>
    </w:p>
    <w:p w14:paraId="6A9230DF" w14:textId="77777777" w:rsidR="00527160" w:rsidRPr="00623969"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0569CA0F" w14:textId="77777777" w:rsidR="00527160" w:rsidRPr="00623969" w:rsidRDefault="00527160" w:rsidP="00594A33">
      <w:pPr>
        <w:widowControl/>
        <w:numPr>
          <w:ilvl w:val="2"/>
          <w:numId w:val="42"/>
        </w:numPr>
        <w:tabs>
          <w:tab w:val="left" w:pos="-1440"/>
          <w:tab w:val="left" w:pos="-720"/>
          <w:tab w:val="left" w:pos="0"/>
          <w:tab w:val="left" w:pos="709"/>
          <w:tab w:val="left" w:pos="1440"/>
          <w:tab w:val="left" w:pos="2160"/>
        </w:tabs>
        <w:suppressAutoHyphens/>
        <w:jc w:val="both"/>
        <w:rPr>
          <w:rFonts w:ascii="Arial" w:hAnsi="Arial" w:cs="Arial"/>
          <w:spacing w:val="-2"/>
          <w:sz w:val="24"/>
          <w:szCs w:val="24"/>
        </w:rPr>
      </w:pPr>
      <w:r w:rsidRPr="00623969">
        <w:rPr>
          <w:rFonts w:ascii="Arial" w:hAnsi="Arial" w:cs="Arial"/>
          <w:spacing w:val="-2"/>
          <w:sz w:val="24"/>
          <w:szCs w:val="24"/>
        </w:rPr>
        <w:t xml:space="preserve">The Condemning Officer shall satisfy himself as to whether or not there is evidence of negligence in use and shall report any such evidence to the Director of Finance who will take the appropriate action.  </w:t>
      </w:r>
    </w:p>
    <w:p w14:paraId="46795C45" w14:textId="77777777" w:rsidR="00752A9E" w:rsidRPr="00623969" w:rsidRDefault="00752A9E">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38D58D19"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623969">
        <w:rPr>
          <w:rFonts w:ascii="Arial" w:hAnsi="Arial" w:cs="Arial"/>
          <w:b/>
          <w:bCs/>
          <w:spacing w:val="-2"/>
          <w:sz w:val="24"/>
          <w:szCs w:val="24"/>
        </w:rPr>
        <w:t>16.2</w:t>
      </w:r>
      <w:r w:rsidRPr="00623969">
        <w:rPr>
          <w:rFonts w:ascii="Arial" w:hAnsi="Arial" w:cs="Arial"/>
          <w:b/>
          <w:spacing w:val="-2"/>
          <w:sz w:val="24"/>
          <w:szCs w:val="24"/>
        </w:rPr>
        <w:tab/>
        <w:t>LOSSES</w:t>
      </w:r>
      <w:r w:rsidRPr="000D2F5D">
        <w:rPr>
          <w:rFonts w:ascii="Arial" w:hAnsi="Arial" w:cs="Arial"/>
          <w:b/>
          <w:spacing w:val="-2"/>
          <w:sz w:val="24"/>
          <w:szCs w:val="24"/>
        </w:rPr>
        <w:t xml:space="preserve"> AND SPECIAL PAYMENTS</w:t>
      </w:r>
      <w:r w:rsidRPr="000D2F5D">
        <w:rPr>
          <w:rFonts w:ascii="Arial" w:hAnsi="Arial" w:cs="Arial"/>
          <w:spacing w:val="-2"/>
          <w:sz w:val="24"/>
          <w:szCs w:val="24"/>
        </w:rPr>
        <w:tab/>
      </w:r>
    </w:p>
    <w:p w14:paraId="7392BD3D"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5F72C019"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16.2.1</w:t>
      </w:r>
      <w:r w:rsidRPr="000D2F5D">
        <w:rPr>
          <w:rFonts w:ascii="Arial" w:hAnsi="Arial" w:cs="Arial"/>
          <w:b/>
          <w:spacing w:val="-2"/>
          <w:sz w:val="24"/>
          <w:szCs w:val="24"/>
        </w:rPr>
        <w:tab/>
      </w:r>
      <w:r w:rsidRPr="000D2F5D">
        <w:rPr>
          <w:rFonts w:ascii="Arial" w:hAnsi="Arial" w:cs="Arial"/>
          <w:spacing w:val="-2"/>
          <w:sz w:val="24"/>
          <w:szCs w:val="24"/>
        </w:rPr>
        <w:t>The Director of Finance must prepare procedural instructions on the recording of and accounting for condemnations, losses, and special payments. The Director of Finance shall maintain a Losses and Special Payments Register in which write-off action is recorded.</w:t>
      </w:r>
    </w:p>
    <w:p w14:paraId="5040717F"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534EFCFD"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16.2.2</w:t>
      </w:r>
      <w:r w:rsidRPr="000D2F5D">
        <w:rPr>
          <w:rFonts w:ascii="Arial" w:hAnsi="Arial" w:cs="Arial"/>
          <w:spacing w:val="-2"/>
          <w:sz w:val="24"/>
          <w:szCs w:val="24"/>
        </w:rPr>
        <w:tab/>
        <w:t xml:space="preserve">Any member of staff discovering or suspecting a loss of any kind must immediately inform their head of department, who must inform the Chief Executive and the Director of Finance at the earliest opportunity. Where a criminal offence is suspected, the Director of Finance must immediately inform the police if theft or arson is involved, but if the case involves suspicion of fraud, then the </w:t>
      </w:r>
      <w:r w:rsidR="008B7FA3" w:rsidRPr="000D2F5D">
        <w:rPr>
          <w:rFonts w:ascii="Arial" w:hAnsi="Arial" w:cs="Arial"/>
          <w:spacing w:val="-2"/>
          <w:sz w:val="24"/>
          <w:szCs w:val="24"/>
        </w:rPr>
        <w:t>matter should be reported to the Local Counter Fraud Specialist for a criminal investigation. Consideration of police involvement will be discussed with the Local Counter Fraud Specialist</w:t>
      </w:r>
      <w:r w:rsidR="00A31180" w:rsidRPr="000D2F5D">
        <w:rPr>
          <w:rFonts w:ascii="Arial" w:hAnsi="Arial" w:cs="Arial"/>
          <w:spacing w:val="-2"/>
          <w:sz w:val="24"/>
          <w:szCs w:val="24"/>
        </w:rPr>
        <w:t>.</w:t>
      </w:r>
      <w:r w:rsidR="00CF6E8F" w:rsidRPr="000D2F5D">
        <w:rPr>
          <w:rFonts w:ascii="Arial" w:hAnsi="Arial" w:cs="Arial"/>
          <w:spacing w:val="-2"/>
          <w:sz w:val="24"/>
          <w:szCs w:val="24"/>
        </w:rPr>
        <w:t xml:space="preserve"> All security-related incidents must be reported to the Trust’s Security Management Specialist</w:t>
      </w:r>
    </w:p>
    <w:p w14:paraId="41321AB8"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16.2.3</w:t>
      </w:r>
      <w:r w:rsidRPr="000D2F5D">
        <w:rPr>
          <w:rFonts w:ascii="Arial" w:hAnsi="Arial" w:cs="Arial"/>
          <w:b/>
          <w:spacing w:val="-2"/>
          <w:sz w:val="24"/>
          <w:szCs w:val="24"/>
        </w:rPr>
        <w:tab/>
      </w:r>
      <w:r w:rsidRPr="000D2F5D">
        <w:rPr>
          <w:rFonts w:ascii="Arial" w:hAnsi="Arial" w:cs="Arial"/>
          <w:spacing w:val="-2"/>
          <w:sz w:val="24"/>
          <w:szCs w:val="24"/>
        </w:rPr>
        <w:t>Whenever any matter arises which involves, or is thought to involve, irregularities concerning cash, stores, or other property or any suspected irregularity in the exercise of any function of a financial nature, the Trust’s Local Counter Fraud Specialist must also be notified at the earliest opportunity.</w:t>
      </w:r>
    </w:p>
    <w:p w14:paraId="3A37CC67"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09A950CE" w14:textId="0C77C02E"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16.2.</w:t>
      </w:r>
      <w:r w:rsidR="00D37A22" w:rsidRPr="000D2F5D">
        <w:rPr>
          <w:rFonts w:ascii="Arial" w:hAnsi="Arial" w:cs="Arial"/>
          <w:b/>
          <w:spacing w:val="-2"/>
          <w:sz w:val="24"/>
          <w:szCs w:val="24"/>
        </w:rPr>
        <w:t>4</w:t>
      </w:r>
      <w:r w:rsidRPr="000D2F5D">
        <w:rPr>
          <w:rFonts w:ascii="Arial" w:hAnsi="Arial" w:cs="Arial"/>
          <w:spacing w:val="-2"/>
          <w:sz w:val="24"/>
          <w:szCs w:val="24"/>
        </w:rPr>
        <w:tab/>
      </w:r>
      <w:r w:rsidR="00CF6E8F" w:rsidRPr="000D2F5D">
        <w:rPr>
          <w:rFonts w:ascii="Arial" w:hAnsi="Arial" w:cs="Arial"/>
          <w:spacing w:val="-2"/>
          <w:sz w:val="24"/>
          <w:szCs w:val="24"/>
        </w:rPr>
        <w:t>T</w:t>
      </w:r>
      <w:r w:rsidRPr="000D2F5D">
        <w:rPr>
          <w:rFonts w:ascii="Arial" w:hAnsi="Arial" w:cs="Arial"/>
          <w:spacing w:val="-2"/>
          <w:sz w:val="24"/>
          <w:szCs w:val="24"/>
        </w:rPr>
        <w:t xml:space="preserve">he Board </w:t>
      </w:r>
      <w:r w:rsidR="00CF6E8F" w:rsidRPr="000D2F5D">
        <w:rPr>
          <w:rFonts w:ascii="Arial" w:hAnsi="Arial" w:cs="Arial"/>
          <w:spacing w:val="-2"/>
          <w:sz w:val="24"/>
          <w:szCs w:val="24"/>
        </w:rPr>
        <w:t xml:space="preserve">of Directors </w:t>
      </w:r>
      <w:r w:rsidRPr="000D2F5D">
        <w:rPr>
          <w:rFonts w:ascii="Arial" w:hAnsi="Arial" w:cs="Arial"/>
          <w:spacing w:val="-2"/>
          <w:sz w:val="24"/>
          <w:szCs w:val="24"/>
        </w:rPr>
        <w:t xml:space="preserve">shall approve the writing-off of losses. This approval is delegated to the Chief Executive (or </w:t>
      </w:r>
      <w:r w:rsidR="008857B8" w:rsidRPr="000D2F5D">
        <w:rPr>
          <w:rFonts w:ascii="Arial" w:hAnsi="Arial" w:cs="Arial"/>
          <w:spacing w:val="-2"/>
          <w:sz w:val="24"/>
          <w:szCs w:val="24"/>
        </w:rPr>
        <w:t>Director of Finance</w:t>
      </w:r>
      <w:r w:rsidR="00F9175D" w:rsidRPr="000D2F5D">
        <w:rPr>
          <w:rFonts w:ascii="Arial" w:hAnsi="Arial" w:cs="Arial"/>
          <w:spacing w:val="-2"/>
          <w:sz w:val="24"/>
          <w:szCs w:val="24"/>
        </w:rPr>
        <w:t xml:space="preserve"> / Deputy Director of Finance</w:t>
      </w:r>
      <w:r w:rsidRPr="000D2F5D">
        <w:rPr>
          <w:rFonts w:ascii="Arial" w:hAnsi="Arial" w:cs="Arial"/>
          <w:spacing w:val="-2"/>
          <w:sz w:val="24"/>
          <w:szCs w:val="24"/>
        </w:rPr>
        <w:t xml:space="preserve">) in accordance with the Scheme of Delegation. </w:t>
      </w:r>
      <w:r w:rsidR="00F9175D" w:rsidRPr="000D2F5D">
        <w:rPr>
          <w:rFonts w:ascii="Arial" w:hAnsi="Arial" w:cs="Arial"/>
          <w:spacing w:val="-2"/>
          <w:sz w:val="24"/>
          <w:szCs w:val="24"/>
        </w:rPr>
        <w:t>Write-offs will only be reported to Audit and Risk Committee on an exceptional basis</w:t>
      </w:r>
      <w:r w:rsidR="00516110" w:rsidRPr="000D2F5D">
        <w:rPr>
          <w:rFonts w:ascii="Arial" w:hAnsi="Arial" w:cs="Arial"/>
          <w:spacing w:val="-2"/>
          <w:sz w:val="24"/>
          <w:szCs w:val="24"/>
        </w:rPr>
        <w:t xml:space="preserve"> by value</w:t>
      </w:r>
      <w:r w:rsidR="00F9175D" w:rsidRPr="000D2F5D">
        <w:rPr>
          <w:rFonts w:ascii="Arial" w:hAnsi="Arial" w:cs="Arial"/>
          <w:spacing w:val="-2"/>
          <w:sz w:val="24"/>
          <w:szCs w:val="24"/>
        </w:rPr>
        <w:t>.</w:t>
      </w:r>
    </w:p>
    <w:p w14:paraId="3F8DA9F4"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38BDDB8B" w14:textId="77777777" w:rsidR="00527160" w:rsidRPr="000D2F5D" w:rsidRDefault="00527160" w:rsidP="00EF0B29">
      <w:pPr>
        <w:widowControl/>
        <w:numPr>
          <w:ilvl w:val="2"/>
          <w:numId w:val="24"/>
        </w:numPr>
        <w:tabs>
          <w:tab w:val="left" w:pos="-1440"/>
          <w:tab w:val="left" w:pos="-720"/>
          <w:tab w:val="left" w:pos="0"/>
          <w:tab w:val="left" w:pos="1080"/>
          <w:tab w:val="left" w:pos="1440"/>
          <w:tab w:val="left" w:pos="2160"/>
        </w:tabs>
        <w:suppressAutoHyphens/>
        <w:jc w:val="both"/>
        <w:rPr>
          <w:rFonts w:ascii="Arial" w:hAnsi="Arial" w:cs="Arial"/>
          <w:b/>
          <w:spacing w:val="-2"/>
          <w:sz w:val="24"/>
          <w:szCs w:val="24"/>
        </w:rPr>
      </w:pPr>
      <w:r w:rsidRPr="000D2F5D">
        <w:rPr>
          <w:rFonts w:ascii="Arial" w:hAnsi="Arial" w:cs="Arial"/>
          <w:spacing w:val="-2"/>
          <w:sz w:val="24"/>
          <w:szCs w:val="24"/>
        </w:rPr>
        <w:t>The Director of Finance shall be authorised to take any necessary steps to safeguard the Trust’s interests in bankruptcies and company liquidations.</w:t>
      </w:r>
    </w:p>
    <w:p w14:paraId="669C3E88" w14:textId="77777777" w:rsidR="00527160" w:rsidRPr="000D2F5D" w:rsidRDefault="00527160">
      <w:pPr>
        <w:tabs>
          <w:tab w:val="left" w:pos="-1440"/>
          <w:tab w:val="left" w:pos="-720"/>
          <w:tab w:val="left" w:pos="0"/>
          <w:tab w:val="left" w:pos="720"/>
          <w:tab w:val="left" w:pos="1080"/>
          <w:tab w:val="left" w:pos="1440"/>
          <w:tab w:val="left" w:pos="2160"/>
        </w:tabs>
        <w:suppressAutoHyphens/>
        <w:jc w:val="both"/>
        <w:rPr>
          <w:rFonts w:ascii="Arial" w:hAnsi="Arial" w:cs="Arial"/>
          <w:b/>
          <w:spacing w:val="-2"/>
          <w:sz w:val="24"/>
          <w:szCs w:val="24"/>
        </w:rPr>
      </w:pPr>
    </w:p>
    <w:p w14:paraId="1317DBD9" w14:textId="77777777" w:rsidR="00527160" w:rsidRPr="000D2F5D" w:rsidRDefault="00527160" w:rsidP="00EF0B29">
      <w:pPr>
        <w:widowControl/>
        <w:numPr>
          <w:ilvl w:val="2"/>
          <w:numId w:val="24"/>
        </w:numPr>
        <w:tabs>
          <w:tab w:val="left" w:pos="-1440"/>
          <w:tab w:val="left" w:pos="-720"/>
          <w:tab w:val="left" w:pos="0"/>
          <w:tab w:val="left" w:pos="1080"/>
          <w:tab w:val="left" w:pos="1440"/>
          <w:tab w:val="left" w:pos="2160"/>
        </w:tabs>
        <w:suppressAutoHyphens/>
        <w:jc w:val="both"/>
        <w:rPr>
          <w:rFonts w:ascii="Arial" w:hAnsi="Arial" w:cs="Arial"/>
          <w:spacing w:val="-2"/>
          <w:sz w:val="24"/>
          <w:szCs w:val="24"/>
        </w:rPr>
      </w:pPr>
      <w:r w:rsidRPr="000D2F5D">
        <w:rPr>
          <w:rFonts w:ascii="Arial" w:hAnsi="Arial" w:cs="Arial"/>
          <w:spacing w:val="-2"/>
          <w:sz w:val="24"/>
          <w:szCs w:val="24"/>
        </w:rPr>
        <w:t>For any loss, the Director of Finance should</w:t>
      </w:r>
      <w:r w:rsidR="008857B8" w:rsidRPr="000D2F5D">
        <w:rPr>
          <w:rFonts w:ascii="Arial" w:hAnsi="Arial" w:cs="Arial"/>
          <w:spacing w:val="-2"/>
          <w:sz w:val="24"/>
          <w:szCs w:val="24"/>
        </w:rPr>
        <w:t>,</w:t>
      </w:r>
      <w:r w:rsidRPr="000D2F5D">
        <w:rPr>
          <w:rFonts w:ascii="Arial" w:hAnsi="Arial" w:cs="Arial"/>
          <w:spacing w:val="-2"/>
          <w:sz w:val="24"/>
          <w:szCs w:val="24"/>
        </w:rPr>
        <w:t xml:space="preserve"> </w:t>
      </w:r>
      <w:r w:rsidR="008857B8" w:rsidRPr="000D2F5D">
        <w:rPr>
          <w:rFonts w:ascii="Arial" w:hAnsi="Arial" w:cs="Arial"/>
          <w:spacing w:val="-2"/>
          <w:sz w:val="24"/>
          <w:szCs w:val="24"/>
        </w:rPr>
        <w:t xml:space="preserve">in consultation with the </w:t>
      </w:r>
      <w:r w:rsidR="00C3264D" w:rsidRPr="000D2F5D">
        <w:rPr>
          <w:rFonts w:ascii="Arial" w:hAnsi="Arial" w:cs="Arial"/>
          <w:spacing w:val="-2"/>
          <w:sz w:val="24"/>
          <w:szCs w:val="24"/>
        </w:rPr>
        <w:t>Trust Secretary</w:t>
      </w:r>
      <w:r w:rsidR="008857B8" w:rsidRPr="000D2F5D">
        <w:rPr>
          <w:rFonts w:ascii="Arial" w:hAnsi="Arial" w:cs="Arial"/>
          <w:spacing w:val="-2"/>
          <w:sz w:val="24"/>
          <w:szCs w:val="24"/>
        </w:rPr>
        <w:t xml:space="preserve">, </w:t>
      </w:r>
      <w:r w:rsidRPr="000D2F5D">
        <w:rPr>
          <w:rFonts w:ascii="Arial" w:hAnsi="Arial" w:cs="Arial"/>
          <w:spacing w:val="-2"/>
          <w:sz w:val="24"/>
          <w:szCs w:val="24"/>
        </w:rPr>
        <w:t xml:space="preserve">consider whether an insurance claim can be made.  </w:t>
      </w:r>
    </w:p>
    <w:p w14:paraId="1559D1A7" w14:textId="77777777" w:rsidR="00527160" w:rsidRPr="000D2F5D" w:rsidRDefault="00527160">
      <w:pPr>
        <w:widowControl/>
        <w:tabs>
          <w:tab w:val="left" w:pos="-1440"/>
          <w:tab w:val="left" w:pos="-720"/>
          <w:tab w:val="left" w:pos="0"/>
          <w:tab w:val="left" w:pos="1080"/>
          <w:tab w:val="left" w:pos="1440"/>
          <w:tab w:val="left" w:pos="2160"/>
        </w:tabs>
        <w:suppressAutoHyphens/>
        <w:jc w:val="both"/>
        <w:rPr>
          <w:rFonts w:ascii="Arial" w:hAnsi="Arial" w:cs="Arial"/>
          <w:spacing w:val="-2"/>
          <w:sz w:val="24"/>
          <w:szCs w:val="24"/>
        </w:rPr>
      </w:pPr>
    </w:p>
    <w:p w14:paraId="31CCA186" w14:textId="77777777" w:rsidR="00527160" w:rsidRPr="000D2F5D" w:rsidRDefault="00527160" w:rsidP="00EF0B29">
      <w:pPr>
        <w:widowControl/>
        <w:numPr>
          <w:ilvl w:val="2"/>
          <w:numId w:val="24"/>
        </w:numPr>
        <w:tabs>
          <w:tab w:val="left" w:pos="-1440"/>
          <w:tab w:val="left" w:pos="-720"/>
          <w:tab w:val="left" w:pos="0"/>
          <w:tab w:val="left" w:pos="1080"/>
          <w:tab w:val="left" w:pos="1440"/>
          <w:tab w:val="left" w:pos="2160"/>
        </w:tabs>
        <w:suppressAutoHyphens/>
        <w:jc w:val="both"/>
        <w:rPr>
          <w:rFonts w:ascii="Arial" w:hAnsi="Arial" w:cs="Arial"/>
          <w:spacing w:val="-2"/>
          <w:sz w:val="24"/>
          <w:szCs w:val="24"/>
        </w:rPr>
      </w:pPr>
      <w:r w:rsidRPr="000D2F5D">
        <w:rPr>
          <w:rFonts w:ascii="Arial" w:hAnsi="Arial" w:cs="Arial"/>
          <w:spacing w:val="-2"/>
          <w:sz w:val="24"/>
          <w:szCs w:val="24"/>
        </w:rPr>
        <w:t>The Director of Finance shall maintain a Losses and Special Payments Register in which write-off action is recorded.</w:t>
      </w:r>
    </w:p>
    <w:p w14:paraId="125D71D1" w14:textId="77777777" w:rsidR="00527160" w:rsidRPr="000D2F5D" w:rsidRDefault="00527160">
      <w:pPr>
        <w:widowControl/>
        <w:tabs>
          <w:tab w:val="left" w:pos="-1440"/>
          <w:tab w:val="left" w:pos="-720"/>
          <w:tab w:val="left" w:pos="0"/>
          <w:tab w:val="left" w:pos="1080"/>
          <w:tab w:val="left" w:pos="1440"/>
          <w:tab w:val="left" w:pos="2160"/>
        </w:tabs>
        <w:suppressAutoHyphens/>
        <w:jc w:val="both"/>
        <w:rPr>
          <w:rFonts w:ascii="Arial" w:hAnsi="Arial" w:cs="Arial"/>
          <w:spacing w:val="-2"/>
          <w:sz w:val="24"/>
          <w:szCs w:val="24"/>
        </w:rPr>
      </w:pPr>
    </w:p>
    <w:p w14:paraId="25E41420" w14:textId="77777777" w:rsidR="00527160" w:rsidRPr="000D2F5D" w:rsidRDefault="00527160" w:rsidP="00EF0B29">
      <w:pPr>
        <w:widowControl/>
        <w:numPr>
          <w:ilvl w:val="2"/>
          <w:numId w:val="24"/>
        </w:numPr>
        <w:tabs>
          <w:tab w:val="left" w:pos="-1440"/>
          <w:tab w:val="left" w:pos="-720"/>
          <w:tab w:val="left" w:pos="0"/>
          <w:tab w:val="left" w:pos="1080"/>
          <w:tab w:val="left" w:pos="1440"/>
          <w:tab w:val="left" w:pos="2160"/>
        </w:tabs>
        <w:suppressAutoHyphens/>
        <w:jc w:val="both"/>
        <w:rPr>
          <w:rFonts w:ascii="Arial" w:hAnsi="Arial" w:cs="Arial"/>
          <w:spacing w:val="-2"/>
          <w:sz w:val="24"/>
          <w:szCs w:val="24"/>
        </w:rPr>
      </w:pPr>
      <w:r w:rsidRPr="000D2F5D">
        <w:rPr>
          <w:rFonts w:ascii="Arial" w:hAnsi="Arial" w:cs="Arial"/>
          <w:spacing w:val="-2"/>
          <w:sz w:val="24"/>
          <w:szCs w:val="24"/>
        </w:rPr>
        <w:t xml:space="preserve">No special payments exceeding delegated limits shall be made without the prior approval of the </w:t>
      </w:r>
      <w:r w:rsidR="00FD2A21" w:rsidRPr="000D2F5D">
        <w:rPr>
          <w:rFonts w:ascii="Arial" w:hAnsi="Arial" w:cs="Arial"/>
          <w:spacing w:val="-2"/>
          <w:sz w:val="24"/>
          <w:szCs w:val="24"/>
        </w:rPr>
        <w:t>relevant body</w:t>
      </w:r>
    </w:p>
    <w:p w14:paraId="39E4E81E" w14:textId="77777777" w:rsidR="00527160" w:rsidRPr="000D2F5D" w:rsidRDefault="00527160">
      <w:pPr>
        <w:widowControl/>
        <w:tabs>
          <w:tab w:val="left" w:pos="-1440"/>
          <w:tab w:val="left" w:pos="-720"/>
          <w:tab w:val="left" w:pos="0"/>
          <w:tab w:val="left" w:pos="1080"/>
          <w:tab w:val="left" w:pos="1440"/>
          <w:tab w:val="left" w:pos="2160"/>
        </w:tabs>
        <w:suppressAutoHyphens/>
        <w:jc w:val="both"/>
        <w:rPr>
          <w:rFonts w:ascii="Arial" w:hAnsi="Arial" w:cs="Arial"/>
          <w:spacing w:val="-2"/>
          <w:sz w:val="24"/>
          <w:szCs w:val="24"/>
        </w:rPr>
      </w:pPr>
    </w:p>
    <w:p w14:paraId="1DA98E3C" w14:textId="3095368E" w:rsidR="00527160" w:rsidRPr="000D2F5D" w:rsidRDefault="00231C4D" w:rsidP="00EF0B29">
      <w:pPr>
        <w:widowControl/>
        <w:numPr>
          <w:ilvl w:val="2"/>
          <w:numId w:val="24"/>
        </w:numPr>
        <w:tabs>
          <w:tab w:val="left" w:pos="-1440"/>
          <w:tab w:val="left" w:pos="-720"/>
          <w:tab w:val="left" w:pos="0"/>
          <w:tab w:val="left" w:pos="851"/>
          <w:tab w:val="left" w:pos="1440"/>
          <w:tab w:val="left" w:pos="2160"/>
        </w:tabs>
        <w:suppressAutoHyphens/>
        <w:jc w:val="both"/>
        <w:rPr>
          <w:rFonts w:ascii="Arial" w:hAnsi="Arial" w:cs="Arial"/>
          <w:spacing w:val="-2"/>
          <w:sz w:val="24"/>
          <w:szCs w:val="24"/>
        </w:rPr>
      </w:pPr>
      <w:r w:rsidRPr="000D2F5D">
        <w:rPr>
          <w:rFonts w:ascii="Arial" w:hAnsi="Arial" w:cs="Arial"/>
          <w:spacing w:val="-2"/>
          <w:sz w:val="24"/>
          <w:szCs w:val="24"/>
        </w:rPr>
        <w:t>L</w:t>
      </w:r>
      <w:r w:rsidR="00527160" w:rsidRPr="000D2F5D">
        <w:rPr>
          <w:rFonts w:ascii="Arial" w:hAnsi="Arial" w:cs="Arial"/>
          <w:spacing w:val="-2"/>
          <w:sz w:val="24"/>
          <w:szCs w:val="24"/>
        </w:rPr>
        <w:t xml:space="preserve">osses and special payments </w:t>
      </w:r>
      <w:r w:rsidRPr="000D2F5D">
        <w:rPr>
          <w:rFonts w:ascii="Arial" w:hAnsi="Arial" w:cs="Arial"/>
          <w:spacing w:val="-2"/>
          <w:sz w:val="24"/>
          <w:szCs w:val="24"/>
        </w:rPr>
        <w:t xml:space="preserve">will </w:t>
      </w:r>
      <w:r w:rsidR="0043202B" w:rsidRPr="000D2F5D">
        <w:rPr>
          <w:rFonts w:ascii="Arial" w:hAnsi="Arial" w:cs="Arial"/>
          <w:spacing w:val="-2"/>
          <w:sz w:val="24"/>
          <w:szCs w:val="24"/>
        </w:rPr>
        <w:t xml:space="preserve">only </w:t>
      </w:r>
      <w:r w:rsidRPr="000D2F5D">
        <w:rPr>
          <w:rFonts w:ascii="Arial" w:hAnsi="Arial" w:cs="Arial"/>
          <w:spacing w:val="-2"/>
          <w:sz w:val="24"/>
          <w:szCs w:val="24"/>
        </w:rPr>
        <w:t xml:space="preserve">be </w:t>
      </w:r>
      <w:r w:rsidR="00527160" w:rsidRPr="000D2F5D">
        <w:rPr>
          <w:rFonts w:ascii="Arial" w:hAnsi="Arial" w:cs="Arial"/>
          <w:spacing w:val="-2"/>
          <w:sz w:val="24"/>
          <w:szCs w:val="24"/>
        </w:rPr>
        <w:t xml:space="preserve">reported to the Audit </w:t>
      </w:r>
      <w:r w:rsidR="001B57BD" w:rsidRPr="000D2F5D">
        <w:rPr>
          <w:rFonts w:ascii="Arial" w:hAnsi="Arial" w:cs="Arial"/>
          <w:spacing w:val="-2"/>
          <w:sz w:val="24"/>
          <w:szCs w:val="24"/>
        </w:rPr>
        <w:t xml:space="preserve">and Risk </w:t>
      </w:r>
      <w:r w:rsidR="00BA61D4" w:rsidRPr="000D2F5D">
        <w:rPr>
          <w:rFonts w:ascii="Arial" w:hAnsi="Arial" w:cs="Arial"/>
          <w:spacing w:val="-2"/>
          <w:sz w:val="24"/>
          <w:szCs w:val="24"/>
        </w:rPr>
        <w:t>Committee</w:t>
      </w:r>
      <w:r w:rsidRPr="000D2F5D">
        <w:rPr>
          <w:rFonts w:ascii="Arial" w:hAnsi="Arial" w:cs="Arial"/>
          <w:spacing w:val="-2"/>
          <w:sz w:val="24"/>
          <w:szCs w:val="24"/>
        </w:rPr>
        <w:t xml:space="preserve"> </w:t>
      </w:r>
      <w:r w:rsidR="0043202B" w:rsidRPr="000D2F5D">
        <w:rPr>
          <w:rFonts w:ascii="Arial" w:hAnsi="Arial" w:cs="Arial"/>
          <w:spacing w:val="-2"/>
          <w:sz w:val="24"/>
          <w:szCs w:val="24"/>
        </w:rPr>
        <w:t>on an e</w:t>
      </w:r>
      <w:r w:rsidRPr="000D2F5D">
        <w:rPr>
          <w:rFonts w:ascii="Arial" w:hAnsi="Arial" w:cs="Arial"/>
          <w:spacing w:val="-2"/>
          <w:sz w:val="24"/>
          <w:szCs w:val="24"/>
        </w:rPr>
        <w:t xml:space="preserve">xceptional </w:t>
      </w:r>
      <w:r w:rsidR="0043202B" w:rsidRPr="000D2F5D">
        <w:rPr>
          <w:rFonts w:ascii="Arial" w:hAnsi="Arial" w:cs="Arial"/>
          <w:spacing w:val="-2"/>
          <w:sz w:val="24"/>
          <w:szCs w:val="24"/>
        </w:rPr>
        <w:t>basis</w:t>
      </w:r>
      <w:r w:rsidR="00516110" w:rsidRPr="000D2F5D">
        <w:rPr>
          <w:rFonts w:ascii="Arial" w:hAnsi="Arial" w:cs="Arial"/>
          <w:spacing w:val="-2"/>
          <w:sz w:val="24"/>
          <w:szCs w:val="24"/>
        </w:rPr>
        <w:t xml:space="preserve"> by value or volume if there becomes any issue with a certain area</w:t>
      </w:r>
      <w:r w:rsidR="00BA61D4" w:rsidRPr="000D2F5D">
        <w:rPr>
          <w:rFonts w:ascii="Arial" w:hAnsi="Arial" w:cs="Arial"/>
          <w:spacing w:val="-2"/>
          <w:sz w:val="24"/>
          <w:szCs w:val="24"/>
        </w:rPr>
        <w:t>.</w:t>
      </w:r>
    </w:p>
    <w:p w14:paraId="0CC24447" w14:textId="77777777" w:rsidR="00D5099D" w:rsidRPr="00045B39" w:rsidRDefault="00D5099D">
      <w:pPr>
        <w:widowControl/>
        <w:rPr>
          <w:rFonts w:ascii="Arial" w:hAnsi="Arial" w:cs="Arial"/>
          <w:spacing w:val="-2"/>
          <w:sz w:val="24"/>
          <w:szCs w:val="24"/>
          <w:highlight w:val="yellow"/>
        </w:rPr>
      </w:pPr>
    </w:p>
    <w:p w14:paraId="13C21F47" w14:textId="77777777" w:rsidR="00527160" w:rsidRPr="000D2F5D" w:rsidRDefault="00A535EB">
      <w:pPr>
        <w:pBdr>
          <w:top w:val="single" w:sz="8" w:space="1" w:color="auto"/>
          <w:left w:val="single" w:sz="8" w:space="4" w:color="auto"/>
          <w:bottom w:val="single" w:sz="8" w:space="1" w:color="auto"/>
          <w:right w:val="single" w:sz="8" w:space="4" w:color="auto"/>
        </w:pBdr>
        <w:shd w:val="clear" w:color="auto" w:fill="CCCCCC"/>
        <w:tabs>
          <w:tab w:val="left" w:pos="-1440"/>
          <w:tab w:val="left" w:pos="0"/>
          <w:tab w:val="left" w:pos="720"/>
          <w:tab w:val="left" w:pos="1440"/>
          <w:tab w:val="left" w:pos="2160"/>
        </w:tabs>
        <w:suppressAutoHyphens/>
        <w:ind w:left="360" w:hanging="360"/>
        <w:jc w:val="both"/>
        <w:rPr>
          <w:rFonts w:ascii="Arial" w:hAnsi="Arial" w:cs="Arial"/>
          <w:b/>
          <w:spacing w:val="-2"/>
          <w:sz w:val="24"/>
          <w:szCs w:val="24"/>
        </w:rPr>
      </w:pPr>
      <w:r w:rsidRPr="00623969">
        <w:rPr>
          <w:rFonts w:ascii="Arial" w:hAnsi="Arial" w:cs="Arial"/>
          <w:b/>
          <w:spacing w:val="-2"/>
          <w:sz w:val="24"/>
          <w:szCs w:val="24"/>
        </w:rPr>
        <w:t>1</w:t>
      </w:r>
      <w:r w:rsidR="00527160" w:rsidRPr="00623969">
        <w:rPr>
          <w:rFonts w:ascii="Arial" w:hAnsi="Arial" w:cs="Arial"/>
          <w:b/>
          <w:spacing w:val="-2"/>
          <w:sz w:val="24"/>
          <w:szCs w:val="24"/>
        </w:rPr>
        <w:t>7       INFORMATION</w:t>
      </w:r>
      <w:r w:rsidR="00527160" w:rsidRPr="000D2F5D">
        <w:rPr>
          <w:rFonts w:ascii="Arial" w:hAnsi="Arial" w:cs="Arial"/>
          <w:b/>
          <w:spacing w:val="-2"/>
          <w:sz w:val="24"/>
          <w:szCs w:val="24"/>
        </w:rPr>
        <w:t xml:space="preserve"> MANAGEMENT AND TECHNOLO</w:t>
      </w:r>
      <w:r w:rsidR="00527160" w:rsidRPr="000D2F5D">
        <w:rPr>
          <w:rFonts w:ascii="Arial" w:hAnsi="Arial" w:cs="Arial"/>
          <w:b/>
          <w:spacing w:val="-2"/>
          <w:sz w:val="24"/>
          <w:szCs w:val="24"/>
          <w:shd w:val="clear" w:color="auto" w:fill="CCCCCC"/>
        </w:rPr>
        <w:t>G</w:t>
      </w:r>
      <w:r w:rsidR="00527160" w:rsidRPr="000D2F5D">
        <w:rPr>
          <w:rFonts w:ascii="Arial" w:hAnsi="Arial" w:cs="Arial"/>
          <w:b/>
          <w:spacing w:val="-2"/>
          <w:sz w:val="24"/>
          <w:szCs w:val="24"/>
        </w:rPr>
        <w:t>Y</w:t>
      </w:r>
    </w:p>
    <w:p w14:paraId="1936A536"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606CC7DB"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17.1</w:t>
      </w:r>
      <w:r w:rsidRPr="000D2F5D">
        <w:rPr>
          <w:rFonts w:ascii="Arial" w:hAnsi="Arial" w:cs="Arial"/>
          <w:spacing w:val="-2"/>
          <w:sz w:val="24"/>
          <w:szCs w:val="24"/>
        </w:rPr>
        <w:tab/>
        <w:t xml:space="preserve">The Director </w:t>
      </w:r>
      <w:r w:rsidR="00FD2A21" w:rsidRPr="000D2F5D">
        <w:rPr>
          <w:rFonts w:ascii="Arial" w:hAnsi="Arial" w:cs="Arial"/>
          <w:spacing w:val="-2"/>
          <w:sz w:val="24"/>
          <w:szCs w:val="24"/>
        </w:rPr>
        <w:t>with responsibility for Information Management and Information Technology</w:t>
      </w:r>
      <w:r w:rsidRPr="000D2F5D">
        <w:rPr>
          <w:rFonts w:ascii="Arial" w:hAnsi="Arial" w:cs="Arial"/>
          <w:spacing w:val="-2"/>
          <w:sz w:val="24"/>
          <w:szCs w:val="24"/>
        </w:rPr>
        <w:t xml:space="preserve">, who is responsible for the accuracy and security of the computerised </w:t>
      </w:r>
      <w:r w:rsidR="00DC1685" w:rsidRPr="000D2F5D">
        <w:rPr>
          <w:rFonts w:ascii="Arial" w:hAnsi="Arial" w:cs="Arial"/>
          <w:spacing w:val="-2"/>
          <w:sz w:val="24"/>
          <w:szCs w:val="24"/>
        </w:rPr>
        <w:t xml:space="preserve">(including </w:t>
      </w:r>
      <w:r w:rsidRPr="000D2F5D">
        <w:rPr>
          <w:rFonts w:ascii="Arial" w:hAnsi="Arial" w:cs="Arial"/>
          <w:spacing w:val="-2"/>
          <w:sz w:val="24"/>
          <w:szCs w:val="24"/>
        </w:rPr>
        <w:t>financial</w:t>
      </w:r>
      <w:r w:rsidR="00DC1685" w:rsidRPr="000D2F5D">
        <w:rPr>
          <w:rFonts w:ascii="Arial" w:hAnsi="Arial" w:cs="Arial"/>
          <w:spacing w:val="-2"/>
          <w:sz w:val="24"/>
          <w:szCs w:val="24"/>
        </w:rPr>
        <w:t>)</w:t>
      </w:r>
      <w:r w:rsidRPr="000D2F5D">
        <w:rPr>
          <w:rFonts w:ascii="Arial" w:hAnsi="Arial" w:cs="Arial"/>
          <w:spacing w:val="-2"/>
          <w:sz w:val="24"/>
          <w:szCs w:val="24"/>
        </w:rPr>
        <w:t xml:space="preserve"> data </w:t>
      </w:r>
      <w:r w:rsidR="00DC1685" w:rsidRPr="000D2F5D">
        <w:rPr>
          <w:rFonts w:ascii="Arial" w:hAnsi="Arial" w:cs="Arial"/>
          <w:spacing w:val="-2"/>
          <w:sz w:val="24"/>
          <w:szCs w:val="24"/>
        </w:rPr>
        <w:t xml:space="preserve">and information </w:t>
      </w:r>
      <w:r w:rsidRPr="000D2F5D">
        <w:rPr>
          <w:rFonts w:ascii="Arial" w:hAnsi="Arial" w:cs="Arial"/>
          <w:spacing w:val="-2"/>
          <w:sz w:val="24"/>
          <w:szCs w:val="24"/>
        </w:rPr>
        <w:t>of the Trust, shall</w:t>
      </w:r>
      <w:r w:rsidR="00DC1685" w:rsidRPr="000D2F5D">
        <w:rPr>
          <w:rFonts w:ascii="Arial" w:hAnsi="Arial" w:cs="Arial"/>
          <w:spacing w:val="-2"/>
          <w:sz w:val="24"/>
          <w:szCs w:val="24"/>
        </w:rPr>
        <w:t xml:space="preserve"> be responsible for devising and maintaining appropriate Information Management and Technology procedures and policies for the Trust</w:t>
      </w:r>
      <w:r w:rsidR="00137FA0" w:rsidRPr="000D2F5D">
        <w:rPr>
          <w:rFonts w:ascii="Arial" w:hAnsi="Arial" w:cs="Arial"/>
          <w:spacing w:val="-2"/>
          <w:sz w:val="24"/>
          <w:szCs w:val="24"/>
        </w:rPr>
        <w:t>.</w:t>
      </w:r>
    </w:p>
    <w:p w14:paraId="483C0216"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4128E48D"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17.2</w:t>
      </w:r>
      <w:r w:rsidRPr="000D2F5D">
        <w:rPr>
          <w:rFonts w:ascii="Arial" w:hAnsi="Arial" w:cs="Arial"/>
          <w:b/>
          <w:spacing w:val="-2"/>
          <w:sz w:val="24"/>
          <w:szCs w:val="24"/>
        </w:rPr>
        <w:tab/>
      </w:r>
      <w:r w:rsidRPr="000D2F5D">
        <w:rPr>
          <w:rFonts w:ascii="Arial" w:hAnsi="Arial" w:cs="Arial"/>
          <w:spacing w:val="-2"/>
          <w:sz w:val="24"/>
          <w:szCs w:val="24"/>
        </w:rPr>
        <w:t>The Director</w:t>
      </w:r>
      <w:r w:rsidR="00144730" w:rsidRPr="000D2F5D">
        <w:rPr>
          <w:rFonts w:ascii="Arial" w:hAnsi="Arial" w:cs="Arial"/>
          <w:spacing w:val="-2"/>
          <w:sz w:val="24"/>
          <w:szCs w:val="24"/>
        </w:rPr>
        <w:t xml:space="preserve"> responsible for IM&amp;T</w:t>
      </w:r>
      <w:r w:rsidR="009A6370" w:rsidRPr="000D2F5D">
        <w:rPr>
          <w:rFonts w:ascii="Arial" w:hAnsi="Arial" w:cs="Arial"/>
          <w:spacing w:val="-2"/>
          <w:sz w:val="24"/>
          <w:szCs w:val="24"/>
        </w:rPr>
        <w:t xml:space="preserve"> </w:t>
      </w:r>
      <w:r w:rsidRPr="000D2F5D">
        <w:rPr>
          <w:rFonts w:ascii="Arial" w:hAnsi="Arial" w:cs="Arial"/>
          <w:spacing w:val="-2"/>
          <w:sz w:val="24"/>
          <w:szCs w:val="24"/>
        </w:rPr>
        <w:t>shall ensure that</w:t>
      </w:r>
      <w:r w:rsidR="00DC1685" w:rsidRPr="000D2F5D">
        <w:rPr>
          <w:rFonts w:ascii="Arial" w:hAnsi="Arial" w:cs="Arial"/>
          <w:spacing w:val="-2"/>
          <w:sz w:val="24"/>
          <w:szCs w:val="24"/>
        </w:rPr>
        <w:t xml:space="preserve"> </w:t>
      </w:r>
      <w:r w:rsidRPr="000D2F5D">
        <w:rPr>
          <w:rFonts w:ascii="Arial" w:hAnsi="Arial" w:cs="Arial"/>
          <w:spacing w:val="-2"/>
          <w:sz w:val="24"/>
          <w:szCs w:val="24"/>
        </w:rPr>
        <w:t xml:space="preserve">financial </w:t>
      </w:r>
      <w:r w:rsidR="00DC1685" w:rsidRPr="000D2F5D">
        <w:rPr>
          <w:rFonts w:ascii="Arial" w:hAnsi="Arial" w:cs="Arial"/>
          <w:spacing w:val="-2"/>
          <w:sz w:val="24"/>
          <w:szCs w:val="24"/>
        </w:rPr>
        <w:t xml:space="preserve">IM&amp;T </w:t>
      </w:r>
      <w:r w:rsidRPr="000D2F5D">
        <w:rPr>
          <w:rFonts w:ascii="Arial" w:hAnsi="Arial" w:cs="Arial"/>
          <w:spacing w:val="-2"/>
          <w:sz w:val="24"/>
          <w:szCs w:val="24"/>
        </w:rPr>
        <w:t xml:space="preserve">systems </w:t>
      </w:r>
      <w:r w:rsidR="00DC1685" w:rsidRPr="000D2F5D">
        <w:rPr>
          <w:rFonts w:ascii="Arial" w:hAnsi="Arial" w:cs="Arial"/>
          <w:spacing w:val="-2"/>
          <w:sz w:val="24"/>
          <w:szCs w:val="24"/>
        </w:rPr>
        <w:t xml:space="preserve">are </w:t>
      </w:r>
      <w:r w:rsidRPr="000D2F5D">
        <w:rPr>
          <w:rFonts w:ascii="Arial" w:hAnsi="Arial" w:cs="Arial"/>
          <w:spacing w:val="-2"/>
          <w:sz w:val="24"/>
          <w:szCs w:val="24"/>
        </w:rPr>
        <w:t xml:space="preserve">developed </w:t>
      </w:r>
      <w:r w:rsidR="00DC1685" w:rsidRPr="000D2F5D">
        <w:rPr>
          <w:rFonts w:ascii="Arial" w:hAnsi="Arial" w:cs="Arial"/>
          <w:spacing w:val="-2"/>
          <w:sz w:val="24"/>
          <w:szCs w:val="24"/>
        </w:rPr>
        <w:t xml:space="preserve">and maintained </w:t>
      </w:r>
      <w:r w:rsidRPr="000D2F5D">
        <w:rPr>
          <w:rFonts w:ascii="Arial" w:hAnsi="Arial" w:cs="Arial"/>
          <w:spacing w:val="-2"/>
          <w:sz w:val="24"/>
          <w:szCs w:val="24"/>
        </w:rPr>
        <w:t>in a</w:t>
      </w:r>
      <w:r w:rsidR="00DC1685" w:rsidRPr="000D2F5D">
        <w:rPr>
          <w:rFonts w:ascii="Arial" w:hAnsi="Arial" w:cs="Arial"/>
          <w:spacing w:val="-2"/>
          <w:sz w:val="24"/>
          <w:szCs w:val="24"/>
        </w:rPr>
        <w:t xml:space="preserve">n appropriate </w:t>
      </w:r>
      <w:r w:rsidRPr="000D2F5D">
        <w:rPr>
          <w:rFonts w:ascii="Arial" w:hAnsi="Arial" w:cs="Arial"/>
          <w:spacing w:val="-2"/>
          <w:sz w:val="24"/>
          <w:szCs w:val="24"/>
        </w:rPr>
        <w:t>manner</w:t>
      </w:r>
      <w:r w:rsidR="00DC1685" w:rsidRPr="000D2F5D">
        <w:rPr>
          <w:rFonts w:ascii="Arial" w:hAnsi="Arial" w:cs="Arial"/>
          <w:spacing w:val="-2"/>
          <w:sz w:val="24"/>
          <w:szCs w:val="24"/>
        </w:rPr>
        <w:t xml:space="preserve">, even in the event that the maintenance of such a system is outsourced. </w:t>
      </w:r>
    </w:p>
    <w:p w14:paraId="58D4D7E7" w14:textId="77777777" w:rsidR="00527160" w:rsidRPr="000D2F5D" w:rsidRDefault="00527160" w:rsidP="00FB7331">
      <w:pPr>
        <w:tabs>
          <w:tab w:val="left" w:pos="-720"/>
          <w:tab w:val="left" w:pos="0"/>
          <w:tab w:val="left" w:pos="720"/>
          <w:tab w:val="left" w:pos="1656"/>
          <w:tab w:val="left" w:pos="2316"/>
          <w:tab w:val="left" w:pos="2880"/>
        </w:tabs>
        <w:suppressAutoHyphens/>
        <w:spacing w:line="240" w:lineRule="atLeast"/>
        <w:ind w:left="720" w:hanging="720"/>
        <w:jc w:val="both"/>
        <w:rPr>
          <w:rFonts w:ascii="Arial" w:hAnsi="Arial" w:cs="Arial"/>
          <w:spacing w:val="-2"/>
          <w:sz w:val="24"/>
          <w:szCs w:val="24"/>
        </w:rPr>
      </w:pPr>
      <w:r w:rsidRPr="000D2F5D">
        <w:rPr>
          <w:rFonts w:ascii="Arial" w:hAnsi="Arial" w:cs="Arial"/>
          <w:spacing w:val="-3"/>
          <w:sz w:val="24"/>
          <w:szCs w:val="24"/>
        </w:rPr>
        <w:t xml:space="preserve"> </w:t>
      </w:r>
    </w:p>
    <w:p w14:paraId="786B9B39"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17.</w:t>
      </w:r>
      <w:r w:rsidR="00A535EB" w:rsidRPr="000D2F5D">
        <w:rPr>
          <w:rFonts w:ascii="Arial" w:hAnsi="Arial" w:cs="Arial"/>
          <w:b/>
          <w:spacing w:val="-2"/>
          <w:sz w:val="24"/>
          <w:szCs w:val="24"/>
        </w:rPr>
        <w:t>3</w:t>
      </w:r>
      <w:r w:rsidRPr="000D2F5D">
        <w:rPr>
          <w:rFonts w:ascii="Arial" w:hAnsi="Arial" w:cs="Arial"/>
          <w:b/>
          <w:spacing w:val="-2"/>
          <w:sz w:val="24"/>
          <w:szCs w:val="24"/>
        </w:rPr>
        <w:tab/>
      </w:r>
      <w:r w:rsidRPr="000D2F5D">
        <w:rPr>
          <w:rFonts w:ascii="Arial" w:hAnsi="Arial" w:cs="Arial"/>
          <w:spacing w:val="-2"/>
          <w:sz w:val="24"/>
          <w:szCs w:val="24"/>
        </w:rPr>
        <w:t xml:space="preserve">The Director of Finance </w:t>
      </w:r>
      <w:r w:rsidR="00DC1685" w:rsidRPr="000D2F5D">
        <w:rPr>
          <w:rFonts w:ascii="Arial" w:hAnsi="Arial" w:cs="Arial"/>
          <w:spacing w:val="-2"/>
          <w:sz w:val="24"/>
          <w:szCs w:val="24"/>
        </w:rPr>
        <w:t xml:space="preserve">and </w:t>
      </w:r>
      <w:r w:rsidR="00137FA0" w:rsidRPr="000D2F5D">
        <w:rPr>
          <w:rFonts w:ascii="Arial" w:hAnsi="Arial" w:cs="Arial"/>
          <w:spacing w:val="-2"/>
          <w:sz w:val="24"/>
          <w:szCs w:val="24"/>
        </w:rPr>
        <w:t xml:space="preserve">the </w:t>
      </w:r>
      <w:r w:rsidR="00DC1685" w:rsidRPr="000D2F5D">
        <w:rPr>
          <w:rFonts w:ascii="Arial" w:hAnsi="Arial" w:cs="Arial"/>
          <w:spacing w:val="-2"/>
          <w:sz w:val="24"/>
          <w:szCs w:val="24"/>
        </w:rPr>
        <w:t xml:space="preserve">Director </w:t>
      </w:r>
      <w:r w:rsidR="00137FA0" w:rsidRPr="000D2F5D">
        <w:rPr>
          <w:rFonts w:ascii="Arial" w:hAnsi="Arial" w:cs="Arial"/>
          <w:spacing w:val="-2"/>
          <w:sz w:val="24"/>
          <w:szCs w:val="24"/>
        </w:rPr>
        <w:t xml:space="preserve">responsible for </w:t>
      </w:r>
      <w:r w:rsidR="00DC1685" w:rsidRPr="000D2F5D">
        <w:rPr>
          <w:rFonts w:ascii="Arial" w:hAnsi="Arial" w:cs="Arial"/>
          <w:spacing w:val="-2"/>
          <w:sz w:val="24"/>
          <w:szCs w:val="24"/>
        </w:rPr>
        <w:t xml:space="preserve"> IM&amp;T </w:t>
      </w:r>
      <w:r w:rsidRPr="000D2F5D">
        <w:rPr>
          <w:rFonts w:ascii="Arial" w:hAnsi="Arial" w:cs="Arial"/>
          <w:spacing w:val="-2"/>
          <w:sz w:val="24"/>
          <w:szCs w:val="24"/>
        </w:rPr>
        <w:t>shall ensure that contracts for computer services for financial applications with another health organisation</w:t>
      </w:r>
      <w:r w:rsidRPr="000D2F5D">
        <w:rPr>
          <w:rFonts w:ascii="Arial" w:hAnsi="Arial" w:cs="Arial"/>
          <w:b/>
          <w:spacing w:val="-2"/>
          <w:sz w:val="24"/>
          <w:szCs w:val="24"/>
        </w:rPr>
        <w:t xml:space="preserve">, </w:t>
      </w:r>
      <w:r w:rsidRPr="000D2F5D">
        <w:rPr>
          <w:rFonts w:ascii="Arial" w:hAnsi="Arial" w:cs="Arial"/>
          <w:spacing w:val="-2"/>
          <w:sz w:val="24"/>
          <w:szCs w:val="24"/>
        </w:rPr>
        <w:t xml:space="preserve">any other agency </w:t>
      </w:r>
      <w:r w:rsidRPr="000D2F5D">
        <w:rPr>
          <w:rFonts w:ascii="Arial" w:hAnsi="Arial" w:cs="Arial"/>
          <w:bCs/>
          <w:iCs/>
          <w:spacing w:val="-2"/>
          <w:sz w:val="24"/>
          <w:szCs w:val="24"/>
        </w:rPr>
        <w:t xml:space="preserve">or Shared Services Organisation </w:t>
      </w:r>
      <w:r w:rsidRPr="000D2F5D">
        <w:rPr>
          <w:rFonts w:ascii="Arial" w:hAnsi="Arial" w:cs="Arial"/>
          <w:spacing w:val="-2"/>
          <w:sz w:val="24"/>
          <w:szCs w:val="24"/>
        </w:rPr>
        <w:t xml:space="preserve">shall clearly define the responsibility of all parties for the </w:t>
      </w:r>
      <w:r w:rsidR="00DC1685" w:rsidRPr="000D2F5D">
        <w:rPr>
          <w:rFonts w:ascii="Arial" w:hAnsi="Arial" w:cs="Arial"/>
          <w:spacing w:val="-2"/>
          <w:sz w:val="24"/>
          <w:szCs w:val="24"/>
        </w:rPr>
        <w:t xml:space="preserve">information governance, </w:t>
      </w:r>
      <w:r w:rsidRPr="000D2F5D">
        <w:rPr>
          <w:rFonts w:ascii="Arial" w:hAnsi="Arial" w:cs="Arial"/>
          <w:spacing w:val="-2"/>
          <w:sz w:val="24"/>
          <w:szCs w:val="24"/>
        </w:rPr>
        <w:t xml:space="preserve">security, privacy, accuracy, completeness, and timeliness of data during processing, transmission and storage.  The contract should also ensure rights of access for audit purposes.  </w:t>
      </w:r>
    </w:p>
    <w:p w14:paraId="532EBF89"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4376BEEA" w14:textId="77777777" w:rsidR="00527160" w:rsidRPr="000D2F5D" w:rsidRDefault="0094458B" w:rsidP="0094458B">
      <w:pPr>
        <w:pStyle w:val="ListParagraph"/>
        <w:numPr>
          <w:ilvl w:val="1"/>
          <w:numId w:val="43"/>
        </w:num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r w:rsidRPr="000D2F5D">
        <w:rPr>
          <w:rFonts w:ascii="Arial" w:hAnsi="Arial" w:cs="Arial"/>
          <w:spacing w:val="-2"/>
          <w:sz w:val="24"/>
          <w:szCs w:val="24"/>
        </w:rPr>
        <w:t xml:space="preserve">    </w:t>
      </w:r>
      <w:r w:rsidR="00527160" w:rsidRPr="000D2F5D">
        <w:rPr>
          <w:rFonts w:ascii="Arial" w:hAnsi="Arial" w:cs="Arial"/>
          <w:spacing w:val="-2"/>
          <w:sz w:val="24"/>
          <w:szCs w:val="24"/>
        </w:rPr>
        <w:t>Where another health organisation</w:t>
      </w:r>
      <w:r w:rsidR="00527160" w:rsidRPr="000D2F5D">
        <w:rPr>
          <w:rFonts w:ascii="Arial" w:hAnsi="Arial" w:cs="Arial"/>
          <w:b/>
          <w:spacing w:val="-2"/>
          <w:sz w:val="24"/>
          <w:szCs w:val="24"/>
        </w:rPr>
        <w:t xml:space="preserve">, </w:t>
      </w:r>
      <w:r w:rsidR="00527160" w:rsidRPr="000D2F5D">
        <w:rPr>
          <w:rFonts w:ascii="Arial" w:hAnsi="Arial" w:cs="Arial"/>
          <w:spacing w:val="-2"/>
          <w:sz w:val="24"/>
          <w:szCs w:val="24"/>
        </w:rPr>
        <w:t xml:space="preserve">any other agency </w:t>
      </w:r>
      <w:r w:rsidR="00527160" w:rsidRPr="000D2F5D">
        <w:rPr>
          <w:rFonts w:ascii="Arial" w:hAnsi="Arial" w:cs="Arial"/>
          <w:bCs/>
          <w:iCs/>
          <w:spacing w:val="-2"/>
          <w:sz w:val="24"/>
          <w:szCs w:val="24"/>
        </w:rPr>
        <w:t>or Shared Service Organisation</w:t>
      </w:r>
      <w:r w:rsidRPr="000D2F5D">
        <w:rPr>
          <w:rFonts w:ascii="Arial" w:hAnsi="Arial" w:cs="Arial"/>
          <w:bCs/>
          <w:iCs/>
          <w:spacing w:val="-2"/>
          <w:sz w:val="24"/>
          <w:szCs w:val="24"/>
        </w:rPr>
        <w:t xml:space="preserve">   </w:t>
      </w:r>
      <w:r w:rsidR="00527160" w:rsidRPr="000D2F5D">
        <w:rPr>
          <w:rFonts w:ascii="Arial" w:hAnsi="Arial" w:cs="Arial"/>
          <w:bCs/>
          <w:iCs/>
          <w:spacing w:val="-2"/>
          <w:sz w:val="24"/>
          <w:szCs w:val="24"/>
        </w:rPr>
        <w:t xml:space="preserve"> </w:t>
      </w:r>
      <w:r w:rsidR="00527160" w:rsidRPr="000D2F5D">
        <w:rPr>
          <w:rFonts w:ascii="Arial" w:hAnsi="Arial" w:cs="Arial"/>
          <w:spacing w:val="-2"/>
          <w:sz w:val="24"/>
          <w:szCs w:val="24"/>
        </w:rPr>
        <w:t>provides a computer service for financial applications, the Director of Finance shall periodically seek assurances that adequate controls are in operation.</w:t>
      </w:r>
    </w:p>
    <w:p w14:paraId="3D86F02C" w14:textId="77777777" w:rsidR="0094458B" w:rsidRPr="000D2F5D" w:rsidRDefault="0094458B" w:rsidP="0094458B">
      <w:pPr>
        <w:pStyle w:val="ListParagraph"/>
        <w:tabs>
          <w:tab w:val="left" w:pos="-1440"/>
          <w:tab w:val="left" w:pos="-720"/>
          <w:tab w:val="left" w:pos="0"/>
          <w:tab w:val="left" w:pos="720"/>
          <w:tab w:val="left" w:pos="1080"/>
          <w:tab w:val="left" w:pos="1440"/>
          <w:tab w:val="left" w:pos="2160"/>
        </w:tabs>
        <w:suppressAutoHyphens/>
        <w:ind w:left="465"/>
        <w:jc w:val="both"/>
        <w:rPr>
          <w:rFonts w:ascii="Arial" w:hAnsi="Arial" w:cs="Arial"/>
          <w:spacing w:val="-2"/>
          <w:sz w:val="24"/>
          <w:szCs w:val="24"/>
        </w:rPr>
      </w:pPr>
    </w:p>
    <w:p w14:paraId="7CB8A7AA" w14:textId="6CC00082" w:rsidR="00527160" w:rsidRPr="000D2F5D" w:rsidRDefault="00527160" w:rsidP="00594A33">
      <w:pPr>
        <w:widowControl/>
        <w:numPr>
          <w:ilvl w:val="1"/>
          <w:numId w:val="43"/>
        </w:numPr>
        <w:tabs>
          <w:tab w:val="left" w:pos="-1440"/>
          <w:tab w:val="left" w:pos="-720"/>
          <w:tab w:val="left" w:pos="0"/>
          <w:tab w:val="left" w:pos="709"/>
          <w:tab w:val="left" w:pos="2160"/>
        </w:tabs>
        <w:suppressAutoHyphens/>
        <w:ind w:left="709" w:hanging="709"/>
        <w:jc w:val="both"/>
        <w:rPr>
          <w:rFonts w:ascii="Arial" w:hAnsi="Arial" w:cs="Arial"/>
          <w:spacing w:val="-2"/>
          <w:sz w:val="24"/>
          <w:szCs w:val="24"/>
        </w:rPr>
      </w:pPr>
      <w:r w:rsidRPr="000D2F5D">
        <w:rPr>
          <w:rFonts w:ascii="Arial" w:hAnsi="Arial" w:cs="Arial"/>
          <w:spacing w:val="-2"/>
          <w:sz w:val="24"/>
          <w:szCs w:val="24"/>
        </w:rPr>
        <w:t xml:space="preserve">Where computer systems have an impact on corporate financial systems the Director of Finance shall satisfy </w:t>
      </w:r>
      <w:r w:rsidR="0060504D" w:rsidRPr="000D2F5D">
        <w:rPr>
          <w:rFonts w:ascii="Arial" w:hAnsi="Arial" w:cs="Arial"/>
          <w:spacing w:val="-2"/>
          <w:sz w:val="24"/>
          <w:szCs w:val="24"/>
        </w:rPr>
        <w:t>themself</w:t>
      </w:r>
      <w:r w:rsidR="00D37A22" w:rsidRPr="000D2F5D">
        <w:rPr>
          <w:rFonts w:ascii="Arial" w:hAnsi="Arial" w:cs="Arial"/>
          <w:spacing w:val="-2"/>
          <w:sz w:val="24"/>
          <w:szCs w:val="24"/>
        </w:rPr>
        <w:t xml:space="preserve"> </w:t>
      </w:r>
      <w:r w:rsidRPr="000D2F5D">
        <w:rPr>
          <w:rFonts w:ascii="Arial" w:hAnsi="Arial" w:cs="Arial"/>
          <w:spacing w:val="-2"/>
          <w:sz w:val="24"/>
          <w:szCs w:val="24"/>
        </w:rPr>
        <w:t>that:</w:t>
      </w:r>
    </w:p>
    <w:p w14:paraId="5305233C" w14:textId="77777777" w:rsidR="00527160" w:rsidRPr="000D2F5D" w:rsidRDefault="00527160">
      <w:pPr>
        <w:tabs>
          <w:tab w:val="left" w:pos="-1440"/>
          <w:tab w:val="left" w:pos="-720"/>
          <w:tab w:val="left" w:pos="0"/>
          <w:tab w:val="left" w:pos="720"/>
          <w:tab w:val="left" w:pos="1080"/>
          <w:tab w:val="left" w:pos="1440"/>
          <w:tab w:val="left" w:pos="2160"/>
        </w:tabs>
        <w:suppressAutoHyphens/>
        <w:ind w:left="360"/>
        <w:jc w:val="both"/>
        <w:rPr>
          <w:rFonts w:ascii="Arial" w:hAnsi="Arial" w:cs="Arial"/>
          <w:spacing w:val="-2"/>
          <w:sz w:val="24"/>
          <w:szCs w:val="24"/>
        </w:rPr>
      </w:pPr>
    </w:p>
    <w:p w14:paraId="0725A604" w14:textId="77777777" w:rsidR="00527160" w:rsidRPr="000D2F5D" w:rsidRDefault="00527160" w:rsidP="00EF0B29">
      <w:pPr>
        <w:pStyle w:val="ListParagraph"/>
        <w:numPr>
          <w:ilvl w:val="0"/>
          <w:numId w:val="13"/>
        </w:num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r w:rsidRPr="000D2F5D">
        <w:rPr>
          <w:rFonts w:ascii="Arial" w:hAnsi="Arial" w:cs="Arial"/>
          <w:spacing w:val="-2"/>
          <w:sz w:val="24"/>
          <w:szCs w:val="24"/>
        </w:rPr>
        <w:t xml:space="preserve">systems acquisition, development and maintenance are in line with </w:t>
      </w:r>
      <w:r w:rsidR="00DC1685" w:rsidRPr="000D2F5D">
        <w:rPr>
          <w:rFonts w:ascii="Arial" w:hAnsi="Arial" w:cs="Arial"/>
          <w:spacing w:val="-2"/>
          <w:sz w:val="24"/>
          <w:szCs w:val="24"/>
        </w:rPr>
        <w:t>financial requirements</w:t>
      </w:r>
    </w:p>
    <w:p w14:paraId="2D0DEFBE" w14:textId="77777777" w:rsidR="00527160" w:rsidRPr="000D2F5D" w:rsidRDefault="00527160" w:rsidP="00EF0B29">
      <w:pPr>
        <w:numPr>
          <w:ilvl w:val="0"/>
          <w:numId w:val="13"/>
        </w:numPr>
        <w:tabs>
          <w:tab w:val="left" w:pos="-1440"/>
          <w:tab w:val="left" w:pos="-720"/>
          <w:tab w:val="left" w:pos="0"/>
          <w:tab w:val="left" w:pos="720"/>
          <w:tab w:val="left" w:pos="1440"/>
          <w:tab w:val="left" w:pos="2160"/>
        </w:tabs>
        <w:suppressAutoHyphens/>
        <w:jc w:val="both"/>
        <w:rPr>
          <w:rFonts w:ascii="Arial" w:hAnsi="Arial" w:cs="Arial"/>
          <w:spacing w:val="-2"/>
          <w:sz w:val="24"/>
          <w:szCs w:val="24"/>
        </w:rPr>
      </w:pPr>
      <w:r w:rsidRPr="000D2F5D">
        <w:rPr>
          <w:rFonts w:ascii="Arial" w:hAnsi="Arial" w:cs="Arial"/>
          <w:spacing w:val="-2"/>
          <w:sz w:val="24"/>
          <w:szCs w:val="24"/>
        </w:rPr>
        <w:t xml:space="preserve">data produced </w:t>
      </w:r>
      <w:r w:rsidR="00DC1685" w:rsidRPr="000D2F5D">
        <w:rPr>
          <w:rFonts w:ascii="Arial" w:hAnsi="Arial" w:cs="Arial"/>
          <w:spacing w:val="-2"/>
          <w:sz w:val="24"/>
          <w:szCs w:val="24"/>
        </w:rPr>
        <w:t>by</w:t>
      </w:r>
      <w:r w:rsidRPr="000D2F5D">
        <w:rPr>
          <w:rFonts w:ascii="Arial" w:hAnsi="Arial" w:cs="Arial"/>
          <w:spacing w:val="-2"/>
          <w:sz w:val="24"/>
          <w:szCs w:val="24"/>
        </w:rPr>
        <w:t xml:space="preserve"> financial systems is adequate, accurate, complete and timely, and that a management (audit) trail </w:t>
      </w:r>
      <w:proofErr w:type="gramStart"/>
      <w:r w:rsidRPr="000D2F5D">
        <w:rPr>
          <w:rFonts w:ascii="Arial" w:hAnsi="Arial" w:cs="Arial"/>
          <w:spacing w:val="-2"/>
          <w:sz w:val="24"/>
          <w:szCs w:val="24"/>
        </w:rPr>
        <w:t>exists;</w:t>
      </w:r>
      <w:proofErr w:type="gramEnd"/>
      <w:r w:rsidRPr="000D2F5D">
        <w:rPr>
          <w:rFonts w:ascii="Arial" w:hAnsi="Arial" w:cs="Arial"/>
          <w:spacing w:val="-2"/>
          <w:sz w:val="24"/>
          <w:szCs w:val="24"/>
        </w:rPr>
        <w:t xml:space="preserve"> </w:t>
      </w:r>
    </w:p>
    <w:p w14:paraId="0AB31C0D" w14:textId="77777777" w:rsidR="006E7B8B" w:rsidRPr="000D2F5D" w:rsidRDefault="006E7B8B" w:rsidP="006E7B8B">
      <w:pPr>
        <w:tabs>
          <w:tab w:val="left" w:pos="-1440"/>
          <w:tab w:val="left" w:pos="-720"/>
          <w:tab w:val="left" w:pos="0"/>
          <w:tab w:val="left" w:pos="720"/>
          <w:tab w:val="left" w:pos="1080"/>
          <w:tab w:val="left" w:pos="1440"/>
          <w:tab w:val="left" w:pos="2160"/>
        </w:tabs>
        <w:suppressAutoHyphens/>
        <w:ind w:left="720"/>
        <w:jc w:val="both"/>
        <w:rPr>
          <w:rFonts w:ascii="Arial" w:hAnsi="Arial" w:cs="Arial"/>
          <w:spacing w:val="-2"/>
          <w:sz w:val="24"/>
          <w:szCs w:val="24"/>
        </w:rPr>
      </w:pPr>
    </w:p>
    <w:p w14:paraId="1447D1E7" w14:textId="77777777" w:rsidR="00527160" w:rsidRPr="000D2F5D" w:rsidRDefault="00DC1685" w:rsidP="00EF0B29">
      <w:pPr>
        <w:widowControl/>
        <w:numPr>
          <w:ilvl w:val="0"/>
          <w:numId w:val="13"/>
        </w:numPr>
        <w:tabs>
          <w:tab w:val="left" w:pos="-1440"/>
          <w:tab w:val="left" w:pos="-720"/>
          <w:tab w:val="left" w:pos="0"/>
          <w:tab w:val="left" w:pos="720"/>
          <w:tab w:val="left" w:pos="1440"/>
          <w:tab w:val="left" w:pos="2160"/>
        </w:tabs>
        <w:suppressAutoHyphens/>
        <w:jc w:val="both"/>
        <w:rPr>
          <w:rFonts w:ascii="Arial" w:hAnsi="Arial" w:cs="Arial"/>
          <w:spacing w:val="-2"/>
          <w:sz w:val="24"/>
          <w:szCs w:val="24"/>
        </w:rPr>
      </w:pPr>
      <w:r w:rsidRPr="000D2F5D">
        <w:rPr>
          <w:rFonts w:ascii="Arial" w:hAnsi="Arial" w:cs="Arial"/>
          <w:spacing w:val="-2"/>
          <w:sz w:val="24"/>
          <w:szCs w:val="24"/>
        </w:rPr>
        <w:t xml:space="preserve">Only appropriate persons shall have </w:t>
      </w:r>
      <w:r w:rsidR="00527160" w:rsidRPr="000D2F5D">
        <w:rPr>
          <w:rFonts w:ascii="Arial" w:hAnsi="Arial" w:cs="Arial"/>
          <w:spacing w:val="-2"/>
          <w:sz w:val="24"/>
          <w:szCs w:val="24"/>
        </w:rPr>
        <w:t xml:space="preserve">access to such data; and </w:t>
      </w:r>
    </w:p>
    <w:p w14:paraId="224C40B8"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jc w:val="both"/>
        <w:rPr>
          <w:rFonts w:ascii="Arial" w:hAnsi="Arial" w:cs="Arial"/>
          <w:spacing w:val="-2"/>
          <w:sz w:val="24"/>
          <w:szCs w:val="24"/>
        </w:rPr>
      </w:pPr>
    </w:p>
    <w:p w14:paraId="625B965A" w14:textId="77777777" w:rsidR="00527160" w:rsidRPr="000D2F5D" w:rsidRDefault="00527160" w:rsidP="00EF0B29">
      <w:pPr>
        <w:widowControl/>
        <w:numPr>
          <w:ilvl w:val="0"/>
          <w:numId w:val="13"/>
        </w:numPr>
        <w:tabs>
          <w:tab w:val="left" w:pos="-1440"/>
          <w:tab w:val="left" w:pos="-720"/>
          <w:tab w:val="left" w:pos="0"/>
          <w:tab w:val="left" w:pos="720"/>
          <w:tab w:val="left" w:pos="1440"/>
          <w:tab w:val="left" w:pos="2160"/>
        </w:tabs>
        <w:suppressAutoHyphens/>
        <w:jc w:val="both"/>
        <w:rPr>
          <w:rFonts w:ascii="Arial" w:hAnsi="Arial" w:cs="Arial"/>
          <w:spacing w:val="-2"/>
          <w:sz w:val="24"/>
          <w:szCs w:val="24"/>
        </w:rPr>
      </w:pPr>
      <w:r w:rsidRPr="000D2F5D">
        <w:rPr>
          <w:rFonts w:ascii="Arial" w:hAnsi="Arial" w:cs="Arial"/>
          <w:spacing w:val="-2"/>
          <w:sz w:val="24"/>
          <w:szCs w:val="24"/>
        </w:rPr>
        <w:t>such computer audit reviews as are considered necessary are being carried out.</w:t>
      </w:r>
    </w:p>
    <w:p w14:paraId="6EA3EDC8" w14:textId="77777777" w:rsidR="00D200FF" w:rsidRPr="000D2F5D" w:rsidRDefault="00D200FF" w:rsidP="009356E6">
      <w:pPr>
        <w:pStyle w:val="ListParagraph"/>
        <w:rPr>
          <w:rFonts w:ascii="Arial" w:hAnsi="Arial" w:cs="Arial"/>
          <w:spacing w:val="-2"/>
          <w:sz w:val="24"/>
          <w:szCs w:val="24"/>
        </w:rPr>
      </w:pPr>
    </w:p>
    <w:p w14:paraId="21E611DC" w14:textId="77777777" w:rsidR="00D200FF" w:rsidRPr="000D2F5D" w:rsidRDefault="00D200FF" w:rsidP="00EF0B29">
      <w:pPr>
        <w:widowControl/>
        <w:numPr>
          <w:ilvl w:val="0"/>
          <w:numId w:val="13"/>
        </w:numPr>
        <w:tabs>
          <w:tab w:val="left" w:pos="-1440"/>
          <w:tab w:val="left" w:pos="-720"/>
          <w:tab w:val="left" w:pos="0"/>
          <w:tab w:val="left" w:pos="720"/>
          <w:tab w:val="left" w:pos="1440"/>
          <w:tab w:val="left" w:pos="2160"/>
        </w:tabs>
        <w:suppressAutoHyphens/>
        <w:jc w:val="both"/>
        <w:rPr>
          <w:rFonts w:ascii="Arial" w:hAnsi="Arial" w:cs="Arial"/>
          <w:spacing w:val="-2"/>
          <w:sz w:val="24"/>
          <w:szCs w:val="24"/>
        </w:rPr>
      </w:pPr>
      <w:r w:rsidRPr="000D2F5D">
        <w:rPr>
          <w:rFonts w:ascii="Arial" w:hAnsi="Arial" w:cs="Arial"/>
          <w:spacing w:val="-2"/>
          <w:sz w:val="24"/>
          <w:szCs w:val="24"/>
        </w:rPr>
        <w:t>Adequate business continuity/disaster recovery arrangements are in place</w:t>
      </w:r>
    </w:p>
    <w:p w14:paraId="1247F6AC" w14:textId="77777777" w:rsidR="00527160" w:rsidRPr="000D2F5D"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6DCEDE7A" w14:textId="77777777" w:rsidR="00527160" w:rsidRPr="000D2F5D" w:rsidRDefault="00527160" w:rsidP="00EF0B29">
      <w:pPr>
        <w:widowControl/>
        <w:numPr>
          <w:ilvl w:val="1"/>
          <w:numId w:val="25"/>
        </w:numPr>
        <w:tabs>
          <w:tab w:val="clear" w:pos="825"/>
          <w:tab w:val="left" w:pos="-1440"/>
          <w:tab w:val="left" w:pos="-720"/>
          <w:tab w:val="left" w:pos="0"/>
          <w:tab w:val="num" w:pos="709"/>
          <w:tab w:val="left" w:pos="1440"/>
          <w:tab w:val="left" w:pos="2160"/>
        </w:tabs>
        <w:suppressAutoHyphens/>
        <w:ind w:left="709" w:hanging="709"/>
        <w:jc w:val="both"/>
        <w:rPr>
          <w:rFonts w:ascii="Arial" w:hAnsi="Arial" w:cs="Arial"/>
          <w:spacing w:val="-2"/>
          <w:sz w:val="24"/>
          <w:szCs w:val="24"/>
        </w:rPr>
      </w:pPr>
      <w:r w:rsidRPr="000D2F5D">
        <w:rPr>
          <w:rFonts w:ascii="Arial" w:hAnsi="Arial" w:cs="Arial"/>
          <w:spacing w:val="-2"/>
          <w:sz w:val="24"/>
          <w:szCs w:val="24"/>
        </w:rPr>
        <w:t xml:space="preserve">The Director of Finance shall ensure that </w:t>
      </w:r>
      <w:r w:rsidR="001D2FCA" w:rsidRPr="000D2F5D">
        <w:rPr>
          <w:rFonts w:ascii="Arial" w:hAnsi="Arial" w:cs="Arial"/>
          <w:spacing w:val="-2"/>
          <w:sz w:val="24"/>
          <w:szCs w:val="24"/>
        </w:rPr>
        <w:t xml:space="preserve">financial </w:t>
      </w:r>
      <w:r w:rsidRPr="000D2F5D">
        <w:rPr>
          <w:rFonts w:ascii="Arial" w:hAnsi="Arial" w:cs="Arial"/>
          <w:spacing w:val="-2"/>
          <w:sz w:val="24"/>
          <w:szCs w:val="24"/>
        </w:rPr>
        <w:t>risks to the Trust arising from the use of I</w:t>
      </w:r>
      <w:r w:rsidR="001D2FCA" w:rsidRPr="000D2F5D">
        <w:rPr>
          <w:rFonts w:ascii="Arial" w:hAnsi="Arial" w:cs="Arial"/>
          <w:spacing w:val="-2"/>
          <w:sz w:val="24"/>
          <w:szCs w:val="24"/>
        </w:rPr>
        <w:t>M&amp;</w:t>
      </w:r>
      <w:r w:rsidRPr="000D2F5D">
        <w:rPr>
          <w:rFonts w:ascii="Arial" w:hAnsi="Arial" w:cs="Arial"/>
          <w:spacing w:val="-2"/>
          <w:sz w:val="24"/>
          <w:szCs w:val="24"/>
        </w:rPr>
        <w:t xml:space="preserve">T are effectively identified and considered and appropriate action taken to mitigate or control risk. </w:t>
      </w:r>
    </w:p>
    <w:p w14:paraId="3439DECA" w14:textId="77777777" w:rsidR="00527160" w:rsidRPr="00045B39" w:rsidRDefault="00527160" w:rsidP="006967A3">
      <w:pPr>
        <w:tabs>
          <w:tab w:val="left" w:pos="-1440"/>
          <w:tab w:val="left" w:pos="-720"/>
          <w:tab w:val="left" w:pos="0"/>
          <w:tab w:val="left" w:pos="720"/>
          <w:tab w:val="left" w:pos="1080"/>
          <w:tab w:val="left" w:pos="1440"/>
          <w:tab w:val="left" w:pos="2160"/>
        </w:tabs>
        <w:suppressAutoHyphens/>
        <w:ind w:left="709"/>
        <w:jc w:val="both"/>
        <w:rPr>
          <w:rFonts w:ascii="Arial" w:hAnsi="Arial" w:cs="Arial"/>
          <w:b/>
          <w:spacing w:val="-2"/>
          <w:sz w:val="24"/>
          <w:szCs w:val="24"/>
          <w:highlight w:val="yellow"/>
        </w:rPr>
      </w:pPr>
    </w:p>
    <w:p w14:paraId="2B24B796" w14:textId="77777777" w:rsidR="00527160" w:rsidRPr="000D2F5D" w:rsidRDefault="00527160">
      <w:pPr>
        <w:tabs>
          <w:tab w:val="left" w:pos="-1440"/>
          <w:tab w:val="left" w:pos="-720"/>
          <w:tab w:val="left" w:pos="0"/>
          <w:tab w:val="left" w:pos="720"/>
          <w:tab w:val="left" w:pos="1080"/>
          <w:tab w:val="left" w:pos="1440"/>
          <w:tab w:val="left" w:pos="2160"/>
        </w:tabs>
        <w:suppressAutoHyphens/>
        <w:jc w:val="both"/>
        <w:rPr>
          <w:rFonts w:ascii="Arial" w:hAnsi="Arial" w:cs="Arial"/>
          <w:b/>
          <w:bCs/>
          <w:iCs/>
          <w:spacing w:val="-2"/>
          <w:sz w:val="24"/>
          <w:szCs w:val="24"/>
        </w:rPr>
      </w:pPr>
      <w:r w:rsidRPr="000D2F5D">
        <w:rPr>
          <w:rFonts w:ascii="Arial" w:hAnsi="Arial" w:cs="Arial"/>
          <w:iCs/>
          <w:spacing w:val="-2"/>
          <w:sz w:val="24"/>
          <w:szCs w:val="24"/>
        </w:rPr>
        <w:tab/>
      </w:r>
      <w:r w:rsidRPr="000D2F5D">
        <w:rPr>
          <w:rFonts w:ascii="Arial" w:hAnsi="Arial" w:cs="Arial"/>
          <w:b/>
          <w:bCs/>
          <w:iCs/>
          <w:spacing w:val="-2"/>
          <w:sz w:val="24"/>
          <w:szCs w:val="24"/>
        </w:rPr>
        <w:t>Freedom of Information</w:t>
      </w:r>
    </w:p>
    <w:p w14:paraId="3AA3C4EB" w14:textId="77777777" w:rsidR="00527160" w:rsidRPr="000D2F5D" w:rsidRDefault="00527160">
      <w:pPr>
        <w:tabs>
          <w:tab w:val="left" w:pos="-1440"/>
          <w:tab w:val="left" w:pos="-720"/>
          <w:tab w:val="left" w:pos="0"/>
          <w:tab w:val="left" w:pos="720"/>
          <w:tab w:val="left" w:pos="1080"/>
          <w:tab w:val="left" w:pos="1440"/>
          <w:tab w:val="left" w:pos="2160"/>
        </w:tabs>
        <w:suppressAutoHyphens/>
        <w:jc w:val="both"/>
        <w:rPr>
          <w:rFonts w:ascii="Arial" w:hAnsi="Arial" w:cs="Arial"/>
          <w:iCs/>
          <w:spacing w:val="-2"/>
          <w:sz w:val="24"/>
          <w:szCs w:val="24"/>
        </w:rPr>
      </w:pPr>
    </w:p>
    <w:p w14:paraId="37C63387" w14:textId="4B47BDFF" w:rsidR="00527160" w:rsidRPr="00A65567" w:rsidRDefault="00527160" w:rsidP="00A65567">
      <w:pPr>
        <w:pStyle w:val="ListParagraph"/>
        <w:numPr>
          <w:ilvl w:val="1"/>
          <w:numId w:val="25"/>
        </w:num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r w:rsidRPr="00A65567">
        <w:rPr>
          <w:rFonts w:ascii="Arial" w:hAnsi="Arial" w:cs="Arial"/>
          <w:iCs/>
          <w:spacing w:val="-2"/>
          <w:sz w:val="24"/>
          <w:szCs w:val="24"/>
        </w:rPr>
        <w:t xml:space="preserve">All Directors shall ensure that processes are in place and </w:t>
      </w:r>
      <w:r w:rsidR="001D2FCA" w:rsidRPr="00A65567">
        <w:rPr>
          <w:rFonts w:ascii="Arial" w:hAnsi="Arial" w:cs="Arial"/>
          <w:iCs/>
          <w:spacing w:val="-2"/>
          <w:sz w:val="24"/>
          <w:szCs w:val="24"/>
        </w:rPr>
        <w:t>are</w:t>
      </w:r>
      <w:r w:rsidRPr="00A65567">
        <w:rPr>
          <w:rFonts w:ascii="Arial" w:hAnsi="Arial" w:cs="Arial"/>
          <w:iCs/>
          <w:spacing w:val="-2"/>
          <w:sz w:val="24"/>
          <w:szCs w:val="24"/>
        </w:rPr>
        <w:t xml:space="preserve"> subject to adequate control for the provision of information requests in line with The Freedom of Information (FOI) Act 2000.</w:t>
      </w:r>
      <w:r w:rsidRPr="00A65567">
        <w:rPr>
          <w:rFonts w:ascii="Arial" w:hAnsi="Arial" w:cs="Arial"/>
          <w:spacing w:val="-2"/>
          <w:sz w:val="24"/>
          <w:szCs w:val="24"/>
        </w:rPr>
        <w:t xml:space="preserve"> </w:t>
      </w:r>
    </w:p>
    <w:p w14:paraId="4FA6C105" w14:textId="77777777" w:rsidR="00A65567" w:rsidRPr="00A65567" w:rsidRDefault="00A65567" w:rsidP="00A65567">
      <w:pPr>
        <w:tabs>
          <w:tab w:val="left" w:pos="-1440"/>
          <w:tab w:val="left" w:pos="-720"/>
          <w:tab w:val="left" w:pos="0"/>
          <w:tab w:val="left" w:pos="720"/>
          <w:tab w:val="left" w:pos="1080"/>
          <w:tab w:val="left" w:pos="1440"/>
          <w:tab w:val="left" w:pos="2160"/>
        </w:tabs>
        <w:suppressAutoHyphens/>
        <w:ind w:left="360"/>
        <w:jc w:val="both"/>
        <w:rPr>
          <w:rFonts w:ascii="Arial" w:hAnsi="Arial" w:cs="Arial"/>
          <w:spacing w:val="-2"/>
          <w:sz w:val="24"/>
          <w:szCs w:val="24"/>
        </w:rPr>
      </w:pPr>
    </w:p>
    <w:p w14:paraId="49B398CF" w14:textId="183CEBBB" w:rsidR="00D5099D" w:rsidRPr="000D2F5D" w:rsidRDefault="00D5099D">
      <w:pPr>
        <w:widowControl/>
        <w:rPr>
          <w:rFonts w:ascii="Arial" w:hAnsi="Arial" w:cs="Arial"/>
          <w:spacing w:val="-2"/>
          <w:sz w:val="24"/>
          <w:szCs w:val="24"/>
        </w:rPr>
      </w:pPr>
    </w:p>
    <w:p w14:paraId="09FA2414" w14:textId="77777777" w:rsidR="00527160" w:rsidRPr="000D2F5D" w:rsidRDefault="00527160">
      <w:pPr>
        <w:pBdr>
          <w:top w:val="single" w:sz="8" w:space="3" w:color="auto"/>
          <w:left w:val="single" w:sz="8" w:space="3" w:color="auto"/>
          <w:bottom w:val="single" w:sz="8" w:space="3" w:color="auto"/>
          <w:right w:val="single" w:sz="8" w:space="31" w:color="auto"/>
        </w:pBdr>
        <w:shd w:val="clear" w:color="auto" w:fill="CCCCCC"/>
        <w:tabs>
          <w:tab w:val="left" w:pos="-1440"/>
          <w:tab w:val="left" w:pos="-720"/>
          <w:tab w:val="left" w:pos="0"/>
          <w:tab w:val="left" w:pos="720"/>
          <w:tab w:val="left" w:pos="1080"/>
          <w:tab w:val="left" w:pos="1440"/>
          <w:tab w:val="left" w:pos="2160"/>
        </w:tabs>
        <w:suppressAutoHyphens/>
        <w:ind w:left="720" w:right="540" w:hanging="720"/>
        <w:jc w:val="both"/>
        <w:rPr>
          <w:rFonts w:ascii="Arial" w:hAnsi="Arial" w:cs="Arial"/>
          <w:b/>
          <w:spacing w:val="-2"/>
          <w:sz w:val="24"/>
          <w:szCs w:val="24"/>
        </w:rPr>
      </w:pPr>
      <w:r w:rsidRPr="00623969">
        <w:rPr>
          <w:rFonts w:ascii="Arial" w:hAnsi="Arial" w:cs="Arial"/>
          <w:b/>
          <w:spacing w:val="-2"/>
          <w:sz w:val="24"/>
          <w:szCs w:val="24"/>
        </w:rPr>
        <w:lastRenderedPageBreak/>
        <w:t>18.</w:t>
      </w:r>
      <w:r w:rsidRPr="00623969">
        <w:rPr>
          <w:rFonts w:ascii="Arial" w:hAnsi="Arial" w:cs="Arial"/>
          <w:b/>
          <w:spacing w:val="-2"/>
          <w:sz w:val="24"/>
          <w:szCs w:val="24"/>
        </w:rPr>
        <w:tab/>
        <w:t>PATIENTS'</w:t>
      </w:r>
      <w:r w:rsidRPr="000D2F5D">
        <w:rPr>
          <w:rFonts w:ascii="Arial" w:hAnsi="Arial" w:cs="Arial"/>
          <w:b/>
          <w:spacing w:val="-2"/>
          <w:sz w:val="24"/>
          <w:szCs w:val="24"/>
        </w:rPr>
        <w:t xml:space="preserve"> PROPERTY</w:t>
      </w:r>
    </w:p>
    <w:p w14:paraId="5C46D5CD" w14:textId="77777777" w:rsidR="00527160" w:rsidRPr="000D2F5D"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2484FEB4" w14:textId="77777777" w:rsidR="005F50ED" w:rsidRPr="000D2F5D" w:rsidRDefault="00527160" w:rsidP="0049023B">
      <w:pPr>
        <w:tabs>
          <w:tab w:val="left" w:pos="-1440"/>
          <w:tab w:val="left" w:pos="-720"/>
          <w:tab w:val="left" w:pos="0"/>
          <w:tab w:val="left" w:pos="709"/>
          <w:tab w:val="left" w:pos="1440"/>
          <w:tab w:val="left" w:pos="2160"/>
        </w:tabs>
        <w:suppressAutoHyphens/>
        <w:ind w:left="709" w:hanging="709"/>
        <w:jc w:val="both"/>
        <w:rPr>
          <w:rFonts w:ascii="Arial" w:hAnsi="Arial" w:cs="Arial"/>
          <w:spacing w:val="-2"/>
          <w:sz w:val="24"/>
          <w:szCs w:val="24"/>
        </w:rPr>
      </w:pPr>
      <w:r w:rsidRPr="000D2F5D">
        <w:rPr>
          <w:rFonts w:ascii="Arial" w:hAnsi="Arial" w:cs="Arial"/>
          <w:b/>
          <w:spacing w:val="-2"/>
          <w:sz w:val="24"/>
          <w:szCs w:val="24"/>
        </w:rPr>
        <w:t>18.1</w:t>
      </w:r>
      <w:r w:rsidR="005F50ED" w:rsidRPr="000D2F5D">
        <w:rPr>
          <w:rFonts w:ascii="Arial" w:hAnsi="Arial" w:cs="Arial"/>
          <w:spacing w:val="-2"/>
          <w:sz w:val="24"/>
          <w:szCs w:val="24"/>
        </w:rPr>
        <w:tab/>
      </w:r>
      <w:r w:rsidRPr="000D2F5D">
        <w:rPr>
          <w:rFonts w:ascii="Arial" w:hAnsi="Arial" w:cs="Arial"/>
          <w:spacing w:val="-2"/>
          <w:sz w:val="24"/>
          <w:szCs w:val="24"/>
        </w:rPr>
        <w:t xml:space="preserve">The Trust has a responsibility to provide safe custody for money and other personal property (hereafter referred to as "property") handed in by patients, in the possession of unconscious or confused patients, or found in the possession of patients dying in </w:t>
      </w:r>
      <w:r w:rsidR="001D2FCA" w:rsidRPr="000D2F5D">
        <w:rPr>
          <w:rFonts w:ascii="Arial" w:hAnsi="Arial" w:cs="Arial"/>
          <w:spacing w:val="-2"/>
          <w:sz w:val="24"/>
          <w:szCs w:val="24"/>
        </w:rPr>
        <w:t>Trust property</w:t>
      </w:r>
      <w:r w:rsidRPr="000D2F5D">
        <w:rPr>
          <w:rFonts w:ascii="Arial" w:hAnsi="Arial" w:cs="Arial"/>
          <w:spacing w:val="-2"/>
          <w:sz w:val="24"/>
          <w:szCs w:val="24"/>
        </w:rPr>
        <w:t>.</w:t>
      </w:r>
      <w:r w:rsidR="005F50ED" w:rsidRPr="000D2F5D">
        <w:rPr>
          <w:rFonts w:ascii="Arial" w:hAnsi="Arial" w:cs="Arial"/>
          <w:spacing w:val="-2"/>
          <w:sz w:val="24"/>
          <w:szCs w:val="24"/>
        </w:rPr>
        <w:t xml:space="preserve"> Employees are required to follow the Trust Policy and Procedure </w:t>
      </w:r>
      <w:r w:rsidR="00BA61D4" w:rsidRPr="000D2F5D">
        <w:rPr>
          <w:rFonts w:ascii="Arial" w:hAnsi="Arial" w:cs="Arial"/>
          <w:spacing w:val="-2"/>
          <w:sz w:val="24"/>
          <w:szCs w:val="24"/>
        </w:rPr>
        <w:t>for Service</w:t>
      </w:r>
      <w:r w:rsidR="005F50ED" w:rsidRPr="000D2F5D">
        <w:rPr>
          <w:rFonts w:ascii="Arial" w:hAnsi="Arial" w:cs="Arial"/>
          <w:spacing w:val="-2"/>
          <w:sz w:val="24"/>
          <w:szCs w:val="24"/>
        </w:rPr>
        <w:t xml:space="preserve"> Users’ Finance and Property </w:t>
      </w:r>
    </w:p>
    <w:p w14:paraId="1D2C0214"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3C588611" w14:textId="77777777" w:rsidR="00527160" w:rsidRPr="000D2F5D" w:rsidRDefault="00527160" w:rsidP="00594A33">
      <w:pPr>
        <w:numPr>
          <w:ilvl w:val="1"/>
          <w:numId w:val="38"/>
        </w:numPr>
        <w:tabs>
          <w:tab w:val="clear" w:pos="360"/>
          <w:tab w:val="left" w:pos="-1440"/>
          <w:tab w:val="left" w:pos="-720"/>
          <w:tab w:val="left" w:pos="0"/>
          <w:tab w:val="num" w:pos="709"/>
          <w:tab w:val="left" w:pos="1080"/>
          <w:tab w:val="left" w:pos="1440"/>
          <w:tab w:val="left" w:pos="2160"/>
        </w:tabs>
        <w:suppressAutoHyphens/>
        <w:ind w:left="709" w:hanging="709"/>
        <w:jc w:val="both"/>
        <w:rPr>
          <w:rFonts w:ascii="Arial" w:hAnsi="Arial" w:cs="Arial"/>
          <w:spacing w:val="-2"/>
          <w:sz w:val="24"/>
          <w:szCs w:val="24"/>
        </w:rPr>
      </w:pPr>
      <w:r w:rsidRPr="000D2F5D">
        <w:rPr>
          <w:rFonts w:ascii="Arial" w:hAnsi="Arial" w:cs="Arial"/>
          <w:spacing w:val="-2"/>
          <w:sz w:val="24"/>
          <w:szCs w:val="24"/>
        </w:rPr>
        <w:t xml:space="preserve">The Chief Executive is responsible for ensuring that patients or their guardians, as appropriate, are informed before or at admission </w:t>
      </w:r>
      <w:proofErr w:type="gramStart"/>
      <w:r w:rsidRPr="000D2F5D">
        <w:rPr>
          <w:rFonts w:ascii="Arial" w:hAnsi="Arial" w:cs="Arial"/>
          <w:spacing w:val="-2"/>
          <w:sz w:val="24"/>
          <w:szCs w:val="24"/>
        </w:rPr>
        <w:t>by;</w:t>
      </w:r>
      <w:proofErr w:type="gramEnd"/>
    </w:p>
    <w:p w14:paraId="2B1C1AFC" w14:textId="77777777" w:rsidR="00527160" w:rsidRPr="000D2F5D"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70440318" w14:textId="77777777" w:rsidR="00527160" w:rsidRPr="000D2F5D" w:rsidRDefault="00527160">
      <w:pPr>
        <w:widowControl/>
        <w:tabs>
          <w:tab w:val="left" w:pos="-1440"/>
          <w:tab w:val="left" w:pos="-720"/>
          <w:tab w:val="left" w:pos="0"/>
          <w:tab w:val="left" w:pos="720"/>
          <w:tab w:val="left" w:pos="1134"/>
          <w:tab w:val="left" w:pos="1276"/>
        </w:tabs>
        <w:suppressAutoHyphens/>
        <w:ind w:left="709"/>
        <w:jc w:val="both"/>
        <w:rPr>
          <w:rFonts w:ascii="Arial" w:hAnsi="Arial" w:cs="Arial"/>
          <w:spacing w:val="-2"/>
          <w:sz w:val="24"/>
          <w:szCs w:val="24"/>
        </w:rPr>
      </w:pPr>
      <w:r w:rsidRPr="000D2F5D">
        <w:rPr>
          <w:rFonts w:ascii="Arial" w:hAnsi="Arial" w:cs="Arial"/>
          <w:spacing w:val="-2"/>
          <w:sz w:val="24"/>
          <w:szCs w:val="24"/>
        </w:rPr>
        <w:t>a)  notices and information booklets,</w:t>
      </w:r>
    </w:p>
    <w:p w14:paraId="7C37AFD8" w14:textId="77777777" w:rsidR="00527160" w:rsidRPr="000D2F5D" w:rsidRDefault="00527160">
      <w:pPr>
        <w:widowControl/>
        <w:tabs>
          <w:tab w:val="left" w:pos="-1440"/>
          <w:tab w:val="left" w:pos="-720"/>
          <w:tab w:val="left" w:pos="0"/>
          <w:tab w:val="left" w:pos="720"/>
          <w:tab w:val="left" w:pos="1134"/>
          <w:tab w:val="left" w:pos="1276"/>
        </w:tabs>
        <w:suppressAutoHyphens/>
        <w:ind w:left="3165" w:hanging="2456"/>
        <w:jc w:val="both"/>
        <w:rPr>
          <w:rFonts w:ascii="Arial" w:hAnsi="Arial" w:cs="Arial"/>
          <w:spacing w:val="-2"/>
          <w:sz w:val="24"/>
          <w:szCs w:val="24"/>
        </w:rPr>
      </w:pPr>
      <w:r w:rsidRPr="000D2F5D">
        <w:rPr>
          <w:rFonts w:ascii="Arial" w:hAnsi="Arial" w:cs="Arial"/>
          <w:spacing w:val="-2"/>
          <w:sz w:val="24"/>
          <w:szCs w:val="24"/>
        </w:rPr>
        <w:t xml:space="preserve">b)  </w:t>
      </w:r>
      <w:r w:rsidR="00DC03E7" w:rsidRPr="000D2F5D">
        <w:rPr>
          <w:rFonts w:ascii="Arial" w:hAnsi="Arial" w:cs="Arial"/>
          <w:spacing w:val="-2"/>
          <w:sz w:val="24"/>
          <w:szCs w:val="24"/>
        </w:rPr>
        <w:t xml:space="preserve">Trust </w:t>
      </w:r>
      <w:r w:rsidRPr="000D2F5D">
        <w:rPr>
          <w:rFonts w:ascii="Arial" w:hAnsi="Arial" w:cs="Arial"/>
          <w:spacing w:val="-2"/>
          <w:sz w:val="24"/>
          <w:szCs w:val="24"/>
        </w:rPr>
        <w:t>admission documentation and property records,</w:t>
      </w:r>
    </w:p>
    <w:p w14:paraId="7F61E2AF" w14:textId="77777777" w:rsidR="00527160" w:rsidRPr="000D2F5D" w:rsidRDefault="00527160">
      <w:pPr>
        <w:widowControl/>
        <w:tabs>
          <w:tab w:val="left" w:pos="-1440"/>
          <w:tab w:val="left" w:pos="-720"/>
          <w:tab w:val="left" w:pos="0"/>
          <w:tab w:val="left" w:pos="720"/>
          <w:tab w:val="left" w:pos="1134"/>
          <w:tab w:val="left" w:pos="1276"/>
        </w:tabs>
        <w:suppressAutoHyphens/>
        <w:ind w:left="3165" w:hanging="2456"/>
        <w:jc w:val="both"/>
        <w:rPr>
          <w:rFonts w:ascii="Arial" w:hAnsi="Arial" w:cs="Arial"/>
          <w:spacing w:val="-2"/>
          <w:sz w:val="24"/>
          <w:szCs w:val="24"/>
        </w:rPr>
      </w:pPr>
      <w:r w:rsidRPr="000D2F5D">
        <w:rPr>
          <w:rFonts w:ascii="Arial" w:hAnsi="Arial" w:cs="Arial"/>
          <w:spacing w:val="-2"/>
          <w:sz w:val="24"/>
          <w:szCs w:val="24"/>
        </w:rPr>
        <w:t xml:space="preserve">c)  the </w:t>
      </w:r>
      <w:r w:rsidR="00DC03E7" w:rsidRPr="000D2F5D">
        <w:rPr>
          <w:rFonts w:ascii="Arial" w:hAnsi="Arial" w:cs="Arial"/>
          <w:spacing w:val="-2"/>
          <w:sz w:val="24"/>
          <w:szCs w:val="24"/>
        </w:rPr>
        <w:t xml:space="preserve">verbal </w:t>
      </w:r>
      <w:r w:rsidRPr="000D2F5D">
        <w:rPr>
          <w:rFonts w:ascii="Arial" w:hAnsi="Arial" w:cs="Arial"/>
          <w:spacing w:val="-2"/>
          <w:sz w:val="24"/>
          <w:szCs w:val="24"/>
        </w:rPr>
        <w:t>advice of administrative and</w:t>
      </w:r>
      <w:r w:rsidR="00DC03E7" w:rsidRPr="000D2F5D">
        <w:rPr>
          <w:rFonts w:ascii="Arial" w:hAnsi="Arial" w:cs="Arial"/>
          <w:spacing w:val="-2"/>
          <w:sz w:val="24"/>
          <w:szCs w:val="24"/>
        </w:rPr>
        <w:t>/or</w:t>
      </w:r>
      <w:r w:rsidRPr="000D2F5D">
        <w:rPr>
          <w:rFonts w:ascii="Arial" w:hAnsi="Arial" w:cs="Arial"/>
          <w:spacing w:val="-2"/>
          <w:sz w:val="24"/>
          <w:szCs w:val="24"/>
        </w:rPr>
        <w:t xml:space="preserve"> nursing staff responsible for admissions,</w:t>
      </w:r>
    </w:p>
    <w:p w14:paraId="69423F18" w14:textId="77777777" w:rsidR="00527160" w:rsidRPr="000D2F5D" w:rsidRDefault="00527160">
      <w:pPr>
        <w:tabs>
          <w:tab w:val="left" w:pos="-1440"/>
          <w:tab w:val="left" w:pos="-720"/>
          <w:tab w:val="left" w:pos="0"/>
          <w:tab w:val="left" w:pos="720"/>
          <w:tab w:val="left" w:pos="1080"/>
          <w:tab w:val="left" w:pos="1440"/>
          <w:tab w:val="left" w:pos="2160"/>
        </w:tabs>
        <w:suppressAutoHyphens/>
        <w:ind w:left="1080" w:hanging="720"/>
        <w:jc w:val="both"/>
        <w:rPr>
          <w:rFonts w:ascii="Arial" w:hAnsi="Arial" w:cs="Arial"/>
          <w:spacing w:val="-2"/>
          <w:sz w:val="24"/>
          <w:szCs w:val="24"/>
        </w:rPr>
      </w:pPr>
    </w:p>
    <w:p w14:paraId="2D7B6EBC"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spacing w:val="-2"/>
          <w:sz w:val="24"/>
          <w:szCs w:val="24"/>
        </w:rPr>
        <w:tab/>
        <w:t xml:space="preserve">The Trust will not accept responsibility or liability for patients' property brought into </w:t>
      </w:r>
      <w:r w:rsidR="00DC03E7" w:rsidRPr="000D2F5D">
        <w:rPr>
          <w:rFonts w:ascii="Arial" w:hAnsi="Arial" w:cs="Arial"/>
          <w:spacing w:val="-2"/>
          <w:sz w:val="24"/>
          <w:szCs w:val="24"/>
        </w:rPr>
        <w:t>Trust</w:t>
      </w:r>
      <w:r w:rsidRPr="000D2F5D">
        <w:rPr>
          <w:rFonts w:ascii="Arial" w:hAnsi="Arial" w:cs="Arial"/>
          <w:spacing w:val="-2"/>
          <w:sz w:val="24"/>
          <w:szCs w:val="24"/>
        </w:rPr>
        <w:t xml:space="preserve"> premises, unless it is handed in for safe custody and a copy of an official patients' property record is obtained as a receipt.  </w:t>
      </w:r>
    </w:p>
    <w:p w14:paraId="7353F52A"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76F14869"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18.3</w:t>
      </w:r>
      <w:r w:rsidRPr="000D2F5D">
        <w:rPr>
          <w:rFonts w:ascii="Arial" w:hAnsi="Arial" w:cs="Arial"/>
          <w:spacing w:val="-2"/>
          <w:sz w:val="24"/>
          <w:szCs w:val="24"/>
        </w:rPr>
        <w:tab/>
        <w:t xml:space="preserve">The </w:t>
      </w:r>
      <w:r w:rsidR="00E81D9B" w:rsidRPr="000D2F5D">
        <w:rPr>
          <w:rFonts w:ascii="Arial" w:hAnsi="Arial" w:cs="Arial"/>
          <w:spacing w:val="-2"/>
          <w:sz w:val="24"/>
          <w:szCs w:val="24"/>
        </w:rPr>
        <w:t>Chief Operating Officer</w:t>
      </w:r>
      <w:r w:rsidR="00CF5DCD" w:rsidRPr="000D2F5D">
        <w:rPr>
          <w:rFonts w:ascii="Arial" w:hAnsi="Arial" w:cs="Arial"/>
          <w:spacing w:val="-2"/>
          <w:sz w:val="24"/>
          <w:szCs w:val="24"/>
        </w:rPr>
        <w:t xml:space="preserve"> </w:t>
      </w:r>
      <w:r w:rsidRPr="000D2F5D">
        <w:rPr>
          <w:rFonts w:ascii="Arial" w:hAnsi="Arial" w:cs="Arial"/>
          <w:spacing w:val="-2"/>
          <w:sz w:val="24"/>
          <w:szCs w:val="24"/>
        </w:rPr>
        <w:t xml:space="preserve"> must provide detailed written instructions on the collection, custody, investment, recording, safekeeping, and disposal of patients' property (including instructions on the disposal of the property of deceased patients and of patients transferred to other premises) for all staff whose duty is to administer, in any way, the property of patients.  Due care should be exercised in the management of a patient's money in order to maximise the benefits to the patient.</w:t>
      </w:r>
    </w:p>
    <w:p w14:paraId="2173E39A"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75EF3D5E"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18.4</w:t>
      </w:r>
      <w:r w:rsidRPr="000D2F5D">
        <w:rPr>
          <w:rFonts w:ascii="Arial" w:hAnsi="Arial" w:cs="Arial"/>
          <w:b/>
          <w:spacing w:val="-2"/>
          <w:sz w:val="24"/>
          <w:szCs w:val="24"/>
        </w:rPr>
        <w:tab/>
      </w:r>
      <w:r w:rsidRPr="000D2F5D">
        <w:rPr>
          <w:rFonts w:ascii="Arial" w:hAnsi="Arial" w:cs="Arial"/>
          <w:spacing w:val="-2"/>
          <w:sz w:val="24"/>
          <w:szCs w:val="24"/>
        </w:rPr>
        <w:t>Where</w:t>
      </w:r>
      <w:r w:rsidRPr="000D2F5D">
        <w:rPr>
          <w:rFonts w:ascii="Arial" w:hAnsi="Arial" w:cs="Arial"/>
          <w:bCs/>
          <w:iCs/>
          <w:spacing w:val="-2"/>
          <w:sz w:val="24"/>
          <w:szCs w:val="24"/>
        </w:rPr>
        <w:t xml:space="preserve"> Department of Health</w:t>
      </w:r>
      <w:r w:rsidRPr="000D2F5D">
        <w:rPr>
          <w:rFonts w:ascii="Arial" w:hAnsi="Arial" w:cs="Arial"/>
          <w:spacing w:val="-2"/>
          <w:sz w:val="24"/>
          <w:szCs w:val="24"/>
        </w:rPr>
        <w:t xml:space="preserve"> instructions require the opening of separate accounts for patients' monies, these shall be opened and operated under arrangements agreed by the Director of Finance.</w:t>
      </w:r>
    </w:p>
    <w:p w14:paraId="761248B7"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367C8134"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18.5</w:t>
      </w:r>
      <w:r w:rsidRPr="000D2F5D">
        <w:rPr>
          <w:rFonts w:ascii="Arial" w:hAnsi="Arial" w:cs="Arial"/>
          <w:spacing w:val="-2"/>
          <w:sz w:val="24"/>
          <w:szCs w:val="24"/>
        </w:rPr>
        <w:tab/>
        <w:t>In all cases where property of a deceased patient is of a total value in excess of £5,000 (or such other amount as may be prescribed by any amendment to the Administration of Estates, Small Payments, Act 1965), the production of Probate or Letters of Administration shall be required before any of the property is released.  Where the total value of property is £5,000 or less, forms of indemnity shall be obtained.</w:t>
      </w:r>
    </w:p>
    <w:p w14:paraId="617570F2"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717AD192"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18.6</w:t>
      </w:r>
      <w:r w:rsidRPr="000D2F5D">
        <w:rPr>
          <w:rFonts w:ascii="Arial" w:hAnsi="Arial" w:cs="Arial"/>
          <w:b/>
          <w:spacing w:val="-2"/>
          <w:sz w:val="24"/>
          <w:szCs w:val="24"/>
        </w:rPr>
        <w:tab/>
      </w:r>
      <w:r w:rsidRPr="000D2F5D">
        <w:rPr>
          <w:rFonts w:ascii="Arial" w:hAnsi="Arial" w:cs="Arial"/>
          <w:spacing w:val="-2"/>
          <w:sz w:val="24"/>
          <w:szCs w:val="24"/>
        </w:rPr>
        <w:t>Staff should be informed, on appointment, by the appropriate departmental or senior manager of their responsibilities and duties for the administration of the property of patients.</w:t>
      </w:r>
    </w:p>
    <w:p w14:paraId="0FC6D031" w14:textId="77777777" w:rsidR="00527160" w:rsidRPr="000D2F5D"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592DAEE8" w14:textId="77777777" w:rsidR="00527160" w:rsidRPr="000D2F5D" w:rsidRDefault="00527160" w:rsidP="00EF0B29">
      <w:pPr>
        <w:widowControl/>
        <w:numPr>
          <w:ilvl w:val="1"/>
          <w:numId w:val="26"/>
        </w:numPr>
        <w:tabs>
          <w:tab w:val="clear" w:pos="465"/>
          <w:tab w:val="left" w:pos="-1440"/>
          <w:tab w:val="left" w:pos="-720"/>
          <w:tab w:val="left" w:pos="0"/>
          <w:tab w:val="num" w:pos="709"/>
          <w:tab w:val="left" w:pos="1080"/>
          <w:tab w:val="left" w:pos="1440"/>
          <w:tab w:val="left" w:pos="2160"/>
        </w:tabs>
        <w:suppressAutoHyphens/>
        <w:ind w:left="709" w:hanging="709"/>
        <w:jc w:val="both"/>
        <w:rPr>
          <w:rFonts w:ascii="Arial" w:hAnsi="Arial" w:cs="Arial"/>
          <w:spacing w:val="-2"/>
          <w:sz w:val="24"/>
          <w:szCs w:val="24"/>
        </w:rPr>
      </w:pPr>
      <w:r w:rsidRPr="000D2F5D">
        <w:rPr>
          <w:rFonts w:ascii="Arial" w:hAnsi="Arial" w:cs="Arial"/>
          <w:spacing w:val="-2"/>
          <w:sz w:val="24"/>
          <w:szCs w:val="24"/>
        </w:rPr>
        <w:t xml:space="preserve">Where patients' property or income is received for specific purposes and held for safekeeping the property or income shall be used only for that </w:t>
      </w:r>
      <w:proofErr w:type="gramStart"/>
      <w:r w:rsidRPr="000D2F5D">
        <w:rPr>
          <w:rFonts w:ascii="Arial" w:hAnsi="Arial" w:cs="Arial"/>
          <w:spacing w:val="-2"/>
          <w:sz w:val="24"/>
          <w:szCs w:val="24"/>
        </w:rPr>
        <w:t>purpose, unless</w:t>
      </w:r>
      <w:proofErr w:type="gramEnd"/>
      <w:r w:rsidRPr="000D2F5D">
        <w:rPr>
          <w:rFonts w:ascii="Arial" w:hAnsi="Arial" w:cs="Arial"/>
          <w:spacing w:val="-2"/>
          <w:sz w:val="24"/>
          <w:szCs w:val="24"/>
        </w:rPr>
        <w:t xml:space="preserve"> any variation is approved by the donor in writing.</w:t>
      </w:r>
    </w:p>
    <w:p w14:paraId="489BE295" w14:textId="77777777" w:rsidR="00D5099D" w:rsidRPr="00045B39" w:rsidRDefault="00D5099D">
      <w:pPr>
        <w:widowControl/>
        <w:rPr>
          <w:rFonts w:ascii="Arial" w:hAnsi="Arial" w:cs="Arial"/>
          <w:spacing w:val="-2"/>
          <w:sz w:val="24"/>
          <w:szCs w:val="24"/>
          <w:highlight w:val="yellow"/>
        </w:rPr>
      </w:pPr>
    </w:p>
    <w:p w14:paraId="1F5041FA" w14:textId="77777777" w:rsidR="00527160" w:rsidRPr="000D2F5D" w:rsidRDefault="00527160" w:rsidP="00E13643">
      <w:pPr>
        <w:pBdr>
          <w:top w:val="single" w:sz="8" w:space="3" w:color="auto"/>
          <w:left w:val="single" w:sz="8" w:space="3" w:color="auto"/>
          <w:bottom w:val="single" w:sz="8" w:space="3" w:color="auto"/>
          <w:right w:val="single" w:sz="8" w:space="31" w:color="auto"/>
        </w:pBdr>
        <w:shd w:val="clear" w:color="auto" w:fill="CCCCCC"/>
        <w:tabs>
          <w:tab w:val="left" w:pos="-1440"/>
          <w:tab w:val="left" w:pos="-720"/>
          <w:tab w:val="left" w:pos="0"/>
          <w:tab w:val="left" w:pos="720"/>
          <w:tab w:val="left" w:pos="1080"/>
          <w:tab w:val="left" w:pos="1440"/>
          <w:tab w:val="left" w:pos="2160"/>
        </w:tabs>
        <w:suppressAutoHyphens/>
        <w:ind w:left="720" w:right="630" w:hanging="720"/>
        <w:jc w:val="both"/>
        <w:rPr>
          <w:rFonts w:ascii="Arial" w:hAnsi="Arial" w:cs="Arial"/>
          <w:b/>
          <w:spacing w:val="-2"/>
          <w:sz w:val="24"/>
          <w:szCs w:val="24"/>
        </w:rPr>
      </w:pPr>
      <w:r w:rsidRPr="000D2F5D">
        <w:rPr>
          <w:rFonts w:ascii="Arial" w:hAnsi="Arial" w:cs="Arial"/>
          <w:b/>
          <w:spacing w:val="-2"/>
          <w:sz w:val="24"/>
          <w:szCs w:val="24"/>
        </w:rPr>
        <w:t>19.</w:t>
      </w:r>
      <w:r w:rsidRPr="000D2F5D">
        <w:rPr>
          <w:rFonts w:ascii="Arial" w:hAnsi="Arial" w:cs="Arial"/>
          <w:b/>
          <w:spacing w:val="-2"/>
          <w:sz w:val="24"/>
          <w:szCs w:val="24"/>
        </w:rPr>
        <w:tab/>
        <w:t>CHARITABLE FUNDS</w:t>
      </w:r>
    </w:p>
    <w:p w14:paraId="64FFD11C" w14:textId="77777777" w:rsidR="00527160" w:rsidRPr="000D2F5D"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45060F57"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bCs/>
          <w:spacing w:val="-2"/>
          <w:sz w:val="24"/>
          <w:szCs w:val="24"/>
        </w:rPr>
        <w:t>19.1</w:t>
      </w:r>
      <w:r w:rsidRPr="000D2F5D">
        <w:rPr>
          <w:rFonts w:ascii="Arial" w:hAnsi="Arial" w:cs="Arial"/>
          <w:b/>
          <w:spacing w:val="-2"/>
          <w:sz w:val="24"/>
          <w:szCs w:val="24"/>
        </w:rPr>
        <w:tab/>
        <w:t>INTRODUCTION</w:t>
      </w:r>
      <w:r w:rsidR="00C86122" w:rsidRPr="000D2F5D">
        <w:rPr>
          <w:rFonts w:ascii="Arial" w:hAnsi="Arial" w:cs="Arial"/>
          <w:b/>
          <w:spacing w:val="-2"/>
          <w:sz w:val="24"/>
          <w:szCs w:val="24"/>
        </w:rPr>
        <w:t xml:space="preserve"> </w:t>
      </w:r>
    </w:p>
    <w:p w14:paraId="1487533A"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26908AA6"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19.1.1</w:t>
      </w:r>
      <w:r w:rsidRPr="000D2F5D">
        <w:rPr>
          <w:rFonts w:ascii="Arial" w:hAnsi="Arial" w:cs="Arial"/>
          <w:b/>
          <w:spacing w:val="-2"/>
          <w:sz w:val="24"/>
          <w:szCs w:val="24"/>
        </w:rPr>
        <w:tab/>
      </w:r>
      <w:r w:rsidRPr="000D2F5D">
        <w:rPr>
          <w:rFonts w:ascii="Arial" w:hAnsi="Arial" w:cs="Arial"/>
          <w:spacing w:val="-2"/>
          <w:sz w:val="24"/>
          <w:szCs w:val="24"/>
        </w:rPr>
        <w:t xml:space="preserve">Charitable funds are those gifts, donations and endowments held on trust for purposes relating to the </w:t>
      </w:r>
      <w:r w:rsidR="003763B8" w:rsidRPr="000D2F5D">
        <w:rPr>
          <w:rFonts w:ascii="Arial" w:hAnsi="Arial" w:cs="Arial"/>
          <w:spacing w:val="-2"/>
          <w:sz w:val="24"/>
          <w:szCs w:val="24"/>
        </w:rPr>
        <w:t>Derbyshire H</w:t>
      </w:r>
      <w:r w:rsidR="001B57BD" w:rsidRPr="000D2F5D">
        <w:rPr>
          <w:rFonts w:ascii="Arial" w:hAnsi="Arial" w:cs="Arial"/>
          <w:spacing w:val="-2"/>
          <w:sz w:val="24"/>
          <w:szCs w:val="24"/>
        </w:rPr>
        <w:t>ealthcare NHS Foundation Trust.</w:t>
      </w:r>
      <w:r w:rsidRPr="000D2F5D">
        <w:rPr>
          <w:rFonts w:ascii="Arial" w:hAnsi="Arial" w:cs="Arial"/>
          <w:spacing w:val="-2"/>
          <w:sz w:val="24"/>
          <w:szCs w:val="24"/>
        </w:rPr>
        <w:t xml:space="preserve"> They are administered on behalf of the Trust by the </w:t>
      </w:r>
      <w:r w:rsidR="00AB2198" w:rsidRPr="000D2F5D">
        <w:rPr>
          <w:rFonts w:ascii="Arial" w:hAnsi="Arial" w:cs="Arial"/>
          <w:spacing w:val="-2"/>
          <w:sz w:val="24"/>
          <w:szCs w:val="24"/>
        </w:rPr>
        <w:t>D</w:t>
      </w:r>
      <w:r w:rsidRPr="000D2F5D">
        <w:rPr>
          <w:rFonts w:ascii="Arial" w:hAnsi="Arial" w:cs="Arial"/>
          <w:spacing w:val="-2"/>
          <w:sz w:val="24"/>
          <w:szCs w:val="24"/>
        </w:rPr>
        <w:t xml:space="preserve">irectors of the </w:t>
      </w:r>
      <w:r w:rsidR="005F50ED" w:rsidRPr="000D2F5D">
        <w:rPr>
          <w:rFonts w:ascii="Arial" w:hAnsi="Arial" w:cs="Arial"/>
          <w:spacing w:val="-2"/>
          <w:sz w:val="24"/>
          <w:szCs w:val="24"/>
        </w:rPr>
        <w:t xml:space="preserve">Derbyshire Community Healthcare Services NHS </w:t>
      </w:r>
      <w:r w:rsidR="00EA708E" w:rsidRPr="000D2F5D">
        <w:rPr>
          <w:rFonts w:ascii="Arial" w:hAnsi="Arial" w:cs="Arial"/>
          <w:spacing w:val="-2"/>
          <w:sz w:val="24"/>
          <w:szCs w:val="24"/>
        </w:rPr>
        <w:t xml:space="preserve">Foundation </w:t>
      </w:r>
      <w:r w:rsidR="005F50ED" w:rsidRPr="000D2F5D">
        <w:rPr>
          <w:rFonts w:ascii="Arial" w:hAnsi="Arial" w:cs="Arial"/>
          <w:spacing w:val="-2"/>
          <w:sz w:val="24"/>
          <w:szCs w:val="24"/>
        </w:rPr>
        <w:t>Trust</w:t>
      </w:r>
      <w:r w:rsidRPr="000D2F5D">
        <w:rPr>
          <w:rFonts w:ascii="Arial" w:hAnsi="Arial" w:cs="Arial"/>
          <w:spacing w:val="-2"/>
          <w:sz w:val="24"/>
          <w:szCs w:val="24"/>
        </w:rPr>
        <w:t>,</w:t>
      </w:r>
      <w:r w:rsidR="00B6536C" w:rsidRPr="000D2F5D">
        <w:rPr>
          <w:rFonts w:ascii="Arial" w:hAnsi="Arial" w:cs="Arial"/>
          <w:spacing w:val="-2"/>
          <w:sz w:val="24"/>
          <w:szCs w:val="24"/>
        </w:rPr>
        <w:t xml:space="preserve"> acting as agents of the charitable fund</w:t>
      </w:r>
      <w:r w:rsidRPr="000D2F5D">
        <w:rPr>
          <w:rFonts w:ascii="Arial" w:hAnsi="Arial" w:cs="Arial"/>
          <w:spacing w:val="-2"/>
          <w:sz w:val="24"/>
          <w:szCs w:val="24"/>
        </w:rPr>
        <w:t xml:space="preserve">. </w:t>
      </w:r>
    </w:p>
    <w:p w14:paraId="1223CD16"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027F831D"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19.1.2</w:t>
      </w:r>
      <w:r w:rsidRPr="000D2F5D">
        <w:rPr>
          <w:rFonts w:ascii="Arial" w:hAnsi="Arial" w:cs="Arial"/>
          <w:b/>
          <w:i/>
          <w:spacing w:val="-2"/>
          <w:sz w:val="24"/>
          <w:szCs w:val="24"/>
        </w:rPr>
        <w:tab/>
      </w:r>
      <w:r w:rsidRPr="000D2F5D">
        <w:rPr>
          <w:rFonts w:ascii="Arial" w:hAnsi="Arial" w:cs="Arial"/>
          <w:spacing w:val="-2"/>
          <w:sz w:val="24"/>
          <w:szCs w:val="24"/>
        </w:rPr>
        <w:t xml:space="preserve">The discharge of the </w:t>
      </w:r>
      <w:r w:rsidR="005F50ED" w:rsidRPr="000D2F5D">
        <w:rPr>
          <w:rFonts w:ascii="Arial" w:hAnsi="Arial" w:cs="Arial"/>
          <w:spacing w:val="-2"/>
          <w:sz w:val="24"/>
          <w:szCs w:val="24"/>
        </w:rPr>
        <w:t>DCHS’s</w:t>
      </w:r>
      <w:r w:rsidRPr="000D2F5D">
        <w:rPr>
          <w:rFonts w:ascii="Arial" w:hAnsi="Arial" w:cs="Arial"/>
          <w:spacing w:val="-2"/>
          <w:sz w:val="24"/>
          <w:szCs w:val="24"/>
        </w:rPr>
        <w:t xml:space="preserve"> corporate trustee responsibilities is distinct from its responsibilities for exchequer funds and may not necessarily be discharged in the same manner, but there must still be adherence to the overriding general principles of financial regularity, prudence and propriety. Trustee responsibilities cover both charitable and non-charitable purposes.  The Director of Finance shall ensure that each </w:t>
      </w:r>
      <w:r w:rsidR="00B6536C" w:rsidRPr="000D2F5D">
        <w:rPr>
          <w:rFonts w:ascii="Arial" w:hAnsi="Arial" w:cs="Arial"/>
          <w:spacing w:val="-2"/>
          <w:sz w:val="24"/>
          <w:szCs w:val="24"/>
        </w:rPr>
        <w:t xml:space="preserve">charitable </w:t>
      </w:r>
      <w:r w:rsidRPr="000D2F5D">
        <w:rPr>
          <w:rFonts w:ascii="Arial" w:hAnsi="Arial" w:cs="Arial"/>
          <w:spacing w:val="-2"/>
          <w:sz w:val="24"/>
          <w:szCs w:val="24"/>
        </w:rPr>
        <w:t>fund is managed appropriately with regard to its purpose and to its requirements.</w:t>
      </w:r>
      <w:r w:rsidRPr="000D2F5D">
        <w:rPr>
          <w:rFonts w:ascii="Arial" w:hAnsi="Arial" w:cs="Arial"/>
          <w:bCs/>
          <w:iCs/>
          <w:spacing w:val="-2"/>
          <w:sz w:val="24"/>
          <w:szCs w:val="24"/>
        </w:rPr>
        <w:t xml:space="preserve">  </w:t>
      </w:r>
    </w:p>
    <w:p w14:paraId="70D592E6"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p>
    <w:p w14:paraId="4C717792" w14:textId="77777777" w:rsidR="00527160" w:rsidRPr="000D2F5D" w:rsidRDefault="00527160">
      <w:pPr>
        <w:tabs>
          <w:tab w:val="left" w:pos="-1440"/>
          <w:tab w:val="left" w:pos="-720"/>
          <w:tab w:val="left" w:pos="0"/>
          <w:tab w:val="left" w:pos="720"/>
          <w:tab w:val="left" w:pos="1080"/>
          <w:tab w:val="left" w:pos="1440"/>
          <w:tab w:val="left" w:pos="2160"/>
        </w:tabs>
        <w:suppressAutoHyphens/>
        <w:ind w:left="720" w:hanging="720"/>
        <w:jc w:val="both"/>
        <w:rPr>
          <w:rFonts w:ascii="Arial" w:hAnsi="Arial" w:cs="Arial"/>
          <w:spacing w:val="-2"/>
          <w:sz w:val="24"/>
          <w:szCs w:val="24"/>
        </w:rPr>
      </w:pPr>
      <w:r w:rsidRPr="000D2F5D">
        <w:rPr>
          <w:rFonts w:ascii="Arial" w:hAnsi="Arial" w:cs="Arial"/>
          <w:b/>
          <w:spacing w:val="-2"/>
          <w:sz w:val="24"/>
          <w:szCs w:val="24"/>
        </w:rPr>
        <w:t>19.2</w:t>
      </w:r>
      <w:r w:rsidRPr="000D2F5D">
        <w:rPr>
          <w:rFonts w:ascii="Arial" w:hAnsi="Arial" w:cs="Arial"/>
          <w:spacing w:val="-2"/>
          <w:sz w:val="24"/>
          <w:szCs w:val="24"/>
        </w:rPr>
        <w:tab/>
        <w:t xml:space="preserve">The Director of Finance shall periodically review the </w:t>
      </w:r>
      <w:r w:rsidR="00B6536C" w:rsidRPr="000D2F5D">
        <w:rPr>
          <w:rFonts w:ascii="Arial" w:hAnsi="Arial" w:cs="Arial"/>
          <w:spacing w:val="-2"/>
          <w:sz w:val="24"/>
          <w:szCs w:val="24"/>
        </w:rPr>
        <w:t xml:space="preserve">charitable </w:t>
      </w:r>
      <w:r w:rsidRPr="000D2F5D">
        <w:rPr>
          <w:rFonts w:ascii="Arial" w:hAnsi="Arial" w:cs="Arial"/>
          <w:spacing w:val="-2"/>
          <w:sz w:val="24"/>
          <w:szCs w:val="24"/>
        </w:rPr>
        <w:t xml:space="preserve">funds in existence and shall make recommendations to the trustees regarding the potential for rationalisation of such </w:t>
      </w:r>
      <w:r w:rsidR="00B6536C" w:rsidRPr="000D2F5D">
        <w:rPr>
          <w:rFonts w:ascii="Arial" w:hAnsi="Arial" w:cs="Arial"/>
          <w:spacing w:val="-2"/>
          <w:sz w:val="24"/>
          <w:szCs w:val="24"/>
        </w:rPr>
        <w:t xml:space="preserve">charitable </w:t>
      </w:r>
      <w:r w:rsidRPr="000D2F5D">
        <w:rPr>
          <w:rFonts w:ascii="Arial" w:hAnsi="Arial" w:cs="Arial"/>
          <w:spacing w:val="-2"/>
          <w:sz w:val="24"/>
          <w:szCs w:val="24"/>
        </w:rPr>
        <w:t xml:space="preserve">funds within statutory guidelines. </w:t>
      </w:r>
    </w:p>
    <w:p w14:paraId="3804E9BE" w14:textId="77777777" w:rsidR="00527160" w:rsidRPr="000D2F5D"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2F87DF5D" w14:textId="77777777" w:rsidR="00527160" w:rsidRPr="000D2F5D" w:rsidRDefault="00A535EB" w:rsidP="00D5099D">
      <w:pPr>
        <w:pBdr>
          <w:top w:val="single" w:sz="8" w:space="3" w:color="auto"/>
          <w:left w:val="single" w:sz="8" w:space="3" w:color="auto"/>
          <w:bottom w:val="single" w:sz="8" w:space="2" w:color="auto"/>
          <w:right w:val="single" w:sz="8" w:space="31" w:color="auto"/>
        </w:pBdr>
        <w:shd w:val="clear" w:color="auto" w:fill="CCCCCC"/>
        <w:tabs>
          <w:tab w:val="left" w:pos="-1440"/>
          <w:tab w:val="left" w:pos="-720"/>
          <w:tab w:val="left" w:pos="0"/>
          <w:tab w:val="left" w:pos="1080"/>
          <w:tab w:val="left" w:pos="1440"/>
          <w:tab w:val="left" w:pos="2160"/>
        </w:tabs>
        <w:suppressAutoHyphens/>
        <w:ind w:right="630"/>
        <w:jc w:val="both"/>
        <w:rPr>
          <w:rFonts w:ascii="Arial" w:hAnsi="Arial" w:cs="Arial"/>
          <w:b/>
          <w:spacing w:val="-2"/>
          <w:sz w:val="24"/>
          <w:szCs w:val="24"/>
        </w:rPr>
      </w:pPr>
      <w:r w:rsidRPr="000D2F5D">
        <w:rPr>
          <w:rFonts w:ascii="Arial" w:hAnsi="Arial" w:cs="Arial"/>
          <w:b/>
          <w:spacing w:val="-2"/>
          <w:sz w:val="24"/>
          <w:szCs w:val="24"/>
        </w:rPr>
        <w:t xml:space="preserve">20. </w:t>
      </w:r>
      <w:r w:rsidR="00527160" w:rsidRPr="000D2F5D">
        <w:rPr>
          <w:rFonts w:ascii="Arial" w:hAnsi="Arial" w:cs="Arial"/>
          <w:b/>
          <w:spacing w:val="-2"/>
          <w:sz w:val="24"/>
          <w:szCs w:val="24"/>
        </w:rPr>
        <w:t>ACCEPTANCE OF GIFTS BY STAFF AND LINK TO STANDARDS OF BUSINESS CONDUC</w:t>
      </w:r>
      <w:r w:rsidR="00AD7327" w:rsidRPr="000D2F5D">
        <w:rPr>
          <w:rFonts w:ascii="Arial" w:hAnsi="Arial" w:cs="Arial"/>
          <w:b/>
          <w:spacing w:val="-2"/>
          <w:sz w:val="24"/>
          <w:szCs w:val="24"/>
        </w:rPr>
        <w:t>T</w:t>
      </w:r>
    </w:p>
    <w:p w14:paraId="0A90B540" w14:textId="77777777" w:rsidR="00527160" w:rsidRPr="000D2F5D" w:rsidRDefault="00527160">
      <w:pPr>
        <w:tabs>
          <w:tab w:val="left" w:pos="-1440"/>
          <w:tab w:val="left" w:pos="-720"/>
          <w:tab w:val="left" w:pos="0"/>
          <w:tab w:val="left" w:pos="720"/>
          <w:tab w:val="left" w:pos="1080"/>
          <w:tab w:val="left" w:pos="1440"/>
          <w:tab w:val="left" w:pos="2160"/>
        </w:tabs>
        <w:suppressAutoHyphens/>
        <w:jc w:val="both"/>
        <w:rPr>
          <w:rFonts w:ascii="Arial" w:hAnsi="Arial" w:cs="Arial"/>
          <w:spacing w:val="-2"/>
          <w:sz w:val="24"/>
          <w:szCs w:val="24"/>
        </w:rPr>
      </w:pPr>
    </w:p>
    <w:p w14:paraId="6C861025" w14:textId="77777777" w:rsidR="00527160" w:rsidRPr="000D2F5D" w:rsidRDefault="008857B8" w:rsidP="00643253">
      <w:pPr>
        <w:widowControl/>
        <w:tabs>
          <w:tab w:val="left" w:pos="-1440"/>
          <w:tab w:val="left" w:pos="-720"/>
          <w:tab w:val="left" w:pos="709"/>
          <w:tab w:val="left" w:pos="1080"/>
          <w:tab w:val="left" w:pos="1440"/>
          <w:tab w:val="left" w:pos="2160"/>
        </w:tabs>
        <w:suppressAutoHyphens/>
        <w:ind w:left="709" w:hanging="709"/>
        <w:jc w:val="both"/>
        <w:rPr>
          <w:rFonts w:ascii="Arial" w:hAnsi="Arial" w:cs="Arial"/>
          <w:spacing w:val="-2"/>
          <w:sz w:val="24"/>
          <w:szCs w:val="24"/>
        </w:rPr>
      </w:pPr>
      <w:r w:rsidRPr="000D2F5D">
        <w:rPr>
          <w:rFonts w:ascii="Arial" w:hAnsi="Arial" w:cs="Arial"/>
          <w:b/>
          <w:spacing w:val="-2"/>
          <w:sz w:val="24"/>
          <w:szCs w:val="24"/>
        </w:rPr>
        <w:t>20.1</w:t>
      </w:r>
      <w:r w:rsidRPr="000D2F5D">
        <w:rPr>
          <w:rFonts w:ascii="Arial" w:hAnsi="Arial" w:cs="Arial"/>
          <w:spacing w:val="-2"/>
          <w:sz w:val="24"/>
          <w:szCs w:val="24"/>
        </w:rPr>
        <w:t xml:space="preserve"> </w:t>
      </w:r>
      <w:r w:rsidR="003A6742" w:rsidRPr="000D2F5D">
        <w:rPr>
          <w:rFonts w:ascii="Arial" w:hAnsi="Arial" w:cs="Arial"/>
          <w:spacing w:val="-2"/>
          <w:sz w:val="24"/>
          <w:szCs w:val="24"/>
        </w:rPr>
        <w:t xml:space="preserve">  </w:t>
      </w:r>
      <w:r w:rsidR="00527160" w:rsidRPr="000D2F5D">
        <w:rPr>
          <w:rFonts w:ascii="Arial" w:hAnsi="Arial" w:cs="Arial"/>
          <w:spacing w:val="-2"/>
          <w:sz w:val="24"/>
          <w:szCs w:val="24"/>
        </w:rPr>
        <w:t xml:space="preserve">The </w:t>
      </w:r>
      <w:r w:rsidR="00C3264D" w:rsidRPr="000D2F5D">
        <w:rPr>
          <w:rFonts w:ascii="Arial" w:hAnsi="Arial" w:cs="Arial"/>
          <w:spacing w:val="-2"/>
          <w:sz w:val="24"/>
          <w:szCs w:val="24"/>
        </w:rPr>
        <w:t>Trust Secretary</w:t>
      </w:r>
      <w:r w:rsidR="005F50ED" w:rsidRPr="000D2F5D">
        <w:rPr>
          <w:rFonts w:ascii="Arial" w:hAnsi="Arial" w:cs="Arial"/>
          <w:spacing w:val="-2"/>
          <w:sz w:val="24"/>
          <w:szCs w:val="24"/>
        </w:rPr>
        <w:t xml:space="preserve"> </w:t>
      </w:r>
      <w:r w:rsidR="00527160" w:rsidRPr="000D2F5D">
        <w:rPr>
          <w:rFonts w:ascii="Arial" w:hAnsi="Arial" w:cs="Arial"/>
          <w:spacing w:val="-2"/>
          <w:sz w:val="24"/>
          <w:szCs w:val="24"/>
        </w:rPr>
        <w:t xml:space="preserve">shall ensure that all staff are made aware </w:t>
      </w:r>
      <w:r w:rsidR="00C05D1A" w:rsidRPr="000D2F5D">
        <w:rPr>
          <w:rFonts w:ascii="Arial" w:hAnsi="Arial" w:cs="Arial"/>
          <w:spacing w:val="-2"/>
          <w:sz w:val="24"/>
          <w:szCs w:val="24"/>
        </w:rPr>
        <w:t>of the</w:t>
      </w:r>
      <w:r w:rsidR="00527160" w:rsidRPr="000D2F5D">
        <w:rPr>
          <w:rFonts w:ascii="Arial" w:hAnsi="Arial" w:cs="Arial"/>
          <w:spacing w:val="-2"/>
          <w:sz w:val="24"/>
          <w:szCs w:val="24"/>
        </w:rPr>
        <w:t xml:space="preserve"> Trust policy on acceptance of gifts and other benefits in kind by staff.</w:t>
      </w:r>
      <w:r w:rsidR="00C67180" w:rsidRPr="000D2F5D">
        <w:rPr>
          <w:rFonts w:ascii="Arial" w:hAnsi="Arial" w:cs="Arial"/>
          <w:spacing w:val="-2"/>
          <w:sz w:val="24"/>
          <w:szCs w:val="24"/>
        </w:rPr>
        <w:t xml:space="preserve"> Staff should be aware of and comply with the Trust’s ‘Conflict of Interest Policy’.</w:t>
      </w:r>
    </w:p>
    <w:p w14:paraId="6E26489C" w14:textId="77777777" w:rsidR="003A6742" w:rsidRPr="000D2F5D" w:rsidRDefault="003A6742" w:rsidP="00643253">
      <w:pPr>
        <w:widowControl/>
        <w:tabs>
          <w:tab w:val="left" w:pos="-1440"/>
          <w:tab w:val="left" w:pos="-720"/>
          <w:tab w:val="left" w:pos="709"/>
          <w:tab w:val="left" w:pos="1080"/>
          <w:tab w:val="left" w:pos="1440"/>
          <w:tab w:val="left" w:pos="2160"/>
        </w:tabs>
        <w:suppressAutoHyphens/>
        <w:ind w:left="709" w:hanging="709"/>
        <w:jc w:val="both"/>
        <w:rPr>
          <w:rFonts w:ascii="Arial" w:hAnsi="Arial" w:cs="Arial"/>
          <w:spacing w:val="-2"/>
          <w:sz w:val="24"/>
          <w:szCs w:val="24"/>
        </w:rPr>
      </w:pPr>
    </w:p>
    <w:p w14:paraId="4DBC7B89" w14:textId="77777777" w:rsidR="003A6742" w:rsidRPr="000D2F5D" w:rsidRDefault="003A6742" w:rsidP="00643253">
      <w:pPr>
        <w:widowControl/>
        <w:tabs>
          <w:tab w:val="left" w:pos="-1440"/>
          <w:tab w:val="left" w:pos="-720"/>
          <w:tab w:val="left" w:pos="709"/>
          <w:tab w:val="left" w:pos="1080"/>
          <w:tab w:val="left" w:pos="1440"/>
          <w:tab w:val="left" w:pos="2160"/>
        </w:tabs>
        <w:suppressAutoHyphens/>
        <w:ind w:left="709" w:hanging="709"/>
        <w:jc w:val="both"/>
        <w:rPr>
          <w:rFonts w:ascii="Arial" w:hAnsi="Arial" w:cs="Arial"/>
          <w:spacing w:val="-2"/>
          <w:sz w:val="24"/>
          <w:szCs w:val="24"/>
        </w:rPr>
      </w:pPr>
      <w:r w:rsidRPr="000D2F5D">
        <w:rPr>
          <w:rFonts w:ascii="Arial" w:hAnsi="Arial" w:cs="Arial"/>
          <w:spacing w:val="-2"/>
          <w:sz w:val="24"/>
          <w:szCs w:val="24"/>
        </w:rPr>
        <w:t>20.2</w:t>
      </w:r>
      <w:r w:rsidRPr="000D2F5D">
        <w:rPr>
          <w:rFonts w:ascii="Arial" w:hAnsi="Arial" w:cs="Arial"/>
          <w:spacing w:val="-2"/>
          <w:sz w:val="24"/>
          <w:szCs w:val="24"/>
        </w:rPr>
        <w:tab/>
        <w:t>Staff should make themselves aware of, and comply with, the Bribery Act 2010, Code of Conduct for NHS Managers 2002, and the Code of Practice for the Pharmaceutical Industry 2012 relating to hospitality / gifts from pharmaceutical / external industry.</w:t>
      </w:r>
    </w:p>
    <w:p w14:paraId="52DC2224" w14:textId="77777777" w:rsidR="00527160" w:rsidRPr="00045B39" w:rsidRDefault="00527160">
      <w:pPr>
        <w:tabs>
          <w:tab w:val="left" w:pos="-1440"/>
          <w:tab w:val="left" w:pos="-720"/>
          <w:tab w:val="left" w:pos="0"/>
          <w:tab w:val="left" w:pos="720"/>
          <w:tab w:val="left" w:pos="1656"/>
          <w:tab w:val="left" w:pos="2318"/>
          <w:tab w:val="left" w:pos="2880"/>
        </w:tabs>
        <w:suppressAutoHyphens/>
        <w:jc w:val="both"/>
        <w:rPr>
          <w:rFonts w:ascii="Arial" w:hAnsi="Arial" w:cs="Arial"/>
          <w:spacing w:val="-2"/>
          <w:sz w:val="24"/>
          <w:szCs w:val="24"/>
          <w:highlight w:val="yellow"/>
        </w:rPr>
      </w:pPr>
    </w:p>
    <w:p w14:paraId="6216A414" w14:textId="77777777" w:rsidR="00527160" w:rsidRPr="000D2F5D" w:rsidRDefault="00527160" w:rsidP="00E13643">
      <w:pPr>
        <w:pBdr>
          <w:top w:val="single" w:sz="8" w:space="3" w:color="auto"/>
          <w:left w:val="single" w:sz="8" w:space="3" w:color="auto"/>
          <w:bottom w:val="single" w:sz="8" w:space="2" w:color="auto"/>
          <w:right w:val="single" w:sz="8" w:space="31" w:color="auto"/>
        </w:pBdr>
        <w:shd w:val="clear" w:color="auto" w:fill="CCCCCC"/>
        <w:tabs>
          <w:tab w:val="left" w:pos="-1440"/>
          <w:tab w:val="left" w:pos="-720"/>
          <w:tab w:val="left" w:pos="0"/>
          <w:tab w:val="left" w:pos="709"/>
          <w:tab w:val="left" w:pos="1080"/>
          <w:tab w:val="left" w:pos="1440"/>
          <w:tab w:val="left" w:pos="2160"/>
        </w:tabs>
        <w:suppressAutoHyphens/>
        <w:ind w:left="720" w:right="630" w:hanging="720"/>
        <w:jc w:val="both"/>
        <w:rPr>
          <w:rFonts w:ascii="Arial" w:hAnsi="Arial" w:cs="Arial"/>
          <w:b/>
          <w:bCs/>
          <w:sz w:val="24"/>
          <w:szCs w:val="24"/>
        </w:rPr>
      </w:pPr>
      <w:r w:rsidRPr="00623969">
        <w:rPr>
          <w:rFonts w:ascii="Arial" w:hAnsi="Arial" w:cs="Arial"/>
          <w:b/>
          <w:spacing w:val="-2"/>
          <w:sz w:val="24"/>
          <w:szCs w:val="24"/>
        </w:rPr>
        <w:t>2</w:t>
      </w:r>
      <w:r w:rsidR="00A535EB" w:rsidRPr="00623969">
        <w:rPr>
          <w:rFonts w:ascii="Arial" w:hAnsi="Arial" w:cs="Arial"/>
          <w:b/>
          <w:spacing w:val="-2"/>
          <w:sz w:val="24"/>
          <w:szCs w:val="24"/>
        </w:rPr>
        <w:t>1</w:t>
      </w:r>
      <w:r w:rsidRPr="00623969">
        <w:rPr>
          <w:rFonts w:ascii="Arial" w:hAnsi="Arial" w:cs="Arial"/>
          <w:b/>
          <w:spacing w:val="-2"/>
          <w:sz w:val="24"/>
          <w:szCs w:val="24"/>
        </w:rPr>
        <w:t>.</w:t>
      </w:r>
      <w:r w:rsidRPr="00623969">
        <w:rPr>
          <w:rFonts w:ascii="Arial" w:hAnsi="Arial" w:cs="Arial"/>
          <w:b/>
          <w:spacing w:val="-2"/>
          <w:sz w:val="24"/>
          <w:szCs w:val="24"/>
        </w:rPr>
        <w:tab/>
      </w:r>
      <w:r w:rsidRPr="00623969">
        <w:rPr>
          <w:rFonts w:ascii="Arial" w:hAnsi="Arial" w:cs="Arial"/>
          <w:b/>
          <w:bCs/>
          <w:sz w:val="24"/>
          <w:szCs w:val="24"/>
        </w:rPr>
        <w:t>RETENTION</w:t>
      </w:r>
      <w:r w:rsidRPr="000D2F5D">
        <w:rPr>
          <w:rFonts w:ascii="Arial" w:hAnsi="Arial" w:cs="Arial"/>
          <w:b/>
          <w:bCs/>
          <w:sz w:val="24"/>
          <w:szCs w:val="24"/>
        </w:rPr>
        <w:t xml:space="preserve"> OF DOCUMENTS</w:t>
      </w:r>
    </w:p>
    <w:p w14:paraId="19A18DC7" w14:textId="77777777" w:rsidR="004C066F" w:rsidRPr="000D2F5D" w:rsidRDefault="004C066F" w:rsidP="00FB7331">
      <w:pPr>
        <w:widowControl/>
        <w:tabs>
          <w:tab w:val="left" w:pos="-1440"/>
          <w:tab w:val="left" w:pos="-720"/>
          <w:tab w:val="left" w:pos="0"/>
          <w:tab w:val="left" w:pos="1656"/>
          <w:tab w:val="left" w:pos="2318"/>
          <w:tab w:val="left" w:pos="2880"/>
        </w:tabs>
        <w:suppressAutoHyphens/>
        <w:ind w:left="465"/>
        <w:jc w:val="both"/>
        <w:rPr>
          <w:rFonts w:ascii="Arial" w:hAnsi="Arial" w:cs="Arial"/>
          <w:spacing w:val="-2"/>
          <w:sz w:val="24"/>
          <w:szCs w:val="24"/>
        </w:rPr>
      </w:pPr>
    </w:p>
    <w:p w14:paraId="65C8BE18" w14:textId="77777777" w:rsidR="00527160" w:rsidRPr="000D2F5D" w:rsidRDefault="00A535EB" w:rsidP="00046095">
      <w:pPr>
        <w:widowControl/>
        <w:tabs>
          <w:tab w:val="left" w:pos="-1440"/>
          <w:tab w:val="left" w:pos="-720"/>
          <w:tab w:val="left" w:pos="709"/>
          <w:tab w:val="left" w:pos="1656"/>
          <w:tab w:val="left" w:pos="2318"/>
          <w:tab w:val="left" w:pos="2880"/>
        </w:tabs>
        <w:suppressAutoHyphens/>
        <w:ind w:left="709" w:hanging="709"/>
        <w:jc w:val="both"/>
        <w:rPr>
          <w:rFonts w:ascii="Arial" w:hAnsi="Arial" w:cs="Arial"/>
          <w:b/>
          <w:spacing w:val="-2"/>
          <w:sz w:val="24"/>
          <w:szCs w:val="24"/>
        </w:rPr>
      </w:pPr>
      <w:r w:rsidRPr="000D2F5D">
        <w:rPr>
          <w:rFonts w:ascii="Arial" w:hAnsi="Arial" w:cs="Arial"/>
          <w:b/>
          <w:spacing w:val="-2"/>
          <w:sz w:val="24"/>
          <w:szCs w:val="24"/>
        </w:rPr>
        <w:t>21.1</w:t>
      </w:r>
      <w:r w:rsidR="00A24055" w:rsidRPr="000D2F5D">
        <w:rPr>
          <w:rFonts w:ascii="Arial" w:hAnsi="Arial" w:cs="Arial"/>
          <w:spacing w:val="-2"/>
          <w:sz w:val="24"/>
          <w:szCs w:val="24"/>
        </w:rPr>
        <w:t xml:space="preserve"> </w:t>
      </w:r>
      <w:r w:rsidR="00046095" w:rsidRPr="000D2F5D">
        <w:rPr>
          <w:rFonts w:ascii="Arial" w:hAnsi="Arial" w:cs="Arial"/>
          <w:spacing w:val="-2"/>
          <w:sz w:val="24"/>
          <w:szCs w:val="24"/>
        </w:rPr>
        <w:tab/>
      </w:r>
      <w:r w:rsidR="004C066F" w:rsidRPr="000D2F5D">
        <w:rPr>
          <w:rFonts w:ascii="Arial" w:hAnsi="Arial" w:cs="Arial"/>
          <w:spacing w:val="-2"/>
          <w:sz w:val="24"/>
          <w:szCs w:val="24"/>
        </w:rPr>
        <w:t>The Chief Executive shall be responsible for maintaining a Policy and Procedure for the Retention, Preservation and Destruction of Records which all employees must follow</w:t>
      </w:r>
      <w:r w:rsidR="00527160" w:rsidRPr="000D2F5D">
        <w:rPr>
          <w:rFonts w:ascii="Arial" w:hAnsi="Arial" w:cs="Arial"/>
          <w:spacing w:val="-2"/>
          <w:sz w:val="24"/>
          <w:szCs w:val="24"/>
        </w:rPr>
        <w:t>.</w:t>
      </w:r>
    </w:p>
    <w:p w14:paraId="61317E67" w14:textId="77777777" w:rsidR="004C066F" w:rsidRPr="000D2F5D" w:rsidRDefault="004C066F" w:rsidP="00046095">
      <w:pPr>
        <w:widowControl/>
        <w:tabs>
          <w:tab w:val="left" w:pos="-1440"/>
          <w:tab w:val="left" w:pos="-720"/>
          <w:tab w:val="left" w:pos="709"/>
          <w:tab w:val="left" w:pos="1656"/>
          <w:tab w:val="left" w:pos="2318"/>
          <w:tab w:val="left" w:pos="2880"/>
        </w:tabs>
        <w:suppressAutoHyphens/>
        <w:ind w:left="709" w:hanging="709"/>
        <w:jc w:val="both"/>
        <w:rPr>
          <w:rFonts w:ascii="Arial" w:hAnsi="Arial" w:cs="Arial"/>
          <w:b/>
          <w:spacing w:val="-2"/>
          <w:sz w:val="24"/>
          <w:szCs w:val="24"/>
        </w:rPr>
      </w:pPr>
    </w:p>
    <w:p w14:paraId="42CB0D89" w14:textId="77777777" w:rsidR="004C066F" w:rsidRPr="000D2F5D" w:rsidRDefault="004C066F" w:rsidP="00594A33">
      <w:pPr>
        <w:widowControl/>
        <w:numPr>
          <w:ilvl w:val="1"/>
          <w:numId w:val="44"/>
        </w:numPr>
        <w:tabs>
          <w:tab w:val="left" w:pos="-1440"/>
          <w:tab w:val="left" w:pos="-720"/>
          <w:tab w:val="left" w:pos="709"/>
          <w:tab w:val="left" w:pos="2318"/>
          <w:tab w:val="left" w:pos="2880"/>
        </w:tabs>
        <w:suppressAutoHyphens/>
        <w:ind w:left="709" w:hanging="709"/>
        <w:jc w:val="both"/>
        <w:rPr>
          <w:rFonts w:ascii="Arial" w:hAnsi="Arial" w:cs="Arial"/>
          <w:b/>
          <w:spacing w:val="-2"/>
          <w:sz w:val="24"/>
          <w:szCs w:val="24"/>
        </w:rPr>
      </w:pPr>
      <w:r w:rsidRPr="000D2F5D">
        <w:rPr>
          <w:rFonts w:ascii="Arial" w:hAnsi="Arial" w:cs="Arial"/>
          <w:spacing w:val="-2"/>
          <w:sz w:val="24"/>
          <w:szCs w:val="24"/>
        </w:rPr>
        <w:t>Any documents held in archives shall be capable of retrieval by authorised persons.</w:t>
      </w:r>
    </w:p>
    <w:p w14:paraId="02D30BA1" w14:textId="77777777" w:rsidR="00527160" w:rsidRPr="000D2F5D" w:rsidRDefault="00527160" w:rsidP="00046095">
      <w:pPr>
        <w:tabs>
          <w:tab w:val="left" w:pos="-1440"/>
          <w:tab w:val="left" w:pos="-720"/>
          <w:tab w:val="left" w:pos="709"/>
          <w:tab w:val="left" w:pos="1656"/>
          <w:tab w:val="left" w:pos="2318"/>
          <w:tab w:val="left" w:pos="2880"/>
        </w:tabs>
        <w:suppressAutoHyphens/>
        <w:ind w:left="709" w:hanging="709"/>
        <w:jc w:val="both"/>
        <w:rPr>
          <w:rFonts w:ascii="Arial" w:hAnsi="Arial" w:cs="Arial"/>
          <w:b/>
          <w:spacing w:val="-2"/>
          <w:sz w:val="24"/>
          <w:szCs w:val="24"/>
        </w:rPr>
      </w:pPr>
    </w:p>
    <w:p w14:paraId="7571BE35" w14:textId="77777777" w:rsidR="004C066F" w:rsidRPr="000D2F5D" w:rsidRDefault="00527160" w:rsidP="00594A33">
      <w:pPr>
        <w:widowControl/>
        <w:numPr>
          <w:ilvl w:val="1"/>
          <w:numId w:val="44"/>
        </w:numPr>
        <w:tabs>
          <w:tab w:val="left" w:pos="-1440"/>
          <w:tab w:val="left" w:pos="-720"/>
          <w:tab w:val="left" w:pos="709"/>
          <w:tab w:val="left" w:pos="2880"/>
        </w:tabs>
        <w:suppressAutoHyphens/>
        <w:ind w:left="709" w:hanging="709"/>
        <w:jc w:val="both"/>
        <w:rPr>
          <w:rFonts w:ascii="Arial" w:hAnsi="Arial" w:cs="Arial"/>
          <w:b/>
          <w:spacing w:val="-2"/>
          <w:sz w:val="24"/>
          <w:szCs w:val="24"/>
        </w:rPr>
      </w:pPr>
      <w:r w:rsidRPr="000D2F5D">
        <w:rPr>
          <w:rFonts w:ascii="Arial" w:hAnsi="Arial" w:cs="Arial"/>
          <w:spacing w:val="-2"/>
          <w:sz w:val="24"/>
          <w:szCs w:val="24"/>
        </w:rPr>
        <w:t>Documents held under the requirements of current directions shall only be destroyed at the express instigation of the Chief Executive, and records shall be maintained of documents so destroyed</w:t>
      </w:r>
      <w:r w:rsidR="004C066F" w:rsidRPr="000D2F5D">
        <w:rPr>
          <w:rFonts w:ascii="Arial" w:hAnsi="Arial" w:cs="Arial"/>
          <w:spacing w:val="-2"/>
          <w:sz w:val="24"/>
          <w:szCs w:val="24"/>
        </w:rPr>
        <w:t xml:space="preserve"> in accordance with the Policy and Procedure for the Retention, Preservation and Destruction of Records</w:t>
      </w:r>
      <w:r w:rsidR="00A03010" w:rsidRPr="000D2F5D">
        <w:rPr>
          <w:rFonts w:ascii="Arial" w:hAnsi="Arial" w:cs="Arial"/>
          <w:spacing w:val="-2"/>
          <w:sz w:val="24"/>
          <w:szCs w:val="24"/>
        </w:rPr>
        <w:t>.</w:t>
      </w:r>
    </w:p>
    <w:p w14:paraId="279AE33B" w14:textId="77777777" w:rsidR="000C7F9B" w:rsidRPr="000D2F5D" w:rsidRDefault="000C7F9B" w:rsidP="000C7F9B">
      <w:pPr>
        <w:pStyle w:val="ListParagraph"/>
        <w:rPr>
          <w:rFonts w:ascii="Arial" w:hAnsi="Arial" w:cs="Arial"/>
          <w:b/>
          <w:spacing w:val="-2"/>
          <w:sz w:val="24"/>
          <w:szCs w:val="24"/>
        </w:rPr>
      </w:pPr>
    </w:p>
    <w:p w14:paraId="7C0C0F18" w14:textId="77777777" w:rsidR="00752A9E" w:rsidRPr="000D2F5D" w:rsidRDefault="004C066F" w:rsidP="00594A33">
      <w:pPr>
        <w:widowControl/>
        <w:numPr>
          <w:ilvl w:val="1"/>
          <w:numId w:val="44"/>
        </w:numPr>
        <w:tabs>
          <w:tab w:val="left" w:pos="-1440"/>
          <w:tab w:val="left" w:pos="-720"/>
          <w:tab w:val="left" w:pos="720"/>
          <w:tab w:val="left" w:pos="2318"/>
          <w:tab w:val="left" w:pos="2880"/>
        </w:tabs>
        <w:suppressAutoHyphens/>
        <w:ind w:left="709" w:hanging="709"/>
        <w:jc w:val="both"/>
        <w:rPr>
          <w:rFonts w:ascii="Arial" w:hAnsi="Arial" w:cs="Arial"/>
          <w:b/>
          <w:spacing w:val="-2"/>
          <w:sz w:val="24"/>
          <w:szCs w:val="24"/>
        </w:rPr>
      </w:pPr>
      <w:r w:rsidRPr="000D2F5D">
        <w:rPr>
          <w:rFonts w:ascii="Arial" w:hAnsi="Arial" w:cs="Arial"/>
          <w:spacing w:val="-2"/>
          <w:sz w:val="24"/>
          <w:szCs w:val="24"/>
        </w:rPr>
        <w:t xml:space="preserve">Associated policies which employees should be familiar with </w:t>
      </w:r>
      <w:proofErr w:type="gramStart"/>
      <w:r w:rsidRPr="000D2F5D">
        <w:rPr>
          <w:rFonts w:ascii="Arial" w:hAnsi="Arial" w:cs="Arial"/>
          <w:spacing w:val="-2"/>
          <w:sz w:val="24"/>
          <w:szCs w:val="24"/>
        </w:rPr>
        <w:t>are:</w:t>
      </w:r>
      <w:proofErr w:type="gramEnd"/>
      <w:r w:rsidRPr="000D2F5D">
        <w:rPr>
          <w:rFonts w:ascii="Arial" w:hAnsi="Arial" w:cs="Arial"/>
          <w:spacing w:val="-2"/>
          <w:sz w:val="24"/>
          <w:szCs w:val="24"/>
        </w:rPr>
        <w:t xml:space="preserve"> the Policy and Procedure for Offsite Records Storage</w:t>
      </w:r>
      <w:r w:rsidR="000F6E81" w:rsidRPr="000D2F5D">
        <w:rPr>
          <w:rFonts w:ascii="Arial" w:hAnsi="Arial" w:cs="Arial"/>
          <w:spacing w:val="-2"/>
          <w:sz w:val="24"/>
          <w:szCs w:val="24"/>
        </w:rPr>
        <w:t>,</w:t>
      </w:r>
      <w:r w:rsidRPr="000D2F5D">
        <w:rPr>
          <w:rFonts w:ascii="Arial" w:hAnsi="Arial" w:cs="Arial"/>
          <w:spacing w:val="-2"/>
          <w:sz w:val="24"/>
          <w:szCs w:val="24"/>
        </w:rPr>
        <w:t xml:space="preserve"> Policy and Procedure for Disposal of Confidential Information and the Information Lifecycle</w:t>
      </w:r>
      <w:r w:rsidR="000F6E81" w:rsidRPr="000D2F5D">
        <w:rPr>
          <w:rFonts w:ascii="Arial" w:hAnsi="Arial" w:cs="Arial"/>
          <w:spacing w:val="-2"/>
          <w:sz w:val="24"/>
          <w:szCs w:val="24"/>
        </w:rPr>
        <w:t xml:space="preserve"> Management</w:t>
      </w:r>
      <w:r w:rsidRPr="000D2F5D">
        <w:rPr>
          <w:rFonts w:ascii="Arial" w:hAnsi="Arial" w:cs="Arial"/>
          <w:spacing w:val="-2"/>
          <w:sz w:val="24"/>
          <w:szCs w:val="24"/>
        </w:rPr>
        <w:t xml:space="preserve"> Policy</w:t>
      </w:r>
      <w:r w:rsidR="00AB31E2" w:rsidRPr="000D2F5D">
        <w:rPr>
          <w:rFonts w:ascii="Arial" w:hAnsi="Arial" w:cs="Arial"/>
          <w:spacing w:val="-2"/>
          <w:sz w:val="24"/>
          <w:szCs w:val="24"/>
        </w:rPr>
        <w:t xml:space="preserve"> and Procedure</w:t>
      </w:r>
      <w:r w:rsidR="00A03010" w:rsidRPr="000D2F5D">
        <w:rPr>
          <w:rFonts w:ascii="Arial" w:hAnsi="Arial" w:cs="Arial"/>
          <w:spacing w:val="-2"/>
          <w:sz w:val="24"/>
          <w:szCs w:val="24"/>
        </w:rPr>
        <w:t>.</w:t>
      </w:r>
    </w:p>
    <w:p w14:paraId="75AC028D" w14:textId="77777777" w:rsidR="00D5099D" w:rsidRPr="000D2F5D" w:rsidRDefault="00D5099D">
      <w:pPr>
        <w:widowControl/>
        <w:rPr>
          <w:rFonts w:ascii="Arial" w:hAnsi="Arial" w:cs="Arial"/>
          <w:spacing w:val="-2"/>
          <w:sz w:val="24"/>
          <w:szCs w:val="24"/>
        </w:rPr>
      </w:pPr>
    </w:p>
    <w:p w14:paraId="62EADEB8" w14:textId="77777777" w:rsidR="00527160" w:rsidRPr="000D2F5D" w:rsidRDefault="00527160">
      <w:pPr>
        <w:pBdr>
          <w:top w:val="single" w:sz="8" w:space="1" w:color="auto"/>
          <w:left w:val="single" w:sz="8" w:space="4" w:color="auto"/>
          <w:bottom w:val="single" w:sz="8" w:space="1" w:color="auto"/>
          <w:right w:val="single" w:sz="8" w:space="31" w:color="auto"/>
        </w:pBdr>
        <w:shd w:val="clear" w:color="auto" w:fill="CCCCCC"/>
        <w:tabs>
          <w:tab w:val="left" w:pos="-1440"/>
          <w:tab w:val="left" w:pos="-720"/>
          <w:tab w:val="left" w:pos="0"/>
          <w:tab w:val="left" w:pos="720"/>
          <w:tab w:val="left" w:pos="1080"/>
          <w:tab w:val="left" w:pos="1440"/>
          <w:tab w:val="left" w:pos="2160"/>
        </w:tabs>
        <w:suppressAutoHyphens/>
        <w:ind w:left="720" w:right="630" w:hanging="720"/>
        <w:jc w:val="both"/>
        <w:rPr>
          <w:rFonts w:ascii="Arial" w:hAnsi="Arial" w:cs="Arial"/>
          <w:b/>
          <w:spacing w:val="-2"/>
          <w:sz w:val="24"/>
          <w:szCs w:val="24"/>
        </w:rPr>
      </w:pPr>
      <w:r w:rsidRPr="000D2F5D">
        <w:rPr>
          <w:rFonts w:ascii="Arial" w:hAnsi="Arial" w:cs="Arial"/>
          <w:b/>
          <w:spacing w:val="-2"/>
          <w:sz w:val="24"/>
          <w:szCs w:val="24"/>
        </w:rPr>
        <w:t>2</w:t>
      </w:r>
      <w:r w:rsidR="00A535EB" w:rsidRPr="000D2F5D">
        <w:rPr>
          <w:rFonts w:ascii="Arial" w:hAnsi="Arial" w:cs="Arial"/>
          <w:b/>
          <w:spacing w:val="-2"/>
          <w:sz w:val="24"/>
          <w:szCs w:val="24"/>
        </w:rPr>
        <w:t>2</w:t>
      </w:r>
      <w:r w:rsidRPr="000D2F5D">
        <w:rPr>
          <w:rFonts w:ascii="Arial" w:hAnsi="Arial" w:cs="Arial"/>
          <w:b/>
          <w:spacing w:val="-2"/>
          <w:sz w:val="24"/>
          <w:szCs w:val="24"/>
        </w:rPr>
        <w:t>.</w:t>
      </w:r>
      <w:r w:rsidRPr="000D2F5D">
        <w:rPr>
          <w:rFonts w:ascii="Arial" w:hAnsi="Arial" w:cs="Arial"/>
          <w:b/>
          <w:spacing w:val="-2"/>
          <w:sz w:val="24"/>
          <w:szCs w:val="24"/>
        </w:rPr>
        <w:tab/>
        <w:t>RISK MANAGEMENT AND INSURANCE</w:t>
      </w:r>
    </w:p>
    <w:p w14:paraId="676F30A7" w14:textId="77777777" w:rsidR="00527160" w:rsidRPr="000D2F5D" w:rsidRDefault="00527160">
      <w:pPr>
        <w:tabs>
          <w:tab w:val="left" w:pos="-1440"/>
          <w:tab w:val="left" w:pos="-720"/>
          <w:tab w:val="left" w:pos="0"/>
          <w:tab w:val="left" w:pos="720"/>
          <w:tab w:val="left" w:pos="1656"/>
          <w:tab w:val="left" w:pos="2318"/>
          <w:tab w:val="left" w:pos="2880"/>
        </w:tabs>
        <w:suppressAutoHyphens/>
        <w:jc w:val="both"/>
        <w:rPr>
          <w:rFonts w:ascii="Arial" w:hAnsi="Arial" w:cs="Arial"/>
          <w:spacing w:val="-2"/>
          <w:sz w:val="24"/>
          <w:szCs w:val="24"/>
        </w:rPr>
      </w:pPr>
    </w:p>
    <w:p w14:paraId="2FAA6184" w14:textId="77777777" w:rsidR="002333DD" w:rsidRPr="000D2F5D" w:rsidRDefault="00A535EB" w:rsidP="00763104">
      <w:pPr>
        <w:widowControl/>
        <w:tabs>
          <w:tab w:val="left" w:pos="-1440"/>
          <w:tab w:val="left" w:pos="-720"/>
          <w:tab w:val="left" w:pos="709"/>
          <w:tab w:val="left" w:pos="1656"/>
          <w:tab w:val="left" w:pos="2318"/>
          <w:tab w:val="left" w:pos="2880"/>
        </w:tabs>
        <w:suppressAutoHyphens/>
        <w:ind w:left="709" w:hanging="709"/>
        <w:jc w:val="both"/>
        <w:rPr>
          <w:rFonts w:ascii="Arial" w:hAnsi="Arial" w:cs="Arial"/>
          <w:spacing w:val="-2"/>
          <w:sz w:val="24"/>
          <w:szCs w:val="24"/>
        </w:rPr>
      </w:pPr>
      <w:r w:rsidRPr="000D2F5D">
        <w:rPr>
          <w:rFonts w:ascii="Arial" w:hAnsi="Arial" w:cs="Arial"/>
          <w:b/>
          <w:spacing w:val="-2"/>
          <w:sz w:val="24"/>
          <w:szCs w:val="24"/>
        </w:rPr>
        <w:t xml:space="preserve">22.1  </w:t>
      </w:r>
      <w:r w:rsidR="00C36CF1" w:rsidRPr="000D2F5D">
        <w:rPr>
          <w:rFonts w:ascii="Arial" w:hAnsi="Arial" w:cs="Arial"/>
          <w:b/>
          <w:spacing w:val="-2"/>
          <w:sz w:val="24"/>
          <w:szCs w:val="24"/>
        </w:rPr>
        <w:t xml:space="preserve"> </w:t>
      </w:r>
      <w:r w:rsidR="002333DD" w:rsidRPr="000D2F5D">
        <w:rPr>
          <w:rFonts w:ascii="Arial" w:hAnsi="Arial" w:cs="Arial"/>
          <w:spacing w:val="-2"/>
          <w:sz w:val="24"/>
          <w:szCs w:val="24"/>
        </w:rPr>
        <w:t xml:space="preserve">The Chief Executive shall ensure that the Trust has a programme of risk management, which will be approved and monitored by the Board of Directors. Employees must comply with the Trust Risk Management </w:t>
      </w:r>
      <w:r w:rsidR="000B77FA" w:rsidRPr="000D2F5D">
        <w:rPr>
          <w:rFonts w:ascii="Arial" w:hAnsi="Arial" w:cs="Arial"/>
          <w:spacing w:val="-2"/>
          <w:sz w:val="24"/>
          <w:szCs w:val="24"/>
        </w:rPr>
        <w:t>policies and procedures</w:t>
      </w:r>
      <w:r w:rsidR="00763104" w:rsidRPr="000D2F5D">
        <w:rPr>
          <w:rFonts w:ascii="Arial" w:hAnsi="Arial" w:cs="Arial"/>
          <w:spacing w:val="-2"/>
          <w:sz w:val="24"/>
          <w:szCs w:val="24"/>
        </w:rPr>
        <w:t>.</w:t>
      </w:r>
    </w:p>
    <w:p w14:paraId="366BDF8B" w14:textId="77777777" w:rsidR="002333DD" w:rsidRPr="000D2F5D" w:rsidRDefault="002333DD">
      <w:pPr>
        <w:tabs>
          <w:tab w:val="left" w:pos="-1440"/>
          <w:tab w:val="left" w:pos="-720"/>
          <w:tab w:val="left" w:pos="0"/>
          <w:tab w:val="left" w:pos="720"/>
          <w:tab w:val="left" w:pos="1656"/>
          <w:tab w:val="left" w:pos="2318"/>
          <w:tab w:val="left" w:pos="2880"/>
        </w:tabs>
        <w:suppressAutoHyphens/>
        <w:jc w:val="both"/>
        <w:rPr>
          <w:rFonts w:ascii="Arial" w:hAnsi="Arial" w:cs="Arial"/>
          <w:spacing w:val="-2"/>
          <w:sz w:val="24"/>
          <w:szCs w:val="24"/>
        </w:rPr>
      </w:pPr>
    </w:p>
    <w:p w14:paraId="636BA21F" w14:textId="77777777" w:rsidR="00527160" w:rsidRPr="000D2F5D" w:rsidRDefault="00527160" w:rsidP="00594A33">
      <w:pPr>
        <w:widowControl/>
        <w:numPr>
          <w:ilvl w:val="1"/>
          <w:numId w:val="45"/>
        </w:numPr>
        <w:tabs>
          <w:tab w:val="left" w:pos="-1440"/>
          <w:tab w:val="left" w:pos="-720"/>
          <w:tab w:val="left" w:pos="0"/>
          <w:tab w:val="left" w:pos="567"/>
          <w:tab w:val="left" w:pos="2318"/>
          <w:tab w:val="left" w:pos="2880"/>
        </w:tabs>
        <w:suppressAutoHyphens/>
        <w:jc w:val="both"/>
        <w:rPr>
          <w:rFonts w:ascii="Arial" w:hAnsi="Arial" w:cs="Arial"/>
          <w:spacing w:val="-2"/>
          <w:sz w:val="24"/>
          <w:szCs w:val="24"/>
        </w:rPr>
      </w:pPr>
      <w:r w:rsidRPr="000D2F5D">
        <w:rPr>
          <w:rFonts w:ascii="Arial" w:hAnsi="Arial" w:cs="Arial"/>
          <w:spacing w:val="-2"/>
          <w:sz w:val="24"/>
          <w:szCs w:val="24"/>
        </w:rPr>
        <w:t xml:space="preserve"> </w:t>
      </w:r>
      <w:r w:rsidR="00643253" w:rsidRPr="000D2F5D">
        <w:rPr>
          <w:rFonts w:ascii="Arial" w:hAnsi="Arial" w:cs="Arial"/>
          <w:spacing w:val="-2"/>
          <w:sz w:val="24"/>
          <w:szCs w:val="24"/>
        </w:rPr>
        <w:t xml:space="preserve">  </w:t>
      </w:r>
      <w:r w:rsidRPr="000D2F5D">
        <w:rPr>
          <w:rFonts w:ascii="Arial" w:hAnsi="Arial" w:cs="Arial"/>
          <w:spacing w:val="-2"/>
          <w:sz w:val="24"/>
          <w:szCs w:val="24"/>
        </w:rPr>
        <w:t xml:space="preserve">The programme of </w:t>
      </w:r>
      <w:r w:rsidR="002333DD" w:rsidRPr="000D2F5D">
        <w:rPr>
          <w:rFonts w:ascii="Arial" w:hAnsi="Arial" w:cs="Arial"/>
          <w:spacing w:val="-2"/>
          <w:sz w:val="24"/>
          <w:szCs w:val="24"/>
        </w:rPr>
        <w:t xml:space="preserve">financial </w:t>
      </w:r>
      <w:r w:rsidRPr="000D2F5D">
        <w:rPr>
          <w:rFonts w:ascii="Arial" w:hAnsi="Arial" w:cs="Arial"/>
          <w:spacing w:val="-2"/>
          <w:sz w:val="24"/>
          <w:szCs w:val="24"/>
        </w:rPr>
        <w:t>risk management shall include:</w:t>
      </w:r>
    </w:p>
    <w:p w14:paraId="33377C2B" w14:textId="77777777" w:rsidR="00527160" w:rsidRPr="000D2F5D" w:rsidRDefault="00527160">
      <w:pPr>
        <w:tabs>
          <w:tab w:val="left" w:pos="-1440"/>
          <w:tab w:val="left" w:pos="0"/>
          <w:tab w:val="left" w:pos="720"/>
          <w:tab w:val="left" w:pos="1080"/>
          <w:tab w:val="left" w:pos="1440"/>
          <w:tab w:val="left" w:pos="1656"/>
          <w:tab w:val="left" w:pos="2318"/>
          <w:tab w:val="left" w:pos="2880"/>
        </w:tabs>
        <w:suppressAutoHyphens/>
        <w:ind w:left="3057"/>
        <w:jc w:val="both"/>
        <w:rPr>
          <w:rFonts w:ascii="Arial" w:hAnsi="Arial" w:cs="Arial"/>
          <w:spacing w:val="-2"/>
          <w:sz w:val="24"/>
          <w:szCs w:val="24"/>
        </w:rPr>
      </w:pPr>
    </w:p>
    <w:p w14:paraId="72A34F97" w14:textId="77777777" w:rsidR="00527160" w:rsidRPr="000D2F5D" w:rsidRDefault="00527160">
      <w:pPr>
        <w:tabs>
          <w:tab w:val="left" w:pos="-1440"/>
          <w:tab w:val="left" w:pos="0"/>
          <w:tab w:val="left" w:pos="720"/>
          <w:tab w:val="left" w:pos="1080"/>
          <w:tab w:val="left" w:pos="1440"/>
          <w:tab w:val="left" w:pos="1656"/>
          <w:tab w:val="left" w:pos="2318"/>
          <w:tab w:val="left" w:pos="2880"/>
        </w:tabs>
        <w:suppressAutoHyphens/>
        <w:ind w:left="3057" w:hanging="2490"/>
        <w:jc w:val="both"/>
        <w:rPr>
          <w:rFonts w:ascii="Arial" w:hAnsi="Arial" w:cs="Arial"/>
          <w:spacing w:val="-2"/>
          <w:sz w:val="24"/>
          <w:szCs w:val="24"/>
        </w:rPr>
      </w:pPr>
      <w:r w:rsidRPr="000D2F5D">
        <w:rPr>
          <w:rFonts w:ascii="Arial" w:hAnsi="Arial" w:cs="Arial"/>
          <w:spacing w:val="-2"/>
          <w:sz w:val="24"/>
          <w:szCs w:val="24"/>
        </w:rPr>
        <w:t xml:space="preserve">a) </w:t>
      </w:r>
      <w:r w:rsidRPr="000D2F5D">
        <w:rPr>
          <w:rFonts w:ascii="Arial" w:hAnsi="Arial" w:cs="Arial"/>
          <w:spacing w:val="-2"/>
          <w:sz w:val="24"/>
          <w:szCs w:val="24"/>
        </w:rPr>
        <w:tab/>
        <w:t>process for identifying and quantifying risks and potential liabilities</w:t>
      </w:r>
    </w:p>
    <w:p w14:paraId="7E31491D" w14:textId="77777777" w:rsidR="00527160" w:rsidRPr="000D2F5D" w:rsidRDefault="00527160">
      <w:pPr>
        <w:tabs>
          <w:tab w:val="left" w:pos="-1440"/>
          <w:tab w:val="left" w:pos="0"/>
          <w:tab w:val="left" w:pos="720"/>
          <w:tab w:val="left" w:pos="1080"/>
          <w:tab w:val="left" w:pos="1440"/>
          <w:tab w:val="left" w:pos="1656"/>
          <w:tab w:val="left" w:pos="2318"/>
          <w:tab w:val="left" w:pos="2880"/>
        </w:tabs>
        <w:suppressAutoHyphens/>
        <w:ind w:left="1080" w:hanging="360"/>
        <w:jc w:val="both"/>
        <w:rPr>
          <w:rFonts w:ascii="Arial" w:hAnsi="Arial" w:cs="Arial"/>
          <w:spacing w:val="-2"/>
          <w:sz w:val="24"/>
          <w:szCs w:val="24"/>
        </w:rPr>
      </w:pPr>
    </w:p>
    <w:p w14:paraId="43CEE814" w14:textId="77777777" w:rsidR="00527160" w:rsidRPr="000D2F5D" w:rsidRDefault="00527160" w:rsidP="00EF0B29">
      <w:pPr>
        <w:widowControl/>
        <w:numPr>
          <w:ilvl w:val="2"/>
          <w:numId w:val="6"/>
        </w:numPr>
        <w:tabs>
          <w:tab w:val="clear" w:pos="3417"/>
          <w:tab w:val="left" w:pos="-1440"/>
          <w:tab w:val="left" w:pos="0"/>
          <w:tab w:val="left" w:pos="720"/>
          <w:tab w:val="left" w:pos="1080"/>
          <w:tab w:val="left" w:pos="1440"/>
          <w:tab w:val="left" w:pos="1656"/>
          <w:tab w:val="num" w:pos="1710"/>
          <w:tab w:val="left" w:pos="2318"/>
          <w:tab w:val="left" w:pos="2880"/>
        </w:tabs>
        <w:suppressAutoHyphens/>
        <w:ind w:left="1080" w:hanging="513"/>
        <w:jc w:val="both"/>
        <w:rPr>
          <w:rFonts w:ascii="Arial" w:hAnsi="Arial" w:cs="Arial"/>
          <w:spacing w:val="-2"/>
          <w:sz w:val="24"/>
          <w:szCs w:val="24"/>
        </w:rPr>
      </w:pPr>
      <w:r w:rsidRPr="000D2F5D">
        <w:rPr>
          <w:rFonts w:ascii="Arial" w:hAnsi="Arial" w:cs="Arial"/>
          <w:spacing w:val="-2"/>
          <w:sz w:val="24"/>
          <w:szCs w:val="24"/>
        </w:rPr>
        <w:t>engendering among all levels of staff a positive attitude towards the control of risk</w:t>
      </w:r>
    </w:p>
    <w:p w14:paraId="73AA1B8F" w14:textId="77777777" w:rsidR="00527160" w:rsidRPr="000D2F5D" w:rsidRDefault="00527160">
      <w:pPr>
        <w:tabs>
          <w:tab w:val="left" w:pos="-1440"/>
          <w:tab w:val="left" w:pos="0"/>
          <w:tab w:val="left" w:pos="720"/>
          <w:tab w:val="left" w:pos="1080"/>
          <w:tab w:val="left" w:pos="1440"/>
          <w:tab w:val="left" w:pos="1656"/>
          <w:tab w:val="left" w:pos="2318"/>
          <w:tab w:val="left" w:pos="2880"/>
        </w:tabs>
        <w:suppressAutoHyphens/>
        <w:ind w:left="1080" w:hanging="360"/>
        <w:jc w:val="both"/>
        <w:rPr>
          <w:rFonts w:ascii="Arial" w:hAnsi="Arial" w:cs="Arial"/>
          <w:spacing w:val="-2"/>
          <w:sz w:val="24"/>
          <w:szCs w:val="24"/>
        </w:rPr>
      </w:pPr>
    </w:p>
    <w:p w14:paraId="5FF0240D" w14:textId="77777777" w:rsidR="00527160" w:rsidRPr="000D2F5D" w:rsidRDefault="00527160" w:rsidP="00EF0B29">
      <w:pPr>
        <w:widowControl/>
        <w:numPr>
          <w:ilvl w:val="2"/>
          <w:numId w:val="6"/>
        </w:numPr>
        <w:tabs>
          <w:tab w:val="clear" w:pos="3417"/>
          <w:tab w:val="left" w:pos="-1440"/>
          <w:tab w:val="left" w:pos="0"/>
          <w:tab w:val="left" w:pos="720"/>
          <w:tab w:val="left" w:pos="1080"/>
          <w:tab w:val="left" w:pos="1440"/>
          <w:tab w:val="left" w:pos="1656"/>
          <w:tab w:val="left" w:pos="2318"/>
          <w:tab w:val="left" w:pos="2880"/>
        </w:tabs>
        <w:suppressAutoHyphens/>
        <w:ind w:left="1080" w:hanging="513"/>
        <w:jc w:val="both"/>
        <w:rPr>
          <w:rFonts w:ascii="Arial" w:hAnsi="Arial" w:cs="Arial"/>
          <w:spacing w:val="-2"/>
          <w:sz w:val="24"/>
          <w:szCs w:val="24"/>
        </w:rPr>
      </w:pPr>
      <w:r w:rsidRPr="000D2F5D">
        <w:rPr>
          <w:rFonts w:ascii="Arial" w:hAnsi="Arial" w:cs="Arial"/>
          <w:spacing w:val="-2"/>
          <w:sz w:val="24"/>
          <w:szCs w:val="24"/>
        </w:rPr>
        <w:lastRenderedPageBreak/>
        <w:t>management processes to ensure all significant</w:t>
      </w:r>
      <w:r w:rsidR="002333DD" w:rsidRPr="000D2F5D">
        <w:rPr>
          <w:rFonts w:ascii="Arial" w:hAnsi="Arial" w:cs="Arial"/>
          <w:spacing w:val="-2"/>
          <w:sz w:val="24"/>
          <w:szCs w:val="24"/>
        </w:rPr>
        <w:t xml:space="preserve"> financial</w:t>
      </w:r>
      <w:r w:rsidRPr="000D2F5D">
        <w:rPr>
          <w:rFonts w:ascii="Arial" w:hAnsi="Arial" w:cs="Arial"/>
          <w:spacing w:val="-2"/>
          <w:sz w:val="24"/>
          <w:szCs w:val="24"/>
        </w:rPr>
        <w:t xml:space="preserve"> risks and potential liabilities are addressed, including effective systems of internal control, cost effective insurance cover, and decisions on the acceptable level of retained risk</w:t>
      </w:r>
    </w:p>
    <w:p w14:paraId="1AA3DE2B" w14:textId="77777777" w:rsidR="00527160" w:rsidRPr="000D2F5D" w:rsidRDefault="00527160">
      <w:pPr>
        <w:tabs>
          <w:tab w:val="left" w:pos="-1440"/>
          <w:tab w:val="left" w:pos="0"/>
          <w:tab w:val="left" w:pos="720"/>
          <w:tab w:val="left" w:pos="1080"/>
          <w:tab w:val="left" w:pos="1440"/>
          <w:tab w:val="left" w:pos="1656"/>
          <w:tab w:val="left" w:pos="2318"/>
          <w:tab w:val="left" w:pos="2880"/>
        </w:tabs>
        <w:suppressAutoHyphens/>
        <w:ind w:left="1080" w:hanging="360"/>
        <w:jc w:val="both"/>
        <w:rPr>
          <w:rFonts w:ascii="Arial" w:hAnsi="Arial" w:cs="Arial"/>
          <w:spacing w:val="-2"/>
          <w:sz w:val="24"/>
          <w:szCs w:val="24"/>
        </w:rPr>
      </w:pPr>
    </w:p>
    <w:p w14:paraId="1B8ECA20" w14:textId="77777777" w:rsidR="00527160" w:rsidRPr="000D2F5D" w:rsidRDefault="00527160" w:rsidP="00EF0B29">
      <w:pPr>
        <w:widowControl/>
        <w:numPr>
          <w:ilvl w:val="2"/>
          <w:numId w:val="6"/>
        </w:numPr>
        <w:tabs>
          <w:tab w:val="clear" w:pos="3417"/>
          <w:tab w:val="left" w:pos="-1440"/>
          <w:tab w:val="left" w:pos="0"/>
          <w:tab w:val="left" w:pos="720"/>
          <w:tab w:val="left" w:pos="1080"/>
          <w:tab w:val="left" w:pos="1440"/>
          <w:tab w:val="left" w:pos="1656"/>
          <w:tab w:val="left" w:pos="2318"/>
          <w:tab w:val="left" w:pos="2880"/>
        </w:tabs>
        <w:suppressAutoHyphens/>
        <w:ind w:left="1080" w:hanging="513"/>
        <w:jc w:val="both"/>
        <w:rPr>
          <w:rFonts w:ascii="Arial" w:hAnsi="Arial" w:cs="Arial"/>
          <w:spacing w:val="-2"/>
          <w:sz w:val="24"/>
          <w:szCs w:val="24"/>
        </w:rPr>
      </w:pPr>
      <w:r w:rsidRPr="000D2F5D">
        <w:rPr>
          <w:rFonts w:ascii="Arial" w:hAnsi="Arial" w:cs="Arial"/>
          <w:spacing w:val="-2"/>
          <w:sz w:val="24"/>
          <w:szCs w:val="24"/>
        </w:rPr>
        <w:t>contingency plans to offset the impact of adverse events</w:t>
      </w:r>
    </w:p>
    <w:p w14:paraId="4FECF16F" w14:textId="77777777" w:rsidR="00527160" w:rsidRPr="000D2F5D" w:rsidRDefault="00527160">
      <w:pPr>
        <w:tabs>
          <w:tab w:val="left" w:pos="-1440"/>
          <w:tab w:val="left" w:pos="0"/>
          <w:tab w:val="left" w:pos="720"/>
          <w:tab w:val="left" w:pos="1080"/>
          <w:tab w:val="left" w:pos="1440"/>
          <w:tab w:val="left" w:pos="1656"/>
          <w:tab w:val="left" w:pos="2318"/>
          <w:tab w:val="left" w:pos="2880"/>
        </w:tabs>
        <w:suppressAutoHyphens/>
        <w:ind w:left="1080" w:hanging="360"/>
        <w:jc w:val="both"/>
        <w:rPr>
          <w:rFonts w:ascii="Arial" w:hAnsi="Arial" w:cs="Arial"/>
          <w:spacing w:val="-2"/>
          <w:sz w:val="24"/>
          <w:szCs w:val="24"/>
        </w:rPr>
      </w:pPr>
    </w:p>
    <w:p w14:paraId="4FF717EC" w14:textId="77777777" w:rsidR="00527160" w:rsidRPr="000D2F5D" w:rsidRDefault="00527160" w:rsidP="00EF0B29">
      <w:pPr>
        <w:widowControl/>
        <w:numPr>
          <w:ilvl w:val="2"/>
          <w:numId w:val="6"/>
        </w:numPr>
        <w:tabs>
          <w:tab w:val="clear" w:pos="3417"/>
          <w:tab w:val="left" w:pos="-1440"/>
          <w:tab w:val="left" w:pos="0"/>
          <w:tab w:val="left" w:pos="720"/>
          <w:tab w:val="left" w:pos="1080"/>
          <w:tab w:val="left" w:pos="1440"/>
          <w:tab w:val="left" w:pos="1656"/>
          <w:tab w:val="left" w:pos="2318"/>
          <w:tab w:val="left" w:pos="2880"/>
        </w:tabs>
        <w:suppressAutoHyphens/>
        <w:ind w:left="1080" w:hanging="513"/>
        <w:jc w:val="both"/>
        <w:rPr>
          <w:rFonts w:ascii="Arial" w:hAnsi="Arial" w:cs="Arial"/>
          <w:spacing w:val="-2"/>
          <w:sz w:val="24"/>
          <w:szCs w:val="24"/>
        </w:rPr>
      </w:pPr>
      <w:r w:rsidRPr="000D2F5D">
        <w:rPr>
          <w:rFonts w:ascii="Arial" w:hAnsi="Arial" w:cs="Arial"/>
          <w:spacing w:val="-2"/>
          <w:sz w:val="24"/>
          <w:szCs w:val="24"/>
        </w:rPr>
        <w:t>audit arrangements including internal audit, clinical audit, health and safety review</w:t>
      </w:r>
    </w:p>
    <w:p w14:paraId="555DA874" w14:textId="77777777" w:rsidR="00527160" w:rsidRPr="000D2F5D" w:rsidRDefault="00527160">
      <w:pPr>
        <w:tabs>
          <w:tab w:val="left" w:pos="-1440"/>
          <w:tab w:val="left" w:pos="0"/>
          <w:tab w:val="left" w:pos="720"/>
          <w:tab w:val="left" w:pos="1080"/>
          <w:tab w:val="left" w:pos="1440"/>
          <w:tab w:val="left" w:pos="1656"/>
          <w:tab w:val="left" w:pos="2318"/>
          <w:tab w:val="left" w:pos="2880"/>
        </w:tabs>
        <w:suppressAutoHyphens/>
        <w:ind w:left="1080" w:hanging="360"/>
        <w:jc w:val="both"/>
        <w:rPr>
          <w:rFonts w:ascii="Arial" w:hAnsi="Arial" w:cs="Arial"/>
          <w:spacing w:val="-2"/>
          <w:sz w:val="24"/>
          <w:szCs w:val="24"/>
        </w:rPr>
      </w:pPr>
    </w:p>
    <w:p w14:paraId="05143D51" w14:textId="77777777" w:rsidR="00527160" w:rsidRPr="000D2F5D" w:rsidRDefault="00527160" w:rsidP="00EF0B29">
      <w:pPr>
        <w:widowControl/>
        <w:numPr>
          <w:ilvl w:val="2"/>
          <w:numId w:val="6"/>
        </w:numPr>
        <w:tabs>
          <w:tab w:val="left" w:pos="-1440"/>
          <w:tab w:val="left" w:pos="0"/>
          <w:tab w:val="left" w:pos="1080"/>
          <w:tab w:val="left" w:pos="1134"/>
          <w:tab w:val="left" w:pos="1440"/>
          <w:tab w:val="left" w:pos="1656"/>
          <w:tab w:val="left" w:pos="2318"/>
          <w:tab w:val="left" w:pos="2880"/>
        </w:tabs>
        <w:suppressAutoHyphens/>
        <w:ind w:hanging="2850"/>
        <w:jc w:val="both"/>
        <w:rPr>
          <w:rFonts w:ascii="Arial" w:hAnsi="Arial" w:cs="Arial"/>
          <w:spacing w:val="-2"/>
          <w:sz w:val="24"/>
          <w:szCs w:val="24"/>
        </w:rPr>
      </w:pPr>
      <w:r w:rsidRPr="000D2F5D">
        <w:rPr>
          <w:rFonts w:ascii="Arial" w:hAnsi="Arial" w:cs="Arial"/>
          <w:spacing w:val="-2"/>
          <w:sz w:val="24"/>
          <w:szCs w:val="24"/>
        </w:rPr>
        <w:t>arrangements to review the risk management programme</w:t>
      </w:r>
    </w:p>
    <w:p w14:paraId="7480F15D" w14:textId="77777777" w:rsidR="00527160" w:rsidRPr="000D2F5D" w:rsidRDefault="00527160">
      <w:pPr>
        <w:tabs>
          <w:tab w:val="left" w:pos="-1440"/>
          <w:tab w:val="left" w:pos="-720"/>
          <w:tab w:val="left" w:pos="0"/>
          <w:tab w:val="left" w:pos="720"/>
          <w:tab w:val="left" w:pos="1656"/>
          <w:tab w:val="left" w:pos="2318"/>
          <w:tab w:val="left" w:pos="2880"/>
        </w:tabs>
        <w:suppressAutoHyphens/>
        <w:jc w:val="both"/>
        <w:rPr>
          <w:rFonts w:ascii="Arial" w:hAnsi="Arial" w:cs="Arial"/>
          <w:spacing w:val="-2"/>
          <w:sz w:val="24"/>
          <w:szCs w:val="24"/>
        </w:rPr>
      </w:pPr>
    </w:p>
    <w:p w14:paraId="11B86BAF" w14:textId="77777777" w:rsidR="00527160" w:rsidRPr="000D2F5D" w:rsidRDefault="00527160">
      <w:pPr>
        <w:tabs>
          <w:tab w:val="left" w:pos="-1440"/>
          <w:tab w:val="left" w:pos="-720"/>
          <w:tab w:val="left" w:pos="0"/>
          <w:tab w:val="left" w:pos="567"/>
          <w:tab w:val="left" w:pos="1656"/>
          <w:tab w:val="left" w:pos="2318"/>
          <w:tab w:val="left" w:pos="2880"/>
        </w:tabs>
        <w:suppressAutoHyphens/>
        <w:ind w:left="567" w:hanging="720"/>
        <w:jc w:val="both"/>
        <w:rPr>
          <w:rFonts w:ascii="Arial" w:hAnsi="Arial" w:cs="Arial"/>
          <w:b/>
          <w:i/>
          <w:spacing w:val="-2"/>
          <w:sz w:val="24"/>
          <w:szCs w:val="24"/>
        </w:rPr>
      </w:pPr>
      <w:r w:rsidRPr="000D2F5D">
        <w:rPr>
          <w:rFonts w:ascii="Arial" w:hAnsi="Arial" w:cs="Arial"/>
          <w:spacing w:val="-2"/>
          <w:sz w:val="24"/>
          <w:szCs w:val="24"/>
        </w:rPr>
        <w:tab/>
      </w:r>
      <w:r w:rsidRPr="000D2F5D">
        <w:rPr>
          <w:rFonts w:ascii="Arial" w:hAnsi="Arial" w:cs="Arial"/>
          <w:spacing w:val="-2"/>
          <w:sz w:val="24"/>
          <w:szCs w:val="24"/>
        </w:rPr>
        <w:tab/>
        <w:t>The existence, integration and evaluation of the above elements will provide a basis to make a statement on the effectiveness of internal control within the annual report and accounts</w:t>
      </w:r>
      <w:r w:rsidR="002333DD" w:rsidRPr="000D2F5D">
        <w:rPr>
          <w:rFonts w:ascii="Arial" w:hAnsi="Arial" w:cs="Arial"/>
          <w:spacing w:val="-2"/>
          <w:sz w:val="24"/>
          <w:szCs w:val="24"/>
        </w:rPr>
        <w:t>.</w:t>
      </w:r>
    </w:p>
    <w:p w14:paraId="6B07C574" w14:textId="77777777" w:rsidR="00527160" w:rsidRPr="000D2F5D" w:rsidRDefault="00527160" w:rsidP="00A11FA5">
      <w:pPr>
        <w:widowControl/>
        <w:tabs>
          <w:tab w:val="left" w:pos="-1440"/>
          <w:tab w:val="left" w:pos="-720"/>
          <w:tab w:val="left" w:pos="567"/>
          <w:tab w:val="left" w:pos="2880"/>
        </w:tabs>
        <w:suppressAutoHyphens/>
        <w:ind w:left="567"/>
        <w:jc w:val="both"/>
        <w:rPr>
          <w:rFonts w:ascii="Arial" w:hAnsi="Arial" w:cs="Arial"/>
          <w:spacing w:val="-2"/>
          <w:sz w:val="24"/>
          <w:szCs w:val="24"/>
        </w:rPr>
      </w:pPr>
      <w:r w:rsidRPr="000D2F5D">
        <w:rPr>
          <w:rFonts w:ascii="Arial" w:hAnsi="Arial" w:cs="Arial"/>
          <w:spacing w:val="-2"/>
          <w:sz w:val="24"/>
          <w:szCs w:val="24"/>
        </w:rPr>
        <w:t xml:space="preserve">The </w:t>
      </w:r>
      <w:r w:rsidR="005F15A1" w:rsidRPr="000D2F5D">
        <w:rPr>
          <w:rFonts w:ascii="Arial" w:hAnsi="Arial" w:cs="Arial"/>
          <w:spacing w:val="-2"/>
          <w:sz w:val="24"/>
          <w:szCs w:val="24"/>
        </w:rPr>
        <w:t>T</w:t>
      </w:r>
      <w:r w:rsidR="00C3264D" w:rsidRPr="000D2F5D">
        <w:rPr>
          <w:rFonts w:ascii="Arial" w:hAnsi="Arial" w:cs="Arial"/>
          <w:spacing w:val="-2"/>
          <w:sz w:val="24"/>
          <w:szCs w:val="24"/>
        </w:rPr>
        <w:t>rust Secretary</w:t>
      </w:r>
      <w:r w:rsidR="008857B8" w:rsidRPr="000D2F5D">
        <w:rPr>
          <w:rFonts w:ascii="Arial" w:hAnsi="Arial" w:cs="Arial"/>
          <w:spacing w:val="-2"/>
          <w:sz w:val="24"/>
          <w:szCs w:val="24"/>
        </w:rPr>
        <w:t xml:space="preserve"> </w:t>
      </w:r>
      <w:r w:rsidRPr="000D2F5D">
        <w:rPr>
          <w:rFonts w:ascii="Arial" w:hAnsi="Arial" w:cs="Arial"/>
          <w:spacing w:val="-2"/>
          <w:sz w:val="24"/>
          <w:szCs w:val="24"/>
        </w:rPr>
        <w:t xml:space="preserve">shall ensure that insurance arrangements exist in accordance </w:t>
      </w:r>
      <w:r w:rsidR="009E5D16" w:rsidRPr="000D2F5D">
        <w:rPr>
          <w:rFonts w:ascii="Arial" w:hAnsi="Arial" w:cs="Arial"/>
          <w:spacing w:val="-2"/>
          <w:sz w:val="24"/>
          <w:szCs w:val="24"/>
        </w:rPr>
        <w:t>w</w:t>
      </w:r>
      <w:r w:rsidRPr="000D2F5D">
        <w:rPr>
          <w:rFonts w:ascii="Arial" w:hAnsi="Arial" w:cs="Arial"/>
          <w:spacing w:val="-2"/>
          <w:sz w:val="24"/>
          <w:szCs w:val="24"/>
        </w:rPr>
        <w:t xml:space="preserve">ith the risk management programme. </w:t>
      </w:r>
    </w:p>
    <w:p w14:paraId="242EEBC7" w14:textId="77777777" w:rsidR="005C4FDA" w:rsidRPr="000D2F5D" w:rsidRDefault="005C4FDA" w:rsidP="00B516D8">
      <w:pPr>
        <w:tabs>
          <w:tab w:val="left" w:pos="-1440"/>
          <w:tab w:val="left" w:pos="-720"/>
          <w:tab w:val="left" w:pos="0"/>
          <w:tab w:val="left" w:pos="567"/>
          <w:tab w:val="left" w:pos="1656"/>
          <w:tab w:val="left" w:pos="2318"/>
          <w:tab w:val="left" w:pos="2880"/>
        </w:tabs>
        <w:suppressAutoHyphens/>
        <w:jc w:val="both"/>
        <w:rPr>
          <w:rFonts w:ascii="Arial" w:hAnsi="Arial" w:cs="Arial"/>
          <w:spacing w:val="-2"/>
          <w:sz w:val="24"/>
          <w:szCs w:val="24"/>
        </w:rPr>
      </w:pPr>
    </w:p>
    <w:p w14:paraId="3717F5DA" w14:textId="77777777" w:rsidR="00527160" w:rsidRPr="000D2F5D" w:rsidRDefault="00527160" w:rsidP="00B516D8">
      <w:pPr>
        <w:tabs>
          <w:tab w:val="left" w:pos="-1440"/>
          <w:tab w:val="left" w:pos="-720"/>
          <w:tab w:val="left" w:pos="0"/>
          <w:tab w:val="left" w:pos="567"/>
          <w:tab w:val="left" w:pos="1656"/>
          <w:tab w:val="left" w:pos="2318"/>
          <w:tab w:val="left" w:pos="2880"/>
        </w:tabs>
        <w:suppressAutoHyphens/>
        <w:jc w:val="both"/>
        <w:rPr>
          <w:rFonts w:ascii="Arial" w:hAnsi="Arial" w:cs="Arial"/>
          <w:b/>
          <w:bCs/>
          <w:spacing w:val="-2"/>
          <w:sz w:val="24"/>
          <w:szCs w:val="24"/>
        </w:rPr>
      </w:pPr>
      <w:r w:rsidRPr="000D2F5D">
        <w:rPr>
          <w:rFonts w:ascii="Arial" w:hAnsi="Arial" w:cs="Arial"/>
          <w:b/>
          <w:bCs/>
          <w:spacing w:val="-2"/>
          <w:sz w:val="24"/>
          <w:szCs w:val="24"/>
        </w:rPr>
        <w:t>Insurance arrangements with commercial insurers</w:t>
      </w:r>
    </w:p>
    <w:p w14:paraId="2D3F8DC1" w14:textId="77777777" w:rsidR="004C7F39" w:rsidRPr="000D2F5D" w:rsidRDefault="004C7F39" w:rsidP="00C4795D">
      <w:pPr>
        <w:tabs>
          <w:tab w:val="left" w:pos="-1440"/>
          <w:tab w:val="left" w:pos="-720"/>
          <w:tab w:val="left" w:pos="0"/>
          <w:tab w:val="left" w:pos="567"/>
          <w:tab w:val="left" w:pos="1134"/>
          <w:tab w:val="left" w:pos="1656"/>
          <w:tab w:val="left" w:pos="2318"/>
          <w:tab w:val="left" w:pos="2880"/>
        </w:tabs>
        <w:suppressAutoHyphens/>
        <w:jc w:val="both"/>
        <w:rPr>
          <w:rFonts w:ascii="Arial" w:hAnsi="Arial" w:cs="Arial"/>
          <w:spacing w:val="-2"/>
          <w:sz w:val="24"/>
          <w:szCs w:val="24"/>
        </w:rPr>
      </w:pPr>
    </w:p>
    <w:p w14:paraId="7A2DEB9E" w14:textId="77777777" w:rsidR="00527160" w:rsidRPr="000D2F5D" w:rsidRDefault="00527160" w:rsidP="00594A33">
      <w:pPr>
        <w:widowControl/>
        <w:numPr>
          <w:ilvl w:val="1"/>
          <w:numId w:val="45"/>
        </w:numPr>
        <w:tabs>
          <w:tab w:val="left" w:pos="-1440"/>
          <w:tab w:val="left" w:pos="-720"/>
          <w:tab w:val="left" w:pos="0"/>
          <w:tab w:val="left" w:pos="567"/>
          <w:tab w:val="left" w:pos="2880"/>
        </w:tabs>
        <w:suppressAutoHyphens/>
        <w:ind w:left="567" w:hanging="567"/>
        <w:jc w:val="both"/>
        <w:rPr>
          <w:rFonts w:ascii="Arial" w:hAnsi="Arial" w:cs="Arial"/>
          <w:spacing w:val="-2"/>
          <w:sz w:val="24"/>
          <w:szCs w:val="24"/>
        </w:rPr>
      </w:pPr>
      <w:r w:rsidRPr="000D2F5D">
        <w:rPr>
          <w:rFonts w:ascii="Arial" w:hAnsi="Arial" w:cs="Arial"/>
          <w:spacing w:val="-2"/>
          <w:sz w:val="24"/>
          <w:szCs w:val="24"/>
        </w:rPr>
        <w:t xml:space="preserve">There is a general prohibition on entering into insurance arrangements with commercial insurers. There are, however, three exceptions when the Trust may enter into insurance arrangements with commercial insurers. The exceptions </w:t>
      </w:r>
      <w:proofErr w:type="gramStart"/>
      <w:r w:rsidRPr="000D2F5D">
        <w:rPr>
          <w:rFonts w:ascii="Arial" w:hAnsi="Arial" w:cs="Arial"/>
          <w:spacing w:val="-2"/>
          <w:sz w:val="24"/>
          <w:szCs w:val="24"/>
        </w:rPr>
        <w:t>are;</w:t>
      </w:r>
      <w:proofErr w:type="gramEnd"/>
    </w:p>
    <w:p w14:paraId="4EB509AE" w14:textId="77777777" w:rsidR="00527160" w:rsidRPr="000D2F5D" w:rsidRDefault="00527160">
      <w:pPr>
        <w:tabs>
          <w:tab w:val="left" w:pos="-1440"/>
          <w:tab w:val="left" w:pos="-720"/>
          <w:tab w:val="left" w:pos="0"/>
          <w:tab w:val="left" w:pos="720"/>
          <w:tab w:val="left" w:pos="1656"/>
          <w:tab w:val="left" w:pos="2318"/>
          <w:tab w:val="left" w:pos="2880"/>
        </w:tabs>
        <w:suppressAutoHyphens/>
        <w:jc w:val="both"/>
        <w:rPr>
          <w:rFonts w:ascii="Arial" w:hAnsi="Arial" w:cs="Arial"/>
          <w:spacing w:val="-2"/>
          <w:sz w:val="24"/>
          <w:szCs w:val="24"/>
        </w:rPr>
      </w:pPr>
    </w:p>
    <w:p w14:paraId="124126AA" w14:textId="77777777" w:rsidR="00527160" w:rsidRPr="000D2F5D" w:rsidRDefault="00527160" w:rsidP="00EF0B29">
      <w:pPr>
        <w:widowControl/>
        <w:numPr>
          <w:ilvl w:val="0"/>
          <w:numId w:val="14"/>
        </w:numPr>
        <w:tabs>
          <w:tab w:val="clear" w:pos="1440"/>
          <w:tab w:val="left" w:pos="-1440"/>
          <w:tab w:val="left" w:pos="-720"/>
          <w:tab w:val="left" w:pos="0"/>
          <w:tab w:val="num" w:pos="1134"/>
          <w:tab w:val="left" w:pos="2318"/>
          <w:tab w:val="left" w:pos="2880"/>
        </w:tabs>
        <w:suppressAutoHyphens/>
        <w:ind w:left="1134" w:hanging="567"/>
        <w:jc w:val="both"/>
        <w:rPr>
          <w:rFonts w:ascii="Arial" w:hAnsi="Arial" w:cs="Arial"/>
          <w:spacing w:val="-2"/>
          <w:sz w:val="24"/>
          <w:szCs w:val="24"/>
        </w:rPr>
      </w:pPr>
      <w:r w:rsidRPr="000D2F5D">
        <w:rPr>
          <w:rFonts w:ascii="Arial" w:hAnsi="Arial" w:cs="Arial"/>
          <w:spacing w:val="-2"/>
          <w:sz w:val="24"/>
          <w:szCs w:val="24"/>
        </w:rPr>
        <w:t xml:space="preserve">Trusts may enter commercial arrangements for insuring motor vehicles owned </w:t>
      </w:r>
      <w:r w:rsidR="00E430D6" w:rsidRPr="000D2F5D">
        <w:rPr>
          <w:rFonts w:ascii="Arial" w:hAnsi="Arial" w:cs="Arial"/>
          <w:spacing w:val="-2"/>
          <w:sz w:val="24"/>
          <w:szCs w:val="24"/>
        </w:rPr>
        <w:t xml:space="preserve">or leased </w:t>
      </w:r>
      <w:r w:rsidRPr="000D2F5D">
        <w:rPr>
          <w:rFonts w:ascii="Arial" w:hAnsi="Arial" w:cs="Arial"/>
          <w:spacing w:val="-2"/>
          <w:sz w:val="24"/>
          <w:szCs w:val="24"/>
        </w:rPr>
        <w:t>by the Trust including insuring third party liability arising from their use.</w:t>
      </w:r>
    </w:p>
    <w:p w14:paraId="6875020D" w14:textId="77777777" w:rsidR="00527160" w:rsidRPr="000D2F5D" w:rsidRDefault="00527160">
      <w:pPr>
        <w:tabs>
          <w:tab w:val="left" w:pos="-1440"/>
          <w:tab w:val="left" w:pos="-720"/>
          <w:tab w:val="left" w:pos="0"/>
          <w:tab w:val="num" w:pos="1134"/>
          <w:tab w:val="left" w:pos="2318"/>
          <w:tab w:val="left" w:pos="2880"/>
        </w:tabs>
        <w:suppressAutoHyphens/>
        <w:ind w:left="709" w:hanging="567"/>
        <w:jc w:val="both"/>
        <w:rPr>
          <w:rFonts w:ascii="Arial" w:hAnsi="Arial" w:cs="Arial"/>
          <w:spacing w:val="-2"/>
          <w:sz w:val="24"/>
          <w:szCs w:val="24"/>
        </w:rPr>
      </w:pPr>
    </w:p>
    <w:p w14:paraId="6BDC92B3" w14:textId="77777777" w:rsidR="00527160" w:rsidRPr="000D2F5D" w:rsidRDefault="00527160" w:rsidP="00EF0B29">
      <w:pPr>
        <w:widowControl/>
        <w:numPr>
          <w:ilvl w:val="0"/>
          <w:numId w:val="14"/>
        </w:numPr>
        <w:tabs>
          <w:tab w:val="clear" w:pos="1440"/>
          <w:tab w:val="left" w:pos="-1440"/>
          <w:tab w:val="left" w:pos="-720"/>
          <w:tab w:val="left" w:pos="0"/>
          <w:tab w:val="num" w:pos="1134"/>
          <w:tab w:val="left" w:pos="2318"/>
          <w:tab w:val="left" w:pos="2880"/>
        </w:tabs>
        <w:suppressAutoHyphens/>
        <w:ind w:left="1134" w:hanging="567"/>
        <w:jc w:val="both"/>
        <w:rPr>
          <w:rFonts w:ascii="Arial" w:hAnsi="Arial" w:cs="Arial"/>
          <w:spacing w:val="-2"/>
          <w:sz w:val="24"/>
          <w:szCs w:val="24"/>
        </w:rPr>
      </w:pPr>
      <w:r w:rsidRPr="000D2F5D">
        <w:rPr>
          <w:rFonts w:ascii="Arial" w:hAnsi="Arial" w:cs="Arial"/>
          <w:spacing w:val="-2"/>
          <w:sz w:val="24"/>
          <w:szCs w:val="24"/>
        </w:rPr>
        <w:t xml:space="preserve">where the Trust is involved with a </w:t>
      </w:r>
      <w:r w:rsidR="00E430D6" w:rsidRPr="000D2F5D">
        <w:rPr>
          <w:rFonts w:ascii="Arial" w:hAnsi="Arial" w:cs="Arial"/>
          <w:spacing w:val="-2"/>
          <w:sz w:val="24"/>
          <w:szCs w:val="24"/>
        </w:rPr>
        <w:t xml:space="preserve">contractual arrangement to lease a building </w:t>
      </w:r>
      <w:r w:rsidR="00C05D1A" w:rsidRPr="000D2F5D">
        <w:rPr>
          <w:rFonts w:ascii="Arial" w:hAnsi="Arial" w:cs="Arial"/>
          <w:spacing w:val="-2"/>
          <w:sz w:val="24"/>
          <w:szCs w:val="24"/>
        </w:rPr>
        <w:t>and the</w:t>
      </w:r>
      <w:r w:rsidR="00E430D6" w:rsidRPr="000D2F5D">
        <w:rPr>
          <w:rFonts w:ascii="Arial" w:hAnsi="Arial" w:cs="Arial"/>
          <w:spacing w:val="-2"/>
          <w:sz w:val="24"/>
          <w:szCs w:val="24"/>
        </w:rPr>
        <w:t xml:space="preserve"> landlord or </w:t>
      </w:r>
      <w:r w:rsidRPr="000D2F5D">
        <w:rPr>
          <w:rFonts w:ascii="Arial" w:hAnsi="Arial" w:cs="Arial"/>
          <w:spacing w:val="-2"/>
          <w:sz w:val="24"/>
          <w:szCs w:val="24"/>
        </w:rPr>
        <w:t xml:space="preserve">Private Finance Initiative </w:t>
      </w:r>
      <w:r w:rsidR="00E430D6" w:rsidRPr="000D2F5D">
        <w:rPr>
          <w:rFonts w:ascii="Arial" w:hAnsi="Arial" w:cs="Arial"/>
          <w:spacing w:val="-2"/>
          <w:sz w:val="24"/>
          <w:szCs w:val="24"/>
        </w:rPr>
        <w:t>c</w:t>
      </w:r>
      <w:r w:rsidRPr="000D2F5D">
        <w:rPr>
          <w:rFonts w:ascii="Arial" w:hAnsi="Arial" w:cs="Arial"/>
          <w:spacing w:val="-2"/>
          <w:sz w:val="24"/>
          <w:szCs w:val="24"/>
        </w:rPr>
        <w:t>o</w:t>
      </w:r>
      <w:r w:rsidR="00E430D6" w:rsidRPr="000D2F5D">
        <w:rPr>
          <w:rFonts w:ascii="Arial" w:hAnsi="Arial" w:cs="Arial"/>
          <w:spacing w:val="-2"/>
          <w:sz w:val="24"/>
          <w:szCs w:val="24"/>
        </w:rPr>
        <w:t xml:space="preserve">nsortium in respect of the PFI </w:t>
      </w:r>
      <w:r w:rsidR="00C05D1A" w:rsidRPr="000D2F5D">
        <w:rPr>
          <w:rFonts w:ascii="Arial" w:hAnsi="Arial" w:cs="Arial"/>
          <w:spacing w:val="-2"/>
          <w:sz w:val="24"/>
          <w:szCs w:val="24"/>
        </w:rPr>
        <w:t>contract require</w:t>
      </w:r>
      <w:r w:rsidRPr="000D2F5D">
        <w:rPr>
          <w:rFonts w:ascii="Arial" w:hAnsi="Arial" w:cs="Arial"/>
          <w:spacing w:val="-2"/>
          <w:sz w:val="24"/>
          <w:szCs w:val="24"/>
        </w:rPr>
        <w:t xml:space="preserve"> that commercial insurance arrangements are entered into.</w:t>
      </w:r>
    </w:p>
    <w:p w14:paraId="07F4BF0A" w14:textId="77777777" w:rsidR="00527160" w:rsidRPr="000D2F5D" w:rsidRDefault="00527160">
      <w:pPr>
        <w:tabs>
          <w:tab w:val="left" w:pos="-1440"/>
          <w:tab w:val="left" w:pos="-720"/>
          <w:tab w:val="left" w:pos="0"/>
          <w:tab w:val="num" w:pos="1134"/>
          <w:tab w:val="left" w:pos="2318"/>
          <w:tab w:val="left" w:pos="2880"/>
        </w:tabs>
        <w:suppressAutoHyphens/>
        <w:ind w:hanging="567"/>
        <w:jc w:val="both"/>
        <w:rPr>
          <w:rFonts w:ascii="Arial" w:hAnsi="Arial" w:cs="Arial"/>
          <w:spacing w:val="-2"/>
          <w:sz w:val="24"/>
          <w:szCs w:val="24"/>
        </w:rPr>
      </w:pPr>
    </w:p>
    <w:p w14:paraId="53518639" w14:textId="77777777" w:rsidR="00527160" w:rsidRPr="000D2F5D" w:rsidRDefault="00527160" w:rsidP="00EF0B29">
      <w:pPr>
        <w:widowControl/>
        <w:numPr>
          <w:ilvl w:val="0"/>
          <w:numId w:val="14"/>
        </w:numPr>
        <w:tabs>
          <w:tab w:val="clear" w:pos="1440"/>
          <w:tab w:val="left" w:pos="-1440"/>
          <w:tab w:val="left" w:pos="-720"/>
          <w:tab w:val="left" w:pos="0"/>
          <w:tab w:val="num" w:pos="1134"/>
          <w:tab w:val="left" w:pos="2318"/>
          <w:tab w:val="left" w:pos="2880"/>
        </w:tabs>
        <w:suppressAutoHyphens/>
        <w:ind w:left="1134" w:hanging="567"/>
        <w:jc w:val="both"/>
        <w:rPr>
          <w:rFonts w:ascii="Arial" w:hAnsi="Arial" w:cs="Arial"/>
          <w:spacing w:val="-2"/>
          <w:sz w:val="24"/>
          <w:szCs w:val="24"/>
        </w:rPr>
      </w:pPr>
      <w:r w:rsidRPr="000D2F5D">
        <w:rPr>
          <w:rFonts w:ascii="Arial" w:hAnsi="Arial" w:cs="Arial"/>
          <w:spacing w:val="-2"/>
          <w:sz w:val="24"/>
          <w:szCs w:val="24"/>
        </w:rPr>
        <w:t xml:space="preserve">Where income generation activities take place. Income generation activities should normally be insured against all risks using commercial insurance. If the income generation activity is also an activity normally carried out by the Trust for NHS purpose the activity may be covered in a risk pool. Confirmation of coverage on the risk pool must be obtained from the </w:t>
      </w:r>
      <w:r w:rsidR="000B77FA" w:rsidRPr="000D2F5D">
        <w:rPr>
          <w:rFonts w:ascii="Arial" w:hAnsi="Arial" w:cs="Arial"/>
          <w:spacing w:val="-2"/>
          <w:sz w:val="24"/>
          <w:szCs w:val="24"/>
        </w:rPr>
        <w:t xml:space="preserve">NHS </w:t>
      </w:r>
      <w:r w:rsidRPr="000D2F5D">
        <w:rPr>
          <w:rFonts w:ascii="Arial" w:hAnsi="Arial" w:cs="Arial"/>
          <w:spacing w:val="-2"/>
          <w:sz w:val="24"/>
          <w:szCs w:val="24"/>
        </w:rPr>
        <w:t xml:space="preserve">Litigation Authority. In any case of doubt concerning a Trust’s powers to enter into commercial insurance arrangements, the Director of Finance </w:t>
      </w:r>
      <w:r w:rsidR="000B77FA" w:rsidRPr="000D2F5D">
        <w:rPr>
          <w:rFonts w:ascii="Arial" w:hAnsi="Arial" w:cs="Arial"/>
          <w:spacing w:val="-2"/>
          <w:sz w:val="24"/>
          <w:szCs w:val="24"/>
        </w:rPr>
        <w:t xml:space="preserve">and </w:t>
      </w:r>
      <w:r w:rsidR="00C3264D" w:rsidRPr="000D2F5D">
        <w:rPr>
          <w:rFonts w:ascii="Arial" w:hAnsi="Arial" w:cs="Arial"/>
          <w:spacing w:val="-2"/>
          <w:sz w:val="24"/>
          <w:szCs w:val="24"/>
        </w:rPr>
        <w:t>Trust Secretary</w:t>
      </w:r>
      <w:r w:rsidR="000B77FA" w:rsidRPr="000D2F5D">
        <w:rPr>
          <w:rFonts w:ascii="Arial" w:hAnsi="Arial" w:cs="Arial"/>
          <w:spacing w:val="-2"/>
          <w:sz w:val="24"/>
          <w:szCs w:val="24"/>
        </w:rPr>
        <w:t xml:space="preserve"> </w:t>
      </w:r>
      <w:r w:rsidRPr="000D2F5D">
        <w:rPr>
          <w:rFonts w:ascii="Arial" w:hAnsi="Arial" w:cs="Arial"/>
          <w:spacing w:val="-2"/>
          <w:sz w:val="24"/>
          <w:szCs w:val="24"/>
        </w:rPr>
        <w:t>should consult the Department of Health.</w:t>
      </w:r>
    </w:p>
    <w:p w14:paraId="79971D42" w14:textId="77777777" w:rsidR="00527160" w:rsidRPr="00B77477" w:rsidRDefault="004E1A16">
      <w:pPr>
        <w:tabs>
          <w:tab w:val="left" w:pos="864"/>
        </w:tabs>
        <w:ind w:left="720" w:hanging="720"/>
        <w:jc w:val="right"/>
        <w:rPr>
          <w:rFonts w:ascii="Arial" w:hAnsi="Arial" w:cs="Arial"/>
          <w:b/>
          <w:spacing w:val="-3"/>
          <w:sz w:val="24"/>
          <w:szCs w:val="24"/>
        </w:rPr>
      </w:pPr>
      <w:r w:rsidRPr="000D2F5D">
        <w:rPr>
          <w:rFonts w:ascii="Arial" w:hAnsi="Arial" w:cs="Arial"/>
          <w:b/>
          <w:spacing w:val="-3"/>
          <w:sz w:val="24"/>
          <w:szCs w:val="24"/>
        </w:rPr>
        <w:br w:type="page"/>
      </w:r>
      <w:r w:rsidR="00527160" w:rsidRPr="00B77477">
        <w:rPr>
          <w:rFonts w:ascii="Arial" w:hAnsi="Arial" w:cs="Arial"/>
          <w:b/>
          <w:spacing w:val="-3"/>
          <w:sz w:val="24"/>
          <w:szCs w:val="24"/>
        </w:rPr>
        <w:lastRenderedPageBreak/>
        <w:t>APPENDIX</w:t>
      </w:r>
      <w:r w:rsidR="001C2F34" w:rsidRPr="00B77477">
        <w:rPr>
          <w:rFonts w:ascii="Arial" w:hAnsi="Arial" w:cs="Arial"/>
          <w:b/>
          <w:spacing w:val="-3"/>
          <w:sz w:val="24"/>
          <w:szCs w:val="24"/>
        </w:rPr>
        <w:t xml:space="preserve"> 1</w:t>
      </w:r>
    </w:p>
    <w:p w14:paraId="354A640A" w14:textId="77777777" w:rsidR="00527160" w:rsidRPr="00B77477" w:rsidRDefault="00527160">
      <w:pPr>
        <w:tabs>
          <w:tab w:val="left" w:pos="864"/>
        </w:tabs>
        <w:ind w:left="720" w:hanging="720"/>
        <w:jc w:val="right"/>
        <w:rPr>
          <w:rFonts w:ascii="Arial" w:hAnsi="Arial" w:cs="Arial"/>
          <w:b/>
          <w:sz w:val="24"/>
          <w:szCs w:val="24"/>
        </w:rPr>
      </w:pPr>
    </w:p>
    <w:p w14:paraId="01EC9F3D" w14:textId="77777777" w:rsidR="00527160" w:rsidRPr="00B77477" w:rsidRDefault="00527160">
      <w:pPr>
        <w:tabs>
          <w:tab w:val="left" w:pos="864"/>
        </w:tabs>
        <w:ind w:left="720" w:hanging="720"/>
        <w:jc w:val="center"/>
        <w:rPr>
          <w:rFonts w:ascii="Arial" w:hAnsi="Arial" w:cs="Arial"/>
          <w:b/>
          <w:sz w:val="24"/>
          <w:szCs w:val="24"/>
        </w:rPr>
      </w:pPr>
      <w:r w:rsidRPr="00B77477">
        <w:rPr>
          <w:rFonts w:ascii="Arial" w:hAnsi="Arial" w:cs="Arial"/>
          <w:b/>
          <w:sz w:val="24"/>
          <w:szCs w:val="24"/>
        </w:rPr>
        <w:t>Tendering Procedure</w:t>
      </w:r>
    </w:p>
    <w:p w14:paraId="6DA5A533" w14:textId="77777777" w:rsidR="00527160" w:rsidRPr="00B77477" w:rsidRDefault="00527160">
      <w:pPr>
        <w:tabs>
          <w:tab w:val="left" w:pos="864"/>
        </w:tabs>
        <w:ind w:left="720" w:hanging="720"/>
        <w:jc w:val="both"/>
        <w:rPr>
          <w:rFonts w:ascii="Arial" w:hAnsi="Arial" w:cs="Arial"/>
          <w:sz w:val="24"/>
          <w:szCs w:val="24"/>
        </w:rPr>
      </w:pPr>
    </w:p>
    <w:p w14:paraId="06BF7EA8" w14:textId="77777777" w:rsidR="00527160" w:rsidRPr="00B77477" w:rsidRDefault="00527160">
      <w:pPr>
        <w:tabs>
          <w:tab w:val="left" w:pos="-720"/>
          <w:tab w:val="left" w:pos="864"/>
        </w:tabs>
        <w:suppressAutoHyphens/>
        <w:ind w:left="720" w:hanging="720"/>
        <w:jc w:val="both"/>
        <w:rPr>
          <w:rFonts w:ascii="Arial" w:hAnsi="Arial" w:cs="Arial"/>
          <w:b/>
          <w:sz w:val="24"/>
          <w:szCs w:val="24"/>
          <w:u w:val="single"/>
        </w:rPr>
      </w:pPr>
      <w:r w:rsidRPr="00B77477">
        <w:rPr>
          <w:rFonts w:ascii="Arial" w:hAnsi="Arial" w:cs="Arial"/>
          <w:b/>
          <w:sz w:val="24"/>
          <w:szCs w:val="24"/>
        </w:rPr>
        <w:t>1.</w:t>
      </w:r>
      <w:r w:rsidRPr="00B77477">
        <w:rPr>
          <w:rFonts w:ascii="Arial" w:hAnsi="Arial" w:cs="Arial"/>
          <w:sz w:val="24"/>
          <w:szCs w:val="24"/>
        </w:rPr>
        <w:tab/>
      </w:r>
      <w:r w:rsidRPr="00B77477">
        <w:rPr>
          <w:rFonts w:ascii="Arial" w:hAnsi="Arial" w:cs="Arial"/>
          <w:b/>
          <w:sz w:val="24"/>
          <w:szCs w:val="24"/>
        </w:rPr>
        <w:t>Invitation to tender</w:t>
      </w:r>
    </w:p>
    <w:p w14:paraId="7B6AB770" w14:textId="77777777" w:rsidR="00527160" w:rsidRPr="00B77477" w:rsidRDefault="00527160">
      <w:pPr>
        <w:tabs>
          <w:tab w:val="left" w:pos="-720"/>
          <w:tab w:val="left" w:pos="864"/>
        </w:tabs>
        <w:suppressAutoHyphens/>
        <w:ind w:left="720" w:hanging="720"/>
        <w:jc w:val="both"/>
        <w:rPr>
          <w:rFonts w:ascii="Arial" w:hAnsi="Arial" w:cs="Arial"/>
          <w:sz w:val="24"/>
          <w:szCs w:val="24"/>
        </w:rPr>
      </w:pPr>
    </w:p>
    <w:p w14:paraId="480C3DAC" w14:textId="77777777" w:rsidR="00527160" w:rsidRPr="00B77477" w:rsidRDefault="00527160" w:rsidP="00EF0B29">
      <w:pPr>
        <w:numPr>
          <w:ilvl w:val="0"/>
          <w:numId w:val="3"/>
        </w:numPr>
        <w:tabs>
          <w:tab w:val="clear" w:pos="1590"/>
          <w:tab w:val="left" w:pos="-720"/>
          <w:tab w:val="left" w:pos="720"/>
          <w:tab w:val="left" w:pos="864"/>
          <w:tab w:val="left" w:pos="1080"/>
          <w:tab w:val="num" w:pos="1418"/>
        </w:tabs>
        <w:suppressAutoHyphens/>
        <w:ind w:left="1418" w:hanging="548"/>
        <w:jc w:val="both"/>
        <w:rPr>
          <w:rFonts w:ascii="Arial" w:hAnsi="Arial" w:cs="Arial"/>
          <w:sz w:val="24"/>
          <w:szCs w:val="24"/>
        </w:rPr>
      </w:pPr>
      <w:r w:rsidRPr="00B77477">
        <w:rPr>
          <w:rFonts w:ascii="Arial" w:hAnsi="Arial" w:cs="Arial"/>
          <w:sz w:val="24"/>
          <w:szCs w:val="24"/>
        </w:rPr>
        <w:t>All invitations to tender shall state the date and time as being the latest time for the receipt of tenders.</w:t>
      </w:r>
    </w:p>
    <w:p w14:paraId="18A6BE3D" w14:textId="77777777" w:rsidR="00527160" w:rsidRPr="00B77477" w:rsidRDefault="00527160">
      <w:pPr>
        <w:tabs>
          <w:tab w:val="left" w:pos="-720"/>
          <w:tab w:val="left" w:pos="720"/>
          <w:tab w:val="left" w:pos="864"/>
          <w:tab w:val="left" w:pos="1080"/>
        </w:tabs>
        <w:suppressAutoHyphens/>
        <w:ind w:left="720" w:hanging="720"/>
        <w:jc w:val="both"/>
        <w:rPr>
          <w:rFonts w:ascii="Arial" w:hAnsi="Arial" w:cs="Arial"/>
          <w:sz w:val="24"/>
          <w:szCs w:val="24"/>
        </w:rPr>
      </w:pPr>
    </w:p>
    <w:p w14:paraId="4FDCD9F7" w14:textId="77777777" w:rsidR="00527160" w:rsidRPr="00B77477" w:rsidRDefault="00527160" w:rsidP="00EF0B29">
      <w:pPr>
        <w:widowControl/>
        <w:numPr>
          <w:ilvl w:val="0"/>
          <w:numId w:val="3"/>
        </w:numPr>
        <w:tabs>
          <w:tab w:val="left" w:pos="-720"/>
          <w:tab w:val="left" w:pos="720"/>
          <w:tab w:val="left" w:pos="864"/>
          <w:tab w:val="left" w:pos="1080"/>
          <w:tab w:val="left" w:pos="1440"/>
        </w:tabs>
        <w:suppressAutoHyphens/>
        <w:jc w:val="both"/>
        <w:rPr>
          <w:rFonts w:ascii="Arial" w:hAnsi="Arial" w:cs="Arial"/>
          <w:sz w:val="24"/>
          <w:szCs w:val="24"/>
        </w:rPr>
      </w:pPr>
      <w:r w:rsidRPr="00B77477">
        <w:rPr>
          <w:rFonts w:ascii="Arial" w:hAnsi="Arial" w:cs="Arial"/>
          <w:sz w:val="24"/>
          <w:szCs w:val="24"/>
        </w:rPr>
        <w:t xml:space="preserve">All invitations to tender shall state that no tender will be accepted unless: </w:t>
      </w:r>
    </w:p>
    <w:p w14:paraId="66A2AE39" w14:textId="77777777" w:rsidR="00527160" w:rsidRPr="00B77477" w:rsidRDefault="00527160">
      <w:pPr>
        <w:tabs>
          <w:tab w:val="left" w:pos="-720"/>
          <w:tab w:val="left" w:pos="720"/>
          <w:tab w:val="left" w:pos="864"/>
          <w:tab w:val="left" w:pos="1080"/>
        </w:tabs>
        <w:suppressAutoHyphens/>
        <w:jc w:val="both"/>
        <w:rPr>
          <w:rFonts w:ascii="Arial" w:hAnsi="Arial" w:cs="Arial"/>
          <w:sz w:val="24"/>
          <w:szCs w:val="24"/>
        </w:rPr>
      </w:pPr>
    </w:p>
    <w:p w14:paraId="0A02A437" w14:textId="77777777" w:rsidR="00527160" w:rsidRPr="00B77477" w:rsidRDefault="00527160" w:rsidP="004E1A16">
      <w:pPr>
        <w:tabs>
          <w:tab w:val="left" w:pos="-720"/>
          <w:tab w:val="left" w:pos="720"/>
          <w:tab w:val="left" w:pos="864"/>
          <w:tab w:val="left" w:pos="1080"/>
        </w:tabs>
        <w:suppressAutoHyphens/>
        <w:ind w:left="2127" w:hanging="709"/>
        <w:jc w:val="both"/>
        <w:rPr>
          <w:rFonts w:ascii="Arial" w:hAnsi="Arial" w:cs="Arial"/>
          <w:sz w:val="24"/>
          <w:szCs w:val="24"/>
        </w:rPr>
      </w:pPr>
      <w:r w:rsidRPr="00B77477">
        <w:rPr>
          <w:rFonts w:ascii="Arial" w:hAnsi="Arial" w:cs="Arial"/>
          <w:sz w:val="24"/>
          <w:szCs w:val="24"/>
        </w:rPr>
        <w:t xml:space="preserve">(a)    </w:t>
      </w:r>
      <w:r w:rsidR="009E5D16" w:rsidRPr="00B77477">
        <w:rPr>
          <w:rFonts w:ascii="Arial" w:hAnsi="Arial" w:cs="Arial"/>
          <w:sz w:val="24"/>
          <w:szCs w:val="24"/>
        </w:rPr>
        <w:t xml:space="preserve"> </w:t>
      </w:r>
      <w:r w:rsidRPr="00B77477">
        <w:rPr>
          <w:rFonts w:ascii="Arial" w:hAnsi="Arial" w:cs="Arial"/>
          <w:sz w:val="24"/>
          <w:szCs w:val="24"/>
        </w:rPr>
        <w:t xml:space="preserve">submitted in a plain sealed package or envelope bearing a pre-printed label supplied by the Trust (or the word "tender" followed by  the subject to which it relates) and the latest date and time for the receipt of such tender addressed to the Chief Executive or nominated Manager; </w:t>
      </w:r>
      <w:r w:rsidRPr="00B77477">
        <w:rPr>
          <w:rFonts w:ascii="Arial" w:hAnsi="Arial" w:cs="Arial"/>
          <w:sz w:val="24"/>
          <w:szCs w:val="24"/>
        </w:rPr>
        <w:br/>
      </w:r>
    </w:p>
    <w:p w14:paraId="22628DDA" w14:textId="77777777" w:rsidR="00527160" w:rsidRPr="00B77477" w:rsidRDefault="004E1A16">
      <w:pPr>
        <w:tabs>
          <w:tab w:val="left" w:pos="-720"/>
          <w:tab w:val="left" w:pos="720"/>
          <w:tab w:val="left" w:pos="864"/>
          <w:tab w:val="left" w:pos="1080"/>
        </w:tabs>
        <w:suppressAutoHyphens/>
        <w:ind w:left="2160" w:hanging="742"/>
        <w:jc w:val="both"/>
        <w:rPr>
          <w:rFonts w:ascii="Arial" w:hAnsi="Arial" w:cs="Arial"/>
          <w:sz w:val="24"/>
          <w:szCs w:val="24"/>
        </w:rPr>
      </w:pPr>
      <w:r w:rsidRPr="00B77477">
        <w:rPr>
          <w:rFonts w:ascii="Arial" w:hAnsi="Arial" w:cs="Arial"/>
          <w:sz w:val="24"/>
          <w:szCs w:val="24"/>
        </w:rPr>
        <w:t xml:space="preserve">(b)    </w:t>
      </w:r>
      <w:r w:rsidR="00527160" w:rsidRPr="00B77477">
        <w:rPr>
          <w:rFonts w:ascii="Arial" w:hAnsi="Arial" w:cs="Arial"/>
          <w:sz w:val="24"/>
          <w:szCs w:val="24"/>
        </w:rPr>
        <w:t>that tender envelopes/ packages shall not bear any names or marks indicating the sender. The use of courier/postal services must not identify the sender on the envelope or on any receipt so required by the deliverer.</w:t>
      </w:r>
    </w:p>
    <w:p w14:paraId="39E89CB1" w14:textId="77777777" w:rsidR="00AF3D12" w:rsidRPr="00B77477" w:rsidRDefault="00AF3D12">
      <w:pPr>
        <w:tabs>
          <w:tab w:val="left" w:pos="-720"/>
          <w:tab w:val="left" w:pos="720"/>
          <w:tab w:val="left" w:pos="864"/>
          <w:tab w:val="left" w:pos="1080"/>
        </w:tabs>
        <w:suppressAutoHyphens/>
        <w:ind w:left="2160" w:hanging="742"/>
        <w:jc w:val="both"/>
        <w:rPr>
          <w:rFonts w:ascii="Arial" w:hAnsi="Arial" w:cs="Arial"/>
          <w:color w:val="FF0000"/>
          <w:sz w:val="24"/>
          <w:szCs w:val="24"/>
        </w:rPr>
      </w:pPr>
      <w:r w:rsidRPr="00B77477">
        <w:rPr>
          <w:rFonts w:ascii="Arial" w:hAnsi="Arial" w:cs="Arial"/>
          <w:sz w:val="24"/>
          <w:szCs w:val="24"/>
        </w:rPr>
        <w:t>(c)</w:t>
      </w:r>
      <w:r w:rsidRPr="00B77477">
        <w:rPr>
          <w:rFonts w:ascii="Arial" w:hAnsi="Arial" w:cs="Arial"/>
          <w:color w:val="FF0000"/>
          <w:sz w:val="24"/>
          <w:szCs w:val="24"/>
        </w:rPr>
        <w:tab/>
      </w:r>
      <w:r w:rsidRPr="00B77477">
        <w:rPr>
          <w:rFonts w:ascii="Arial" w:hAnsi="Arial" w:cs="Arial"/>
          <w:sz w:val="24"/>
          <w:szCs w:val="24"/>
        </w:rPr>
        <w:t>It is submitted in accordance with the instructions issued via The Trust’s electronic contract management system</w:t>
      </w:r>
      <w:r w:rsidRPr="00B77477">
        <w:rPr>
          <w:rFonts w:ascii="Arial" w:hAnsi="Arial" w:cs="Arial"/>
          <w:color w:val="FF0000"/>
          <w:sz w:val="24"/>
          <w:szCs w:val="24"/>
        </w:rPr>
        <w:t xml:space="preserve"> </w:t>
      </w:r>
    </w:p>
    <w:p w14:paraId="2BD00A7E" w14:textId="77777777" w:rsidR="00527160" w:rsidRPr="00B77477" w:rsidRDefault="00527160">
      <w:pPr>
        <w:tabs>
          <w:tab w:val="left" w:pos="-720"/>
          <w:tab w:val="left" w:pos="720"/>
          <w:tab w:val="left" w:pos="864"/>
          <w:tab w:val="left" w:pos="1080"/>
        </w:tabs>
        <w:suppressAutoHyphens/>
        <w:ind w:left="720" w:hanging="720"/>
        <w:jc w:val="both"/>
        <w:rPr>
          <w:rFonts w:ascii="Arial" w:hAnsi="Arial" w:cs="Arial"/>
          <w:sz w:val="24"/>
          <w:szCs w:val="24"/>
        </w:rPr>
      </w:pPr>
    </w:p>
    <w:p w14:paraId="672F5598" w14:textId="77777777" w:rsidR="00527160" w:rsidRPr="00B77477" w:rsidRDefault="00527160">
      <w:pPr>
        <w:tabs>
          <w:tab w:val="left" w:pos="-720"/>
          <w:tab w:val="left" w:pos="720"/>
          <w:tab w:val="left" w:pos="851"/>
          <w:tab w:val="left" w:pos="1418"/>
        </w:tabs>
        <w:suppressAutoHyphens/>
        <w:ind w:left="1440" w:hanging="1440"/>
        <w:jc w:val="both"/>
        <w:rPr>
          <w:rFonts w:ascii="Arial" w:hAnsi="Arial" w:cs="Arial"/>
          <w:sz w:val="24"/>
          <w:szCs w:val="24"/>
        </w:rPr>
      </w:pPr>
      <w:r w:rsidRPr="00B77477">
        <w:rPr>
          <w:rFonts w:ascii="Arial" w:hAnsi="Arial" w:cs="Arial"/>
          <w:sz w:val="24"/>
          <w:szCs w:val="24"/>
        </w:rPr>
        <w:tab/>
      </w:r>
      <w:r w:rsidRPr="00B77477">
        <w:rPr>
          <w:rFonts w:ascii="Arial" w:hAnsi="Arial" w:cs="Arial"/>
          <w:sz w:val="24"/>
          <w:szCs w:val="24"/>
        </w:rPr>
        <w:tab/>
        <w:t>(iii)</w:t>
      </w:r>
      <w:r w:rsidRPr="00B77477">
        <w:rPr>
          <w:rFonts w:ascii="Arial" w:hAnsi="Arial" w:cs="Arial"/>
          <w:sz w:val="24"/>
          <w:szCs w:val="24"/>
        </w:rPr>
        <w:tab/>
        <w:t>Every tender for goods, materials, services or disposals shall embody such of the NHS Standard Contract Conditions as are applicable.</w:t>
      </w:r>
    </w:p>
    <w:p w14:paraId="1DF38F8C" w14:textId="77777777" w:rsidR="00527160" w:rsidRPr="00B77477" w:rsidRDefault="00527160">
      <w:pPr>
        <w:tabs>
          <w:tab w:val="left" w:pos="-720"/>
          <w:tab w:val="left" w:pos="720"/>
          <w:tab w:val="left" w:pos="864"/>
          <w:tab w:val="left" w:pos="1080"/>
        </w:tabs>
        <w:suppressAutoHyphens/>
        <w:ind w:left="720" w:hanging="720"/>
        <w:jc w:val="both"/>
        <w:rPr>
          <w:rFonts w:ascii="Arial" w:hAnsi="Arial" w:cs="Arial"/>
          <w:sz w:val="24"/>
          <w:szCs w:val="24"/>
        </w:rPr>
      </w:pPr>
    </w:p>
    <w:p w14:paraId="23D6B3D8" w14:textId="77777777" w:rsidR="00527160" w:rsidRPr="00B77477" w:rsidRDefault="00527160">
      <w:pPr>
        <w:tabs>
          <w:tab w:val="left" w:pos="-720"/>
          <w:tab w:val="left" w:pos="720"/>
          <w:tab w:val="left" w:pos="864"/>
          <w:tab w:val="left" w:pos="1418"/>
        </w:tabs>
        <w:suppressAutoHyphens/>
        <w:ind w:left="1418" w:hanging="1440"/>
        <w:jc w:val="both"/>
        <w:rPr>
          <w:rFonts w:ascii="Arial" w:hAnsi="Arial" w:cs="Arial"/>
          <w:sz w:val="24"/>
          <w:szCs w:val="24"/>
        </w:rPr>
      </w:pPr>
      <w:r w:rsidRPr="00B77477">
        <w:rPr>
          <w:rFonts w:ascii="Arial" w:hAnsi="Arial" w:cs="Arial"/>
          <w:sz w:val="24"/>
          <w:szCs w:val="24"/>
        </w:rPr>
        <w:tab/>
      </w:r>
      <w:r w:rsidRPr="00B77477">
        <w:rPr>
          <w:rFonts w:ascii="Arial" w:hAnsi="Arial" w:cs="Arial"/>
          <w:sz w:val="24"/>
          <w:szCs w:val="24"/>
        </w:rPr>
        <w:tab/>
      </w:r>
      <w:r w:rsidR="00882FBA" w:rsidRPr="00B77477">
        <w:rPr>
          <w:rFonts w:ascii="Arial" w:hAnsi="Arial" w:cs="Arial"/>
          <w:sz w:val="24"/>
          <w:szCs w:val="24"/>
        </w:rPr>
        <w:t>(iv)</w:t>
      </w:r>
      <w:r w:rsidR="00882FBA" w:rsidRPr="00B77477">
        <w:rPr>
          <w:rFonts w:ascii="Arial" w:hAnsi="Arial" w:cs="Arial"/>
          <w:sz w:val="24"/>
          <w:szCs w:val="24"/>
        </w:rPr>
        <w:tab/>
        <w:t xml:space="preserve">Every tender for building or engineering works (except for maintenance work, when Estmancode guidance shall be followed) shall embody or be in the terms of the current edition of one of the Joint Contracts Tribunal Standard Forms of Building Contract or Department of the Environment (GC/Wks) Standard forms of contract amended to comply with concode; or, when the content of the work is primarily engineering, the General Conditions of Contract recommended by the Institution of Mechanical and Electrical Engineers and the Association of Consulting Engineers (Form A), or (in the case of civil engineering work) the General Conditions of Contract recommended by the Institute of Civil Engineers, the Association of Consulting Engineers and the Federation of Civil Engineering Contractors.  </w:t>
      </w:r>
      <w:r w:rsidRPr="00B77477">
        <w:rPr>
          <w:rFonts w:ascii="Arial" w:hAnsi="Arial" w:cs="Arial"/>
          <w:sz w:val="24"/>
          <w:szCs w:val="24"/>
        </w:rPr>
        <w:t>These documents shall be modified and/or amplified to accord with Department of Health guidance and, in minor respects, to cover special features of individual projects.</w:t>
      </w:r>
    </w:p>
    <w:p w14:paraId="7EBE31F8" w14:textId="77777777" w:rsidR="00527160" w:rsidRPr="00B77477" w:rsidRDefault="00527160">
      <w:pPr>
        <w:tabs>
          <w:tab w:val="left" w:pos="-720"/>
          <w:tab w:val="left" w:pos="720"/>
          <w:tab w:val="left" w:pos="864"/>
          <w:tab w:val="left" w:pos="1418"/>
        </w:tabs>
        <w:suppressAutoHyphens/>
        <w:ind w:left="1418" w:hanging="1440"/>
        <w:jc w:val="both"/>
        <w:rPr>
          <w:rFonts w:ascii="Arial" w:hAnsi="Arial" w:cs="Arial"/>
          <w:sz w:val="24"/>
          <w:szCs w:val="24"/>
        </w:rPr>
      </w:pPr>
    </w:p>
    <w:p w14:paraId="618FE264" w14:textId="77777777" w:rsidR="00527160" w:rsidRPr="00B77477" w:rsidRDefault="00527160">
      <w:pPr>
        <w:tabs>
          <w:tab w:val="left" w:pos="-720"/>
          <w:tab w:val="left" w:pos="720"/>
          <w:tab w:val="left" w:pos="864"/>
          <w:tab w:val="left" w:pos="1080"/>
        </w:tabs>
        <w:suppressAutoHyphens/>
        <w:jc w:val="both"/>
        <w:rPr>
          <w:rFonts w:ascii="Arial" w:hAnsi="Arial" w:cs="Arial"/>
          <w:sz w:val="24"/>
          <w:szCs w:val="24"/>
        </w:rPr>
      </w:pPr>
      <w:r w:rsidRPr="00B77477">
        <w:rPr>
          <w:rFonts w:ascii="Arial" w:hAnsi="Arial" w:cs="Arial"/>
          <w:b/>
          <w:sz w:val="24"/>
          <w:szCs w:val="24"/>
        </w:rPr>
        <w:t>2.</w:t>
      </w:r>
      <w:r w:rsidRPr="00B77477">
        <w:rPr>
          <w:rFonts w:ascii="Arial" w:hAnsi="Arial" w:cs="Arial"/>
          <w:sz w:val="24"/>
          <w:szCs w:val="24"/>
        </w:rPr>
        <w:tab/>
      </w:r>
      <w:r w:rsidRPr="00B77477">
        <w:rPr>
          <w:rFonts w:ascii="Arial" w:hAnsi="Arial" w:cs="Arial"/>
          <w:sz w:val="24"/>
          <w:szCs w:val="24"/>
        </w:rPr>
        <w:tab/>
      </w:r>
      <w:r w:rsidRPr="00B77477">
        <w:rPr>
          <w:rFonts w:ascii="Arial" w:hAnsi="Arial" w:cs="Arial"/>
          <w:b/>
          <w:sz w:val="24"/>
          <w:szCs w:val="24"/>
        </w:rPr>
        <w:t>Receipt and safe custody of tenders</w:t>
      </w:r>
    </w:p>
    <w:p w14:paraId="67ECF45C" w14:textId="77777777" w:rsidR="00527160" w:rsidRPr="00B77477" w:rsidRDefault="00527160">
      <w:pPr>
        <w:tabs>
          <w:tab w:val="left" w:pos="-720"/>
          <w:tab w:val="left" w:pos="864"/>
        </w:tabs>
        <w:suppressAutoHyphens/>
        <w:ind w:left="720" w:hanging="720"/>
        <w:jc w:val="both"/>
        <w:rPr>
          <w:rFonts w:ascii="Arial" w:hAnsi="Arial" w:cs="Arial"/>
          <w:sz w:val="24"/>
          <w:szCs w:val="24"/>
        </w:rPr>
      </w:pPr>
    </w:p>
    <w:p w14:paraId="08676C0E" w14:textId="1CE05A2A" w:rsidR="00527160" w:rsidRPr="00B77477" w:rsidRDefault="00527160">
      <w:pPr>
        <w:tabs>
          <w:tab w:val="left" w:pos="-720"/>
          <w:tab w:val="left" w:pos="720"/>
          <w:tab w:val="left" w:pos="864"/>
        </w:tabs>
        <w:suppressAutoHyphens/>
        <w:ind w:left="864" w:hanging="864"/>
        <w:jc w:val="both"/>
        <w:rPr>
          <w:rFonts w:ascii="Arial" w:hAnsi="Arial" w:cs="Arial"/>
          <w:sz w:val="24"/>
          <w:szCs w:val="24"/>
        </w:rPr>
      </w:pPr>
      <w:r w:rsidRPr="00B77477">
        <w:rPr>
          <w:rFonts w:ascii="Arial" w:hAnsi="Arial" w:cs="Arial"/>
          <w:sz w:val="24"/>
          <w:szCs w:val="24"/>
        </w:rPr>
        <w:tab/>
      </w:r>
      <w:r w:rsidRPr="00B77477">
        <w:rPr>
          <w:rFonts w:ascii="Arial" w:hAnsi="Arial" w:cs="Arial"/>
          <w:sz w:val="24"/>
          <w:szCs w:val="24"/>
        </w:rPr>
        <w:tab/>
        <w:t xml:space="preserve">The </w:t>
      </w:r>
      <w:r w:rsidR="00C3264D" w:rsidRPr="00B77477">
        <w:rPr>
          <w:rFonts w:ascii="Arial" w:hAnsi="Arial" w:cs="Arial"/>
          <w:sz w:val="24"/>
          <w:szCs w:val="24"/>
        </w:rPr>
        <w:t>Trust Secretary</w:t>
      </w:r>
      <w:r w:rsidRPr="00B77477">
        <w:rPr>
          <w:rFonts w:ascii="Arial" w:hAnsi="Arial" w:cs="Arial"/>
          <w:sz w:val="24"/>
          <w:szCs w:val="24"/>
        </w:rPr>
        <w:t xml:space="preserve"> or </w:t>
      </w:r>
      <w:r w:rsidR="0060504D" w:rsidRPr="00B77477">
        <w:rPr>
          <w:rFonts w:ascii="Arial" w:hAnsi="Arial" w:cs="Arial"/>
          <w:sz w:val="24"/>
          <w:szCs w:val="24"/>
        </w:rPr>
        <w:t>their</w:t>
      </w:r>
      <w:r w:rsidRPr="00B77477">
        <w:rPr>
          <w:rFonts w:ascii="Arial" w:hAnsi="Arial" w:cs="Arial"/>
          <w:sz w:val="24"/>
          <w:szCs w:val="24"/>
        </w:rPr>
        <w:t xml:space="preserve"> nominated representative will be responsible for the receipt, endorsement and safe custody of tenders received until the time appointed for their opening.</w:t>
      </w:r>
      <w:r w:rsidR="00AF3D12" w:rsidRPr="00B77477">
        <w:rPr>
          <w:rFonts w:ascii="Arial" w:hAnsi="Arial" w:cs="Arial"/>
          <w:sz w:val="24"/>
          <w:szCs w:val="24"/>
        </w:rPr>
        <w:t xml:space="preserve"> In the case of tenders submitted by The Trust’s electronic contract management, the tender maybe opened by the Head of </w:t>
      </w:r>
      <w:r w:rsidR="00B67629" w:rsidRPr="00B77477">
        <w:rPr>
          <w:rFonts w:ascii="Arial" w:hAnsi="Arial" w:cs="Arial"/>
          <w:sz w:val="24"/>
          <w:szCs w:val="24"/>
        </w:rPr>
        <w:t>P</w:t>
      </w:r>
      <w:r w:rsidR="00AF3D12" w:rsidRPr="00B77477">
        <w:rPr>
          <w:rFonts w:ascii="Arial" w:hAnsi="Arial" w:cs="Arial"/>
          <w:sz w:val="24"/>
          <w:szCs w:val="24"/>
        </w:rPr>
        <w:t xml:space="preserve">rocurement. </w:t>
      </w:r>
    </w:p>
    <w:p w14:paraId="02A90784" w14:textId="77777777" w:rsidR="00527160" w:rsidRPr="00B77477" w:rsidRDefault="00527160">
      <w:pPr>
        <w:tabs>
          <w:tab w:val="left" w:pos="-720"/>
          <w:tab w:val="left" w:pos="864"/>
        </w:tabs>
        <w:suppressAutoHyphens/>
        <w:ind w:left="720" w:hanging="720"/>
        <w:jc w:val="both"/>
        <w:rPr>
          <w:rFonts w:ascii="Arial" w:hAnsi="Arial" w:cs="Arial"/>
          <w:sz w:val="24"/>
          <w:szCs w:val="24"/>
        </w:rPr>
      </w:pPr>
    </w:p>
    <w:p w14:paraId="29920FCC" w14:textId="77777777" w:rsidR="00527160" w:rsidRPr="00B77477" w:rsidRDefault="00527160">
      <w:pPr>
        <w:tabs>
          <w:tab w:val="left" w:pos="-720"/>
          <w:tab w:val="left" w:pos="864"/>
        </w:tabs>
        <w:suppressAutoHyphens/>
        <w:ind w:left="864" w:hanging="864"/>
        <w:jc w:val="both"/>
        <w:rPr>
          <w:rFonts w:ascii="Arial" w:hAnsi="Arial" w:cs="Arial"/>
          <w:sz w:val="24"/>
          <w:szCs w:val="24"/>
        </w:rPr>
      </w:pPr>
      <w:r w:rsidRPr="00B77477">
        <w:rPr>
          <w:rFonts w:ascii="Arial" w:hAnsi="Arial" w:cs="Arial"/>
          <w:sz w:val="24"/>
          <w:szCs w:val="24"/>
        </w:rPr>
        <w:tab/>
        <w:t>The date and time of receipt of each tender shall be endorsed on the tender envelope/package.</w:t>
      </w:r>
    </w:p>
    <w:p w14:paraId="6374CB78" w14:textId="77777777" w:rsidR="00527160" w:rsidRPr="00B77477" w:rsidRDefault="00527160">
      <w:pPr>
        <w:tabs>
          <w:tab w:val="left" w:pos="-720"/>
          <w:tab w:val="left" w:pos="864"/>
        </w:tabs>
        <w:suppressAutoHyphens/>
        <w:ind w:left="720" w:hanging="720"/>
        <w:jc w:val="both"/>
        <w:rPr>
          <w:rFonts w:ascii="Arial" w:hAnsi="Arial" w:cs="Arial"/>
          <w:sz w:val="24"/>
          <w:szCs w:val="24"/>
        </w:rPr>
      </w:pPr>
    </w:p>
    <w:p w14:paraId="12AE9A94" w14:textId="675AAA25" w:rsidR="006862E2" w:rsidRPr="00B77477" w:rsidRDefault="006862E2">
      <w:pPr>
        <w:tabs>
          <w:tab w:val="left" w:pos="-720"/>
          <w:tab w:val="left" w:pos="864"/>
        </w:tabs>
        <w:suppressAutoHyphens/>
        <w:ind w:left="720" w:hanging="720"/>
        <w:jc w:val="both"/>
        <w:rPr>
          <w:rFonts w:ascii="Arial" w:hAnsi="Arial" w:cs="Arial"/>
          <w:sz w:val="24"/>
          <w:szCs w:val="24"/>
        </w:rPr>
      </w:pPr>
    </w:p>
    <w:p w14:paraId="23736D34" w14:textId="77777777" w:rsidR="00D96B33" w:rsidRPr="00B77477" w:rsidRDefault="00D96B33">
      <w:pPr>
        <w:tabs>
          <w:tab w:val="left" w:pos="-720"/>
          <w:tab w:val="left" w:pos="864"/>
        </w:tabs>
        <w:suppressAutoHyphens/>
        <w:ind w:left="720" w:hanging="720"/>
        <w:jc w:val="both"/>
        <w:rPr>
          <w:rFonts w:ascii="Arial" w:hAnsi="Arial" w:cs="Arial"/>
          <w:b/>
          <w:sz w:val="24"/>
          <w:szCs w:val="24"/>
        </w:rPr>
      </w:pPr>
    </w:p>
    <w:p w14:paraId="60A73149" w14:textId="77777777" w:rsidR="00D96B33" w:rsidRPr="00B77477" w:rsidRDefault="00D96B33">
      <w:pPr>
        <w:tabs>
          <w:tab w:val="left" w:pos="-720"/>
          <w:tab w:val="left" w:pos="864"/>
        </w:tabs>
        <w:suppressAutoHyphens/>
        <w:ind w:left="720" w:hanging="720"/>
        <w:jc w:val="both"/>
        <w:rPr>
          <w:rFonts w:ascii="Arial" w:hAnsi="Arial" w:cs="Arial"/>
          <w:b/>
          <w:sz w:val="24"/>
          <w:szCs w:val="24"/>
        </w:rPr>
      </w:pPr>
    </w:p>
    <w:p w14:paraId="610A1E18" w14:textId="77777777" w:rsidR="00D96B33" w:rsidRPr="00B77477" w:rsidRDefault="00D96B33">
      <w:pPr>
        <w:tabs>
          <w:tab w:val="left" w:pos="-720"/>
          <w:tab w:val="left" w:pos="864"/>
        </w:tabs>
        <w:suppressAutoHyphens/>
        <w:ind w:left="720" w:hanging="720"/>
        <w:jc w:val="both"/>
        <w:rPr>
          <w:rFonts w:ascii="Arial" w:hAnsi="Arial" w:cs="Arial"/>
          <w:b/>
          <w:sz w:val="24"/>
          <w:szCs w:val="24"/>
        </w:rPr>
      </w:pPr>
    </w:p>
    <w:p w14:paraId="4F6CED64" w14:textId="091AB7CE" w:rsidR="00527160" w:rsidRPr="00B77477" w:rsidRDefault="00527160">
      <w:pPr>
        <w:tabs>
          <w:tab w:val="left" w:pos="-720"/>
          <w:tab w:val="left" w:pos="864"/>
        </w:tabs>
        <w:suppressAutoHyphens/>
        <w:ind w:left="720" w:hanging="720"/>
        <w:jc w:val="both"/>
        <w:rPr>
          <w:rFonts w:ascii="Arial" w:hAnsi="Arial" w:cs="Arial"/>
          <w:sz w:val="24"/>
          <w:szCs w:val="24"/>
          <w:u w:val="single"/>
        </w:rPr>
      </w:pPr>
      <w:r w:rsidRPr="00B77477">
        <w:rPr>
          <w:rFonts w:ascii="Arial" w:hAnsi="Arial" w:cs="Arial"/>
          <w:b/>
          <w:sz w:val="24"/>
          <w:szCs w:val="24"/>
        </w:rPr>
        <w:lastRenderedPageBreak/>
        <w:t>3.</w:t>
      </w:r>
      <w:r w:rsidRPr="00B77477">
        <w:rPr>
          <w:rFonts w:ascii="Arial" w:hAnsi="Arial" w:cs="Arial"/>
          <w:sz w:val="24"/>
          <w:szCs w:val="24"/>
        </w:rPr>
        <w:tab/>
      </w:r>
      <w:r w:rsidRPr="00B77477">
        <w:rPr>
          <w:rFonts w:ascii="Arial" w:hAnsi="Arial" w:cs="Arial"/>
          <w:b/>
          <w:sz w:val="24"/>
          <w:szCs w:val="24"/>
        </w:rPr>
        <w:t xml:space="preserve">Opening tenders and </w:t>
      </w:r>
      <w:proofErr w:type="gramStart"/>
      <w:r w:rsidRPr="00B77477">
        <w:rPr>
          <w:rFonts w:ascii="Arial" w:hAnsi="Arial" w:cs="Arial"/>
          <w:b/>
          <w:sz w:val="24"/>
          <w:szCs w:val="24"/>
        </w:rPr>
        <w:t>Register</w:t>
      </w:r>
      <w:proofErr w:type="gramEnd"/>
      <w:r w:rsidRPr="00B77477">
        <w:rPr>
          <w:rFonts w:ascii="Arial" w:hAnsi="Arial" w:cs="Arial"/>
          <w:b/>
          <w:sz w:val="24"/>
          <w:szCs w:val="24"/>
        </w:rPr>
        <w:t xml:space="preserve"> of tenders</w:t>
      </w:r>
    </w:p>
    <w:p w14:paraId="20DBF610" w14:textId="77777777" w:rsidR="00527160" w:rsidRPr="00B77477" w:rsidRDefault="00527160">
      <w:pPr>
        <w:tabs>
          <w:tab w:val="left" w:pos="-720"/>
          <w:tab w:val="left" w:pos="864"/>
        </w:tabs>
        <w:suppressAutoHyphens/>
        <w:ind w:left="720" w:hanging="720"/>
        <w:jc w:val="both"/>
        <w:rPr>
          <w:rFonts w:ascii="Arial" w:hAnsi="Arial" w:cs="Arial"/>
          <w:sz w:val="24"/>
          <w:szCs w:val="24"/>
        </w:rPr>
      </w:pPr>
    </w:p>
    <w:p w14:paraId="317B8A65" w14:textId="2896FF90" w:rsidR="00B67629" w:rsidRPr="00B77477" w:rsidRDefault="006E7B8B" w:rsidP="00A95838">
      <w:pPr>
        <w:widowControl/>
        <w:tabs>
          <w:tab w:val="left" w:pos="851"/>
        </w:tabs>
        <w:autoSpaceDE w:val="0"/>
        <w:autoSpaceDN w:val="0"/>
        <w:adjustRightInd w:val="0"/>
        <w:ind w:left="1418" w:hanging="1418"/>
        <w:rPr>
          <w:rFonts w:ascii="Arial" w:hAnsi="Arial" w:cs="Arial"/>
          <w:sz w:val="24"/>
          <w:szCs w:val="24"/>
        </w:rPr>
      </w:pPr>
      <w:r w:rsidRPr="00B77477">
        <w:rPr>
          <w:rFonts w:ascii="Arial" w:hAnsi="Arial" w:cs="Arial"/>
          <w:sz w:val="24"/>
          <w:szCs w:val="24"/>
        </w:rPr>
        <w:tab/>
        <w:t>(i)</w:t>
      </w:r>
      <w:r w:rsidRPr="00B77477">
        <w:rPr>
          <w:rFonts w:ascii="Arial" w:hAnsi="Arial" w:cs="Arial"/>
          <w:sz w:val="24"/>
          <w:szCs w:val="24"/>
        </w:rPr>
        <w:tab/>
      </w:r>
      <w:r w:rsidR="00527160" w:rsidRPr="00B77477">
        <w:rPr>
          <w:rFonts w:ascii="Arial" w:hAnsi="Arial" w:cs="Arial"/>
          <w:sz w:val="24"/>
          <w:szCs w:val="24"/>
        </w:rPr>
        <w:t xml:space="preserve">As soon as practicable after the date and time stated as being the latest time for the receipt of tenders, they shall be opened by two </w:t>
      </w:r>
      <w:r w:rsidR="00AB2198" w:rsidRPr="00B77477">
        <w:rPr>
          <w:rFonts w:ascii="Arial" w:hAnsi="Arial" w:cs="Arial"/>
          <w:sz w:val="24"/>
          <w:szCs w:val="24"/>
        </w:rPr>
        <w:t>D</w:t>
      </w:r>
      <w:r w:rsidR="00D37A22" w:rsidRPr="00B77477">
        <w:rPr>
          <w:rFonts w:ascii="Arial" w:hAnsi="Arial" w:cs="Arial"/>
          <w:sz w:val="24"/>
          <w:szCs w:val="24"/>
        </w:rPr>
        <w:t xml:space="preserve">irectors </w:t>
      </w:r>
      <w:r w:rsidR="00D71B1E" w:rsidRPr="00B77477">
        <w:rPr>
          <w:rFonts w:ascii="Arial" w:hAnsi="Arial" w:cs="Arial"/>
          <w:sz w:val="24"/>
          <w:szCs w:val="24"/>
        </w:rPr>
        <w:t xml:space="preserve">usually </w:t>
      </w:r>
      <w:r w:rsidR="00D37A22" w:rsidRPr="00B77477">
        <w:rPr>
          <w:rFonts w:ascii="Arial" w:hAnsi="Arial" w:cs="Arial"/>
          <w:sz w:val="24"/>
          <w:szCs w:val="24"/>
        </w:rPr>
        <w:t>the</w:t>
      </w:r>
      <w:r w:rsidR="00527160" w:rsidRPr="00B77477">
        <w:rPr>
          <w:rFonts w:ascii="Arial" w:hAnsi="Arial" w:cs="Arial"/>
          <w:sz w:val="24"/>
          <w:szCs w:val="24"/>
        </w:rPr>
        <w:t xml:space="preserve"> </w:t>
      </w:r>
      <w:r w:rsidR="00C3264D" w:rsidRPr="00B77477">
        <w:rPr>
          <w:rFonts w:ascii="Arial" w:hAnsi="Arial" w:cs="Arial"/>
          <w:sz w:val="24"/>
          <w:szCs w:val="24"/>
        </w:rPr>
        <w:t>Trust Secretary</w:t>
      </w:r>
      <w:r w:rsidR="00527160" w:rsidRPr="00B77477">
        <w:rPr>
          <w:rFonts w:ascii="Arial" w:hAnsi="Arial" w:cs="Arial"/>
          <w:sz w:val="24"/>
          <w:szCs w:val="24"/>
        </w:rPr>
        <w:t xml:space="preserve"> and a Director who is not from the originating department. </w:t>
      </w:r>
      <w:r w:rsidR="00B67629" w:rsidRPr="00B77477">
        <w:rPr>
          <w:rFonts w:ascii="Arial" w:hAnsi="Arial" w:cs="Arial"/>
          <w:sz w:val="24"/>
          <w:szCs w:val="24"/>
        </w:rPr>
        <w:t xml:space="preserve">In the case of tenders submitted by </w:t>
      </w:r>
      <w:r w:rsidR="0012726E" w:rsidRPr="00B77477">
        <w:rPr>
          <w:rFonts w:ascii="Arial" w:hAnsi="Arial" w:cs="Arial"/>
          <w:sz w:val="24"/>
          <w:szCs w:val="24"/>
        </w:rPr>
        <w:t>t</w:t>
      </w:r>
      <w:r w:rsidR="00B67629" w:rsidRPr="00B77477">
        <w:rPr>
          <w:rFonts w:ascii="Arial" w:hAnsi="Arial" w:cs="Arial"/>
          <w:sz w:val="24"/>
          <w:szCs w:val="24"/>
        </w:rPr>
        <w:t>he Trust’s electronic contract management, the tender may</w:t>
      </w:r>
      <w:r w:rsidR="0012726E" w:rsidRPr="00B77477">
        <w:rPr>
          <w:rFonts w:ascii="Arial" w:hAnsi="Arial" w:cs="Arial"/>
          <w:sz w:val="24"/>
          <w:szCs w:val="24"/>
        </w:rPr>
        <w:t xml:space="preserve"> </w:t>
      </w:r>
      <w:r w:rsidR="00B67629" w:rsidRPr="00B77477">
        <w:rPr>
          <w:rFonts w:ascii="Arial" w:hAnsi="Arial" w:cs="Arial"/>
          <w:sz w:val="24"/>
          <w:szCs w:val="24"/>
        </w:rPr>
        <w:t xml:space="preserve">be opened by the Head of Procurement. These tenders are held in </w:t>
      </w:r>
      <w:r w:rsidR="00BC6227" w:rsidRPr="00B77477">
        <w:rPr>
          <w:rFonts w:ascii="Arial" w:hAnsi="Arial" w:cs="Arial"/>
          <w:sz w:val="24"/>
          <w:szCs w:val="24"/>
        </w:rPr>
        <w:t xml:space="preserve">a </w:t>
      </w:r>
      <w:r w:rsidR="00B67629" w:rsidRPr="00B77477">
        <w:rPr>
          <w:rFonts w:ascii="Arial" w:hAnsi="Arial" w:cs="Arial"/>
          <w:sz w:val="24"/>
          <w:szCs w:val="24"/>
        </w:rPr>
        <w:t xml:space="preserve">secure environment compliant with </w:t>
      </w:r>
      <w:r w:rsidR="00B67629" w:rsidRPr="00B77477">
        <w:rPr>
          <w:rFonts w:ascii="Arial" w:hAnsi="Arial" w:cs="Arial"/>
          <w:snapToGrid/>
          <w:sz w:val="24"/>
          <w:szCs w:val="24"/>
          <w:lang w:eastAsia="en-GB"/>
        </w:rPr>
        <w:t xml:space="preserve">ISO27001 infrastructure </w:t>
      </w:r>
      <w:r w:rsidR="002662EA" w:rsidRPr="00B77477">
        <w:rPr>
          <w:rFonts w:ascii="Arial" w:hAnsi="Arial" w:cs="Arial"/>
          <w:snapToGrid/>
          <w:sz w:val="24"/>
          <w:szCs w:val="24"/>
          <w:lang w:eastAsia="en-GB"/>
        </w:rPr>
        <w:t>and</w:t>
      </w:r>
      <w:r w:rsidR="00B67629" w:rsidRPr="00B77477">
        <w:rPr>
          <w:rFonts w:ascii="Arial" w:hAnsi="Arial" w:cs="Arial"/>
          <w:snapToGrid/>
          <w:sz w:val="24"/>
          <w:szCs w:val="24"/>
          <w:lang w:eastAsia="en-GB"/>
        </w:rPr>
        <w:t xml:space="preserve"> available as a CESG accredited HMG Impact Level 3 service which allows handling of “restricted documents” classification. In this case sub sections</w:t>
      </w:r>
      <w:r w:rsidR="00E96758" w:rsidRPr="00B77477">
        <w:rPr>
          <w:rFonts w:ascii="Arial" w:hAnsi="Arial" w:cs="Arial"/>
          <w:snapToGrid/>
          <w:sz w:val="24"/>
          <w:szCs w:val="24"/>
          <w:lang w:eastAsia="en-GB"/>
        </w:rPr>
        <w:t xml:space="preserve"> (ii),</w:t>
      </w:r>
      <w:r w:rsidR="00B67629" w:rsidRPr="00B77477">
        <w:rPr>
          <w:rFonts w:ascii="Arial" w:hAnsi="Arial" w:cs="Arial"/>
          <w:snapToGrid/>
          <w:sz w:val="24"/>
          <w:szCs w:val="24"/>
          <w:lang w:eastAsia="en-GB"/>
        </w:rPr>
        <w:t xml:space="preserve"> (vi) and (vii) do not ap</w:t>
      </w:r>
      <w:r w:rsidR="007D4DC5" w:rsidRPr="00B77477">
        <w:rPr>
          <w:rFonts w:ascii="Arial" w:hAnsi="Arial" w:cs="Arial"/>
          <w:snapToGrid/>
          <w:sz w:val="24"/>
          <w:szCs w:val="24"/>
          <w:lang w:eastAsia="en-GB"/>
        </w:rPr>
        <w:t>ply.</w:t>
      </w:r>
      <w:r w:rsidR="00B67629" w:rsidRPr="00B77477">
        <w:rPr>
          <w:rFonts w:ascii="Arial" w:hAnsi="Arial" w:cs="Arial"/>
          <w:snapToGrid/>
          <w:sz w:val="24"/>
          <w:szCs w:val="24"/>
          <w:lang w:eastAsia="en-GB"/>
        </w:rPr>
        <w:t xml:space="preserve"> </w:t>
      </w:r>
    </w:p>
    <w:p w14:paraId="6B792293" w14:textId="77777777" w:rsidR="00527160" w:rsidRPr="00B77477" w:rsidRDefault="00527160">
      <w:pPr>
        <w:tabs>
          <w:tab w:val="left" w:pos="-720"/>
          <w:tab w:val="left" w:pos="720"/>
          <w:tab w:val="left" w:pos="864"/>
          <w:tab w:val="left" w:pos="1080"/>
        </w:tabs>
        <w:suppressAutoHyphens/>
        <w:jc w:val="both"/>
        <w:rPr>
          <w:rFonts w:ascii="Arial" w:hAnsi="Arial" w:cs="Arial"/>
          <w:sz w:val="24"/>
          <w:szCs w:val="24"/>
        </w:rPr>
      </w:pPr>
    </w:p>
    <w:p w14:paraId="21305219" w14:textId="77777777" w:rsidR="00527160" w:rsidRPr="00B77477" w:rsidRDefault="00527160" w:rsidP="00CD5AFC">
      <w:pPr>
        <w:tabs>
          <w:tab w:val="left" w:pos="-720"/>
          <w:tab w:val="left" w:pos="720"/>
          <w:tab w:val="left" w:pos="864"/>
          <w:tab w:val="left" w:pos="1080"/>
          <w:tab w:val="left" w:pos="1440"/>
        </w:tabs>
        <w:suppressAutoHyphens/>
        <w:ind w:left="1440" w:hanging="1440"/>
        <w:jc w:val="both"/>
        <w:rPr>
          <w:rFonts w:ascii="Arial" w:hAnsi="Arial" w:cs="Arial"/>
          <w:sz w:val="24"/>
          <w:szCs w:val="24"/>
        </w:rPr>
      </w:pPr>
      <w:r w:rsidRPr="00B77477">
        <w:rPr>
          <w:rFonts w:ascii="Arial" w:hAnsi="Arial" w:cs="Arial"/>
          <w:sz w:val="24"/>
          <w:szCs w:val="24"/>
        </w:rPr>
        <w:tab/>
      </w:r>
      <w:r w:rsidRPr="00B77477">
        <w:rPr>
          <w:rFonts w:ascii="Arial" w:hAnsi="Arial" w:cs="Arial"/>
          <w:sz w:val="24"/>
          <w:szCs w:val="24"/>
        </w:rPr>
        <w:tab/>
      </w:r>
      <w:r w:rsidR="0077080D" w:rsidRPr="00B77477">
        <w:rPr>
          <w:rFonts w:ascii="Arial" w:hAnsi="Arial" w:cs="Arial"/>
          <w:sz w:val="24"/>
          <w:szCs w:val="24"/>
        </w:rPr>
        <w:t xml:space="preserve"> </w:t>
      </w:r>
      <w:r w:rsidRPr="00B77477">
        <w:rPr>
          <w:rFonts w:ascii="Arial" w:hAnsi="Arial" w:cs="Arial"/>
          <w:sz w:val="24"/>
          <w:szCs w:val="24"/>
        </w:rPr>
        <w:t>(ii)</w:t>
      </w:r>
      <w:r w:rsidRPr="00B77477">
        <w:rPr>
          <w:rFonts w:ascii="Arial" w:hAnsi="Arial" w:cs="Arial"/>
          <w:sz w:val="24"/>
          <w:szCs w:val="24"/>
        </w:rPr>
        <w:tab/>
        <w:t>A member of the Trust Board will be required to be one of the two approved persons present for the opening of tenders estimated above £400,000. The rules relating to the opening of tenders will need to be read in conjunction with any delegated authority set out in the Trust’s Scheme of Delegation.</w:t>
      </w:r>
    </w:p>
    <w:p w14:paraId="55CA43C0" w14:textId="77777777" w:rsidR="00527160" w:rsidRPr="00B77477" w:rsidRDefault="00527160">
      <w:pPr>
        <w:tabs>
          <w:tab w:val="left" w:pos="-720"/>
          <w:tab w:val="left" w:pos="864"/>
        </w:tabs>
        <w:suppressAutoHyphens/>
        <w:ind w:left="720" w:hanging="720"/>
        <w:jc w:val="both"/>
        <w:rPr>
          <w:rFonts w:ascii="Arial" w:hAnsi="Arial" w:cs="Arial"/>
          <w:sz w:val="24"/>
          <w:szCs w:val="24"/>
        </w:rPr>
      </w:pPr>
    </w:p>
    <w:p w14:paraId="4B95FF35" w14:textId="77777777" w:rsidR="00527160" w:rsidRPr="00B77477" w:rsidRDefault="00527160" w:rsidP="004E1A16">
      <w:pPr>
        <w:tabs>
          <w:tab w:val="left" w:pos="-720"/>
          <w:tab w:val="left" w:pos="864"/>
          <w:tab w:val="left" w:pos="1080"/>
          <w:tab w:val="left" w:pos="1440"/>
        </w:tabs>
        <w:suppressAutoHyphens/>
        <w:ind w:left="1440" w:hanging="570"/>
        <w:jc w:val="both"/>
        <w:rPr>
          <w:rFonts w:ascii="Arial" w:hAnsi="Arial" w:cs="Arial"/>
          <w:sz w:val="24"/>
          <w:szCs w:val="24"/>
        </w:rPr>
      </w:pPr>
      <w:r w:rsidRPr="00B77477">
        <w:rPr>
          <w:rFonts w:ascii="Arial" w:hAnsi="Arial" w:cs="Arial"/>
          <w:sz w:val="24"/>
          <w:szCs w:val="24"/>
        </w:rPr>
        <w:t>(iii)</w:t>
      </w:r>
      <w:r w:rsidRPr="00B77477">
        <w:rPr>
          <w:rFonts w:ascii="Arial" w:hAnsi="Arial" w:cs="Arial"/>
          <w:sz w:val="24"/>
          <w:szCs w:val="24"/>
        </w:rPr>
        <w:tab/>
        <w:t xml:space="preserve">The ‘originating’ Department will be taken to mean the Department </w:t>
      </w:r>
      <w:r w:rsidRPr="00B77477">
        <w:rPr>
          <w:rFonts w:ascii="Arial" w:hAnsi="Arial" w:cs="Arial"/>
          <w:sz w:val="24"/>
          <w:szCs w:val="24"/>
        </w:rPr>
        <w:tab/>
        <w:t>sponsoring or commissioning the tender.</w:t>
      </w:r>
    </w:p>
    <w:p w14:paraId="546C61A7" w14:textId="77777777" w:rsidR="004E1A16" w:rsidRPr="00B77477" w:rsidRDefault="004E1A16" w:rsidP="004E1A16">
      <w:pPr>
        <w:tabs>
          <w:tab w:val="left" w:pos="-720"/>
          <w:tab w:val="left" w:pos="864"/>
          <w:tab w:val="left" w:pos="1080"/>
          <w:tab w:val="left" w:pos="1440"/>
        </w:tabs>
        <w:suppressAutoHyphens/>
        <w:ind w:left="1440" w:hanging="570"/>
        <w:jc w:val="both"/>
        <w:rPr>
          <w:rFonts w:ascii="Arial" w:hAnsi="Arial" w:cs="Arial"/>
          <w:sz w:val="24"/>
          <w:szCs w:val="24"/>
        </w:rPr>
      </w:pPr>
    </w:p>
    <w:p w14:paraId="5CEB35DB" w14:textId="77777777" w:rsidR="00527160" w:rsidRPr="00B77477" w:rsidRDefault="00527160">
      <w:pPr>
        <w:tabs>
          <w:tab w:val="left" w:pos="-720"/>
          <w:tab w:val="left" w:pos="864"/>
          <w:tab w:val="left" w:pos="1080"/>
          <w:tab w:val="left" w:pos="1440"/>
        </w:tabs>
        <w:suppressAutoHyphens/>
        <w:ind w:left="1440" w:hanging="570"/>
        <w:jc w:val="both"/>
        <w:rPr>
          <w:rFonts w:ascii="Arial" w:hAnsi="Arial" w:cs="Arial"/>
          <w:sz w:val="24"/>
          <w:szCs w:val="24"/>
        </w:rPr>
      </w:pPr>
      <w:r w:rsidRPr="00B77477">
        <w:rPr>
          <w:rFonts w:ascii="Arial" w:hAnsi="Arial" w:cs="Arial"/>
          <w:sz w:val="24"/>
          <w:szCs w:val="24"/>
        </w:rPr>
        <w:t>(iv)</w:t>
      </w:r>
      <w:r w:rsidRPr="00B77477">
        <w:rPr>
          <w:rFonts w:ascii="Arial" w:hAnsi="Arial" w:cs="Arial"/>
          <w:sz w:val="24"/>
          <w:szCs w:val="24"/>
        </w:rPr>
        <w:tab/>
        <w:t xml:space="preserve">The involvement of Finance Directorate staff in the preparation of a tender proposal will not preclude the Director of Finance from serving as one of the </w:t>
      </w:r>
      <w:r w:rsidR="00D37A22" w:rsidRPr="00B77477">
        <w:rPr>
          <w:rFonts w:ascii="Arial" w:hAnsi="Arial" w:cs="Arial"/>
          <w:sz w:val="24"/>
          <w:szCs w:val="24"/>
        </w:rPr>
        <w:t>directors</w:t>
      </w:r>
      <w:r w:rsidRPr="00B77477">
        <w:rPr>
          <w:rFonts w:ascii="Arial" w:hAnsi="Arial" w:cs="Arial"/>
          <w:sz w:val="24"/>
          <w:szCs w:val="24"/>
        </w:rPr>
        <w:t xml:space="preserve"> to open tenders.</w:t>
      </w:r>
      <w:r w:rsidR="00D71B1E" w:rsidRPr="00B77477">
        <w:rPr>
          <w:rFonts w:ascii="Arial" w:hAnsi="Arial" w:cs="Arial"/>
          <w:sz w:val="24"/>
          <w:szCs w:val="24"/>
        </w:rPr>
        <w:t xml:space="preserve"> The involvement of estates staff in the preparation of a tender proposal will not preclude the Director of Estates from serving as one of the directors to open tenders.</w:t>
      </w:r>
    </w:p>
    <w:p w14:paraId="467E0BDE" w14:textId="77777777" w:rsidR="00527160" w:rsidRPr="00B77477" w:rsidRDefault="00527160">
      <w:pPr>
        <w:tabs>
          <w:tab w:val="left" w:pos="-720"/>
          <w:tab w:val="left" w:pos="720"/>
          <w:tab w:val="left" w:pos="864"/>
          <w:tab w:val="left" w:pos="1080"/>
        </w:tabs>
        <w:suppressAutoHyphens/>
        <w:ind w:left="1080" w:hanging="1080"/>
        <w:jc w:val="both"/>
        <w:rPr>
          <w:rFonts w:ascii="Arial" w:hAnsi="Arial" w:cs="Arial"/>
          <w:sz w:val="24"/>
          <w:szCs w:val="24"/>
        </w:rPr>
      </w:pPr>
    </w:p>
    <w:p w14:paraId="6C9A2068" w14:textId="77777777" w:rsidR="00527160" w:rsidRPr="00B77477" w:rsidRDefault="00527160">
      <w:pPr>
        <w:tabs>
          <w:tab w:val="left" w:pos="-720"/>
          <w:tab w:val="left" w:pos="864"/>
          <w:tab w:val="left" w:pos="1080"/>
          <w:tab w:val="left" w:pos="1440"/>
        </w:tabs>
        <w:suppressAutoHyphens/>
        <w:ind w:left="1440" w:hanging="540"/>
        <w:jc w:val="both"/>
        <w:rPr>
          <w:rFonts w:ascii="Arial" w:hAnsi="Arial" w:cs="Arial"/>
          <w:sz w:val="24"/>
          <w:szCs w:val="24"/>
        </w:rPr>
      </w:pPr>
      <w:r w:rsidRPr="00B77477">
        <w:rPr>
          <w:rFonts w:ascii="Arial" w:hAnsi="Arial" w:cs="Arial"/>
          <w:sz w:val="24"/>
          <w:szCs w:val="24"/>
        </w:rPr>
        <w:t>(v)</w:t>
      </w:r>
      <w:r w:rsidRPr="00B77477">
        <w:rPr>
          <w:rFonts w:ascii="Arial" w:hAnsi="Arial" w:cs="Arial"/>
          <w:sz w:val="24"/>
          <w:szCs w:val="24"/>
        </w:rPr>
        <w:tab/>
        <w:t>All Executive Directors will be authorised to open tenders regardless of whether they are from the originating department provided that the other authorised person opening the tenders with them is not from the originating department.</w:t>
      </w:r>
    </w:p>
    <w:p w14:paraId="6FDA3109" w14:textId="77777777" w:rsidR="000E35BE" w:rsidRPr="00B77477" w:rsidRDefault="000E35BE">
      <w:pPr>
        <w:tabs>
          <w:tab w:val="left" w:pos="-720"/>
          <w:tab w:val="left" w:pos="864"/>
          <w:tab w:val="left" w:pos="1080"/>
          <w:tab w:val="left" w:pos="1440"/>
        </w:tabs>
        <w:suppressAutoHyphens/>
        <w:ind w:left="1440" w:hanging="540"/>
        <w:jc w:val="both"/>
        <w:rPr>
          <w:rFonts w:ascii="Arial" w:hAnsi="Arial" w:cs="Arial"/>
          <w:sz w:val="24"/>
          <w:szCs w:val="24"/>
        </w:rPr>
      </w:pPr>
    </w:p>
    <w:p w14:paraId="20981ED5" w14:textId="77777777" w:rsidR="00510A24" w:rsidRPr="00B77477" w:rsidRDefault="0077080D" w:rsidP="0077080D">
      <w:pPr>
        <w:tabs>
          <w:tab w:val="left" w:pos="709"/>
          <w:tab w:val="left" w:pos="1134"/>
          <w:tab w:val="left" w:pos="1276"/>
          <w:tab w:val="left" w:pos="1440"/>
          <w:tab w:val="left" w:pos="1843"/>
        </w:tabs>
        <w:suppressAutoHyphens/>
        <w:ind w:left="1418" w:hanging="709"/>
        <w:jc w:val="both"/>
        <w:rPr>
          <w:rFonts w:ascii="Arial" w:hAnsi="Arial" w:cs="Arial"/>
          <w:sz w:val="24"/>
          <w:szCs w:val="24"/>
        </w:rPr>
      </w:pPr>
      <w:r w:rsidRPr="00B77477">
        <w:rPr>
          <w:rFonts w:ascii="Arial" w:hAnsi="Arial" w:cs="Arial"/>
          <w:sz w:val="24"/>
          <w:szCs w:val="24"/>
        </w:rPr>
        <w:t xml:space="preserve">  </w:t>
      </w:r>
      <w:r w:rsidR="00510A24" w:rsidRPr="00B77477">
        <w:rPr>
          <w:rFonts w:ascii="Arial" w:hAnsi="Arial" w:cs="Arial"/>
          <w:sz w:val="24"/>
          <w:szCs w:val="24"/>
        </w:rPr>
        <w:t>(vi)</w:t>
      </w:r>
      <w:r w:rsidR="00510A24" w:rsidRPr="00B77477">
        <w:rPr>
          <w:rFonts w:ascii="Arial" w:hAnsi="Arial" w:cs="Arial"/>
          <w:sz w:val="24"/>
          <w:szCs w:val="24"/>
        </w:rPr>
        <w:tab/>
      </w:r>
      <w:r w:rsidRPr="00B77477">
        <w:rPr>
          <w:rFonts w:ascii="Arial" w:hAnsi="Arial" w:cs="Arial"/>
          <w:sz w:val="24"/>
          <w:szCs w:val="24"/>
        </w:rPr>
        <w:t xml:space="preserve">  </w:t>
      </w:r>
      <w:r w:rsidR="00510A24" w:rsidRPr="00B77477">
        <w:rPr>
          <w:rFonts w:ascii="Arial" w:hAnsi="Arial" w:cs="Arial"/>
          <w:sz w:val="24"/>
          <w:szCs w:val="24"/>
        </w:rPr>
        <w:t>Every tender received shall be marked with the date of opening and initialled by those present at the opening.</w:t>
      </w:r>
    </w:p>
    <w:p w14:paraId="06E38EE6" w14:textId="77777777" w:rsidR="00510A24" w:rsidRPr="00B77477" w:rsidRDefault="00510A24" w:rsidP="00706848">
      <w:pPr>
        <w:tabs>
          <w:tab w:val="left" w:pos="709"/>
          <w:tab w:val="left" w:pos="1440"/>
          <w:tab w:val="left" w:pos="1843"/>
        </w:tabs>
        <w:suppressAutoHyphens/>
        <w:ind w:left="1418" w:hanging="709"/>
        <w:jc w:val="both"/>
        <w:rPr>
          <w:rFonts w:ascii="Arial" w:hAnsi="Arial" w:cs="Arial"/>
          <w:sz w:val="24"/>
          <w:szCs w:val="24"/>
        </w:rPr>
      </w:pPr>
    </w:p>
    <w:p w14:paraId="62EDC5E6" w14:textId="77777777" w:rsidR="00510A24" w:rsidRPr="00B77477" w:rsidRDefault="0077080D" w:rsidP="00706848">
      <w:pPr>
        <w:tabs>
          <w:tab w:val="left" w:pos="709"/>
          <w:tab w:val="left" w:pos="1440"/>
          <w:tab w:val="left" w:pos="1843"/>
        </w:tabs>
        <w:suppressAutoHyphens/>
        <w:ind w:left="1418" w:hanging="709"/>
        <w:jc w:val="both"/>
        <w:rPr>
          <w:rFonts w:ascii="Arial" w:hAnsi="Arial" w:cs="Arial"/>
          <w:sz w:val="24"/>
          <w:szCs w:val="24"/>
        </w:rPr>
      </w:pPr>
      <w:r w:rsidRPr="00B77477">
        <w:rPr>
          <w:rFonts w:ascii="Arial" w:hAnsi="Arial" w:cs="Arial"/>
          <w:sz w:val="24"/>
          <w:szCs w:val="24"/>
        </w:rPr>
        <w:t xml:space="preserve"> </w:t>
      </w:r>
      <w:r w:rsidR="00510A24" w:rsidRPr="00B77477">
        <w:rPr>
          <w:rFonts w:ascii="Arial" w:hAnsi="Arial" w:cs="Arial"/>
          <w:sz w:val="24"/>
          <w:szCs w:val="24"/>
        </w:rPr>
        <w:t>(vii)</w:t>
      </w:r>
      <w:r w:rsidR="00510A24" w:rsidRPr="00B77477">
        <w:rPr>
          <w:rFonts w:ascii="Arial" w:hAnsi="Arial" w:cs="Arial"/>
          <w:sz w:val="24"/>
          <w:szCs w:val="24"/>
        </w:rPr>
        <w:tab/>
        <w:t xml:space="preserve">A register shall be maintained by the </w:t>
      </w:r>
      <w:r w:rsidR="00C3264D" w:rsidRPr="00B77477">
        <w:rPr>
          <w:rFonts w:ascii="Arial" w:hAnsi="Arial" w:cs="Arial"/>
          <w:sz w:val="24"/>
          <w:szCs w:val="24"/>
        </w:rPr>
        <w:t>Trust Secretary</w:t>
      </w:r>
      <w:r w:rsidR="00510A24" w:rsidRPr="00B77477">
        <w:rPr>
          <w:rFonts w:ascii="Arial" w:hAnsi="Arial" w:cs="Arial"/>
          <w:sz w:val="24"/>
          <w:szCs w:val="24"/>
        </w:rPr>
        <w:t>, or a person authorised by him, to show for each set of competitive tender invitations despatched, including those handled under the electronic contract management system (see 3 (i) above):</w:t>
      </w:r>
    </w:p>
    <w:p w14:paraId="56CDF92C" w14:textId="77777777" w:rsidR="00510A24" w:rsidRPr="00B77477" w:rsidRDefault="00510A24" w:rsidP="00706848">
      <w:pPr>
        <w:tabs>
          <w:tab w:val="left" w:pos="709"/>
          <w:tab w:val="left" w:pos="1418"/>
          <w:tab w:val="left" w:pos="1843"/>
        </w:tabs>
        <w:suppressAutoHyphens/>
        <w:ind w:left="1418" w:hanging="709"/>
        <w:jc w:val="both"/>
        <w:rPr>
          <w:rFonts w:ascii="Arial" w:hAnsi="Arial" w:cs="Arial"/>
          <w:sz w:val="24"/>
          <w:szCs w:val="24"/>
        </w:rPr>
      </w:pPr>
      <w:r w:rsidRPr="00B77477">
        <w:rPr>
          <w:rFonts w:ascii="Arial" w:hAnsi="Arial" w:cs="Arial"/>
          <w:sz w:val="24"/>
          <w:szCs w:val="24"/>
        </w:rPr>
        <w:tab/>
        <w:t>-</w:t>
      </w:r>
      <w:r w:rsidRPr="00B77477">
        <w:rPr>
          <w:rFonts w:ascii="Arial" w:hAnsi="Arial" w:cs="Arial"/>
          <w:sz w:val="24"/>
          <w:szCs w:val="24"/>
        </w:rPr>
        <w:tab/>
        <w:t xml:space="preserve">the name of all firms individuals </w:t>
      </w:r>
      <w:proofErr w:type="gramStart"/>
      <w:r w:rsidRPr="00B77477">
        <w:rPr>
          <w:rFonts w:ascii="Arial" w:hAnsi="Arial" w:cs="Arial"/>
          <w:sz w:val="24"/>
          <w:szCs w:val="24"/>
        </w:rPr>
        <w:t>invited;</w:t>
      </w:r>
      <w:proofErr w:type="gramEnd"/>
    </w:p>
    <w:p w14:paraId="36DCE70D" w14:textId="77777777" w:rsidR="00510A24" w:rsidRPr="00B77477" w:rsidRDefault="00510A24" w:rsidP="00706848">
      <w:pPr>
        <w:tabs>
          <w:tab w:val="left" w:pos="709"/>
          <w:tab w:val="left" w:pos="1418"/>
          <w:tab w:val="left" w:pos="1843"/>
        </w:tabs>
        <w:suppressAutoHyphens/>
        <w:ind w:left="1418" w:hanging="709"/>
        <w:jc w:val="both"/>
        <w:rPr>
          <w:rFonts w:ascii="Arial" w:hAnsi="Arial" w:cs="Arial"/>
          <w:sz w:val="24"/>
          <w:szCs w:val="24"/>
        </w:rPr>
      </w:pPr>
      <w:r w:rsidRPr="00B77477">
        <w:rPr>
          <w:rFonts w:ascii="Arial" w:hAnsi="Arial" w:cs="Arial"/>
          <w:sz w:val="24"/>
          <w:szCs w:val="24"/>
        </w:rPr>
        <w:tab/>
        <w:t>-</w:t>
      </w:r>
      <w:r w:rsidRPr="00B77477">
        <w:rPr>
          <w:rFonts w:ascii="Arial" w:hAnsi="Arial" w:cs="Arial"/>
          <w:sz w:val="24"/>
          <w:szCs w:val="24"/>
        </w:rPr>
        <w:tab/>
        <w:t xml:space="preserve">the names of firms individuals from which tenders have been </w:t>
      </w:r>
      <w:proofErr w:type="gramStart"/>
      <w:r w:rsidRPr="00B77477">
        <w:rPr>
          <w:rFonts w:ascii="Arial" w:hAnsi="Arial" w:cs="Arial"/>
          <w:sz w:val="24"/>
          <w:szCs w:val="24"/>
        </w:rPr>
        <w:t>received;</w:t>
      </w:r>
      <w:proofErr w:type="gramEnd"/>
    </w:p>
    <w:p w14:paraId="53989DEF" w14:textId="77777777" w:rsidR="00510A24" w:rsidRPr="00B77477" w:rsidRDefault="00510A24" w:rsidP="00706848">
      <w:pPr>
        <w:tabs>
          <w:tab w:val="left" w:pos="709"/>
          <w:tab w:val="left" w:pos="1418"/>
          <w:tab w:val="left" w:pos="1843"/>
        </w:tabs>
        <w:suppressAutoHyphens/>
        <w:ind w:left="1418" w:hanging="709"/>
        <w:jc w:val="both"/>
        <w:rPr>
          <w:rFonts w:ascii="Arial" w:hAnsi="Arial" w:cs="Arial"/>
          <w:sz w:val="24"/>
          <w:szCs w:val="24"/>
        </w:rPr>
      </w:pPr>
      <w:r w:rsidRPr="00B77477">
        <w:rPr>
          <w:rFonts w:ascii="Arial" w:hAnsi="Arial" w:cs="Arial"/>
          <w:sz w:val="24"/>
          <w:szCs w:val="24"/>
        </w:rPr>
        <w:tab/>
        <w:t>-</w:t>
      </w:r>
      <w:r w:rsidRPr="00B77477">
        <w:rPr>
          <w:rFonts w:ascii="Arial" w:hAnsi="Arial" w:cs="Arial"/>
          <w:sz w:val="24"/>
          <w:szCs w:val="24"/>
        </w:rPr>
        <w:tab/>
        <w:t xml:space="preserve">the date the tenders were </w:t>
      </w:r>
      <w:proofErr w:type="gramStart"/>
      <w:r w:rsidRPr="00B77477">
        <w:rPr>
          <w:rFonts w:ascii="Arial" w:hAnsi="Arial" w:cs="Arial"/>
          <w:sz w:val="24"/>
          <w:szCs w:val="24"/>
        </w:rPr>
        <w:t>opened;</w:t>
      </w:r>
      <w:proofErr w:type="gramEnd"/>
    </w:p>
    <w:p w14:paraId="20EFCD37" w14:textId="77777777" w:rsidR="00510A24" w:rsidRPr="00B77477" w:rsidRDefault="00510A24" w:rsidP="00706848">
      <w:pPr>
        <w:tabs>
          <w:tab w:val="left" w:pos="709"/>
          <w:tab w:val="left" w:pos="1418"/>
          <w:tab w:val="left" w:pos="1843"/>
        </w:tabs>
        <w:suppressAutoHyphens/>
        <w:ind w:left="1418" w:hanging="709"/>
        <w:jc w:val="both"/>
        <w:rPr>
          <w:rFonts w:ascii="Arial" w:hAnsi="Arial" w:cs="Arial"/>
          <w:sz w:val="24"/>
          <w:szCs w:val="24"/>
        </w:rPr>
      </w:pPr>
      <w:r w:rsidRPr="00B77477">
        <w:rPr>
          <w:rFonts w:ascii="Arial" w:hAnsi="Arial" w:cs="Arial"/>
          <w:sz w:val="24"/>
          <w:szCs w:val="24"/>
        </w:rPr>
        <w:tab/>
        <w:t>-</w:t>
      </w:r>
      <w:r w:rsidRPr="00B77477">
        <w:rPr>
          <w:rFonts w:ascii="Arial" w:hAnsi="Arial" w:cs="Arial"/>
          <w:sz w:val="24"/>
          <w:szCs w:val="24"/>
        </w:rPr>
        <w:tab/>
        <w:t xml:space="preserve">the persons present at the </w:t>
      </w:r>
      <w:proofErr w:type="gramStart"/>
      <w:r w:rsidRPr="00B77477">
        <w:rPr>
          <w:rFonts w:ascii="Arial" w:hAnsi="Arial" w:cs="Arial"/>
          <w:sz w:val="24"/>
          <w:szCs w:val="24"/>
        </w:rPr>
        <w:t>opening;</w:t>
      </w:r>
      <w:proofErr w:type="gramEnd"/>
    </w:p>
    <w:p w14:paraId="2AA08655" w14:textId="77777777" w:rsidR="00510A24" w:rsidRPr="00B77477" w:rsidRDefault="00510A24" w:rsidP="00706848">
      <w:pPr>
        <w:tabs>
          <w:tab w:val="left" w:pos="709"/>
          <w:tab w:val="left" w:pos="1418"/>
          <w:tab w:val="left" w:pos="1843"/>
        </w:tabs>
        <w:suppressAutoHyphens/>
        <w:ind w:left="1418" w:hanging="709"/>
        <w:jc w:val="both"/>
        <w:rPr>
          <w:rFonts w:ascii="Arial" w:hAnsi="Arial" w:cs="Arial"/>
          <w:sz w:val="24"/>
          <w:szCs w:val="24"/>
        </w:rPr>
      </w:pPr>
      <w:r w:rsidRPr="00B77477">
        <w:rPr>
          <w:rFonts w:ascii="Arial" w:hAnsi="Arial" w:cs="Arial"/>
          <w:sz w:val="24"/>
          <w:szCs w:val="24"/>
        </w:rPr>
        <w:tab/>
        <w:t>-</w:t>
      </w:r>
      <w:r w:rsidRPr="00B77477">
        <w:rPr>
          <w:rFonts w:ascii="Arial" w:hAnsi="Arial" w:cs="Arial"/>
          <w:sz w:val="24"/>
          <w:szCs w:val="24"/>
        </w:rPr>
        <w:tab/>
        <w:t xml:space="preserve">the price shown on each </w:t>
      </w:r>
      <w:proofErr w:type="gramStart"/>
      <w:r w:rsidRPr="00B77477">
        <w:rPr>
          <w:rFonts w:ascii="Arial" w:hAnsi="Arial" w:cs="Arial"/>
          <w:sz w:val="24"/>
          <w:szCs w:val="24"/>
        </w:rPr>
        <w:t>tender;</w:t>
      </w:r>
      <w:proofErr w:type="gramEnd"/>
    </w:p>
    <w:p w14:paraId="6B4E2C10" w14:textId="77777777" w:rsidR="00510A24" w:rsidRPr="00B77477" w:rsidRDefault="00510A24" w:rsidP="00706848">
      <w:pPr>
        <w:tabs>
          <w:tab w:val="left" w:pos="709"/>
          <w:tab w:val="left" w:pos="1418"/>
          <w:tab w:val="left" w:pos="1843"/>
        </w:tabs>
        <w:suppressAutoHyphens/>
        <w:ind w:left="1418" w:hanging="709"/>
        <w:jc w:val="both"/>
        <w:rPr>
          <w:rFonts w:ascii="Arial" w:hAnsi="Arial" w:cs="Arial"/>
          <w:sz w:val="24"/>
          <w:szCs w:val="24"/>
        </w:rPr>
      </w:pPr>
      <w:r w:rsidRPr="00B77477">
        <w:rPr>
          <w:rFonts w:ascii="Arial" w:hAnsi="Arial" w:cs="Arial"/>
          <w:sz w:val="24"/>
          <w:szCs w:val="24"/>
        </w:rPr>
        <w:tab/>
        <w:t>-</w:t>
      </w:r>
      <w:r w:rsidRPr="00B77477">
        <w:rPr>
          <w:rFonts w:ascii="Arial" w:hAnsi="Arial" w:cs="Arial"/>
          <w:sz w:val="24"/>
          <w:szCs w:val="24"/>
        </w:rPr>
        <w:tab/>
        <w:t>a note where price alterations have been made on the tender.</w:t>
      </w:r>
    </w:p>
    <w:p w14:paraId="30FD6311" w14:textId="77777777" w:rsidR="00510A24" w:rsidRPr="00B77477" w:rsidRDefault="00510A24" w:rsidP="00706848">
      <w:pPr>
        <w:tabs>
          <w:tab w:val="left" w:pos="709"/>
          <w:tab w:val="left" w:pos="1418"/>
          <w:tab w:val="left" w:pos="1843"/>
        </w:tabs>
        <w:suppressAutoHyphens/>
        <w:ind w:left="1418" w:hanging="709"/>
        <w:jc w:val="both"/>
        <w:rPr>
          <w:rFonts w:ascii="Arial" w:hAnsi="Arial" w:cs="Arial"/>
          <w:sz w:val="24"/>
          <w:szCs w:val="24"/>
        </w:rPr>
      </w:pPr>
    </w:p>
    <w:p w14:paraId="03CE4365" w14:textId="77777777" w:rsidR="00510A24" w:rsidRPr="00B77477" w:rsidRDefault="00510A24" w:rsidP="0077080D">
      <w:pPr>
        <w:tabs>
          <w:tab w:val="left" w:pos="709"/>
          <w:tab w:val="left" w:pos="1418"/>
          <w:tab w:val="left" w:pos="1843"/>
        </w:tabs>
        <w:suppressAutoHyphens/>
        <w:ind w:left="1996" w:hanging="578"/>
        <w:jc w:val="both"/>
        <w:rPr>
          <w:rFonts w:ascii="Arial" w:hAnsi="Arial" w:cs="Arial"/>
          <w:sz w:val="24"/>
          <w:szCs w:val="24"/>
        </w:rPr>
      </w:pPr>
      <w:r w:rsidRPr="00B77477">
        <w:rPr>
          <w:rFonts w:ascii="Arial" w:hAnsi="Arial" w:cs="Arial"/>
          <w:sz w:val="24"/>
          <w:szCs w:val="24"/>
        </w:rPr>
        <w:t>Each entry to this register shall be signed by those present.</w:t>
      </w:r>
    </w:p>
    <w:p w14:paraId="1AFC205B" w14:textId="77777777" w:rsidR="00510A24" w:rsidRPr="00B77477" w:rsidRDefault="00510A24" w:rsidP="00706848">
      <w:pPr>
        <w:tabs>
          <w:tab w:val="left" w:pos="709"/>
          <w:tab w:val="left" w:pos="1418"/>
          <w:tab w:val="left" w:pos="1843"/>
        </w:tabs>
        <w:suppressAutoHyphens/>
        <w:ind w:left="1418" w:hanging="709"/>
        <w:jc w:val="both"/>
        <w:rPr>
          <w:rFonts w:ascii="Arial" w:hAnsi="Arial" w:cs="Arial"/>
          <w:sz w:val="24"/>
          <w:szCs w:val="24"/>
        </w:rPr>
      </w:pPr>
    </w:p>
    <w:p w14:paraId="55721268" w14:textId="77777777" w:rsidR="000E35BE" w:rsidRPr="00B77477" w:rsidRDefault="00510A24" w:rsidP="00F74DE4">
      <w:pPr>
        <w:tabs>
          <w:tab w:val="left" w:pos="709"/>
          <w:tab w:val="left" w:pos="1440"/>
          <w:tab w:val="left" w:pos="1843"/>
        </w:tabs>
        <w:suppressAutoHyphens/>
        <w:ind w:left="1418"/>
        <w:jc w:val="both"/>
        <w:rPr>
          <w:rFonts w:ascii="Arial" w:hAnsi="Arial" w:cs="Arial"/>
          <w:sz w:val="24"/>
          <w:szCs w:val="24"/>
        </w:rPr>
      </w:pPr>
      <w:r w:rsidRPr="00B77477">
        <w:rPr>
          <w:rFonts w:ascii="Arial" w:hAnsi="Arial" w:cs="Arial"/>
          <w:sz w:val="24"/>
          <w:szCs w:val="24"/>
        </w:rPr>
        <w:t>A note shall be made in the register if any one tender price has had so many alterations that it cannot be readily read or understood.</w:t>
      </w:r>
    </w:p>
    <w:p w14:paraId="14390756" w14:textId="77777777" w:rsidR="00527160" w:rsidRPr="00B77477" w:rsidRDefault="00527160">
      <w:pPr>
        <w:tabs>
          <w:tab w:val="left" w:pos="-720"/>
          <w:tab w:val="left" w:pos="864"/>
          <w:tab w:val="left" w:pos="1080"/>
          <w:tab w:val="left" w:pos="1440"/>
        </w:tabs>
        <w:suppressAutoHyphens/>
        <w:jc w:val="both"/>
        <w:rPr>
          <w:rFonts w:ascii="Arial" w:hAnsi="Arial" w:cs="Arial"/>
          <w:sz w:val="24"/>
          <w:szCs w:val="24"/>
        </w:rPr>
      </w:pPr>
    </w:p>
    <w:p w14:paraId="6ADB22C4" w14:textId="65EFB620" w:rsidR="006E7B8B" w:rsidRPr="00B77477" w:rsidRDefault="00527160" w:rsidP="00001807">
      <w:pPr>
        <w:tabs>
          <w:tab w:val="left" w:pos="-720"/>
          <w:tab w:val="left" w:pos="864"/>
          <w:tab w:val="left" w:pos="1080"/>
          <w:tab w:val="left" w:pos="1440"/>
        </w:tabs>
        <w:suppressAutoHyphens/>
        <w:ind w:left="1418" w:hanging="698"/>
        <w:jc w:val="both"/>
        <w:rPr>
          <w:rFonts w:ascii="Arial" w:hAnsi="Arial" w:cs="Arial"/>
          <w:sz w:val="24"/>
          <w:szCs w:val="24"/>
        </w:rPr>
      </w:pPr>
      <w:r w:rsidRPr="00B77477">
        <w:rPr>
          <w:rFonts w:ascii="Arial" w:hAnsi="Arial" w:cs="Arial"/>
          <w:sz w:val="24"/>
          <w:szCs w:val="24"/>
        </w:rPr>
        <w:t>(vii</w:t>
      </w:r>
      <w:r w:rsidR="0077080D" w:rsidRPr="00B77477">
        <w:rPr>
          <w:rFonts w:ascii="Arial" w:hAnsi="Arial" w:cs="Arial"/>
          <w:sz w:val="24"/>
          <w:szCs w:val="24"/>
        </w:rPr>
        <w:t>i</w:t>
      </w:r>
      <w:r w:rsidRPr="00B77477">
        <w:rPr>
          <w:rFonts w:ascii="Arial" w:hAnsi="Arial" w:cs="Arial"/>
          <w:sz w:val="24"/>
          <w:szCs w:val="24"/>
        </w:rPr>
        <w:t>)</w:t>
      </w:r>
      <w:r w:rsidRPr="00B77477">
        <w:rPr>
          <w:rFonts w:ascii="Arial" w:hAnsi="Arial" w:cs="Arial"/>
          <w:sz w:val="24"/>
          <w:szCs w:val="24"/>
        </w:rPr>
        <w:tab/>
        <w:t xml:space="preserve">Incomplete tenders, i.e. those from which information necessary for the adjudication of the tender is missing, and amended tenders i.e., those amended by the tenderer upon </w:t>
      </w:r>
      <w:r w:rsidR="0060504D" w:rsidRPr="00B77477">
        <w:rPr>
          <w:rFonts w:ascii="Arial" w:hAnsi="Arial" w:cs="Arial"/>
          <w:sz w:val="24"/>
          <w:szCs w:val="24"/>
        </w:rPr>
        <w:t>their</w:t>
      </w:r>
      <w:r w:rsidRPr="00B77477">
        <w:rPr>
          <w:rFonts w:ascii="Arial" w:hAnsi="Arial" w:cs="Arial"/>
          <w:sz w:val="24"/>
          <w:szCs w:val="24"/>
        </w:rPr>
        <w:t xml:space="preserve"> own initiative either orally or in writing after the due time for receipt, but prior to the opening of other tenders, should be dealt with in </w:t>
      </w:r>
      <w:r w:rsidRPr="00B77477">
        <w:rPr>
          <w:rFonts w:ascii="Arial" w:hAnsi="Arial" w:cs="Arial"/>
          <w:sz w:val="24"/>
          <w:szCs w:val="24"/>
        </w:rPr>
        <w:lastRenderedPageBreak/>
        <w:t>the same way as late tenders.</w:t>
      </w:r>
    </w:p>
    <w:p w14:paraId="73D19FB4" w14:textId="77777777" w:rsidR="006E7B8B" w:rsidRPr="00B77477" w:rsidRDefault="006E7B8B">
      <w:pPr>
        <w:tabs>
          <w:tab w:val="left" w:pos="864"/>
        </w:tabs>
        <w:ind w:left="864" w:hanging="864"/>
        <w:jc w:val="both"/>
        <w:rPr>
          <w:rFonts w:ascii="Arial" w:hAnsi="Arial" w:cs="Arial"/>
          <w:color w:val="000000"/>
          <w:sz w:val="24"/>
          <w:szCs w:val="24"/>
        </w:rPr>
      </w:pPr>
    </w:p>
    <w:p w14:paraId="4BE8A8D0" w14:textId="77777777" w:rsidR="00527160" w:rsidRPr="00B77477" w:rsidRDefault="00527160">
      <w:pPr>
        <w:tabs>
          <w:tab w:val="left" w:pos="-720"/>
          <w:tab w:val="left" w:pos="864"/>
        </w:tabs>
        <w:suppressAutoHyphens/>
        <w:ind w:left="720" w:hanging="720"/>
        <w:jc w:val="both"/>
        <w:rPr>
          <w:rFonts w:ascii="Arial" w:hAnsi="Arial" w:cs="Arial"/>
          <w:b/>
          <w:sz w:val="24"/>
          <w:szCs w:val="24"/>
          <w:u w:val="single"/>
        </w:rPr>
      </w:pPr>
      <w:r w:rsidRPr="00B77477">
        <w:rPr>
          <w:rFonts w:ascii="Arial" w:hAnsi="Arial" w:cs="Arial"/>
          <w:b/>
          <w:sz w:val="24"/>
          <w:szCs w:val="24"/>
        </w:rPr>
        <w:t>4.</w:t>
      </w:r>
      <w:r w:rsidRPr="00B77477">
        <w:rPr>
          <w:rFonts w:ascii="Arial" w:hAnsi="Arial" w:cs="Arial"/>
          <w:sz w:val="24"/>
          <w:szCs w:val="24"/>
        </w:rPr>
        <w:tab/>
      </w:r>
      <w:r w:rsidRPr="00B77477">
        <w:rPr>
          <w:rFonts w:ascii="Arial" w:hAnsi="Arial" w:cs="Arial"/>
          <w:b/>
          <w:sz w:val="24"/>
          <w:szCs w:val="24"/>
        </w:rPr>
        <w:t>Admissibility</w:t>
      </w:r>
    </w:p>
    <w:p w14:paraId="37A1071C" w14:textId="77777777" w:rsidR="00527160" w:rsidRPr="00B77477" w:rsidRDefault="00527160">
      <w:pPr>
        <w:tabs>
          <w:tab w:val="left" w:pos="-720"/>
          <w:tab w:val="left" w:pos="864"/>
        </w:tabs>
        <w:suppressAutoHyphens/>
        <w:ind w:left="720" w:hanging="720"/>
        <w:jc w:val="both"/>
        <w:rPr>
          <w:rFonts w:ascii="Arial" w:hAnsi="Arial" w:cs="Arial"/>
          <w:sz w:val="24"/>
          <w:szCs w:val="24"/>
        </w:rPr>
      </w:pPr>
    </w:p>
    <w:p w14:paraId="379A84F4" w14:textId="77777777" w:rsidR="00527160" w:rsidRPr="00B77477" w:rsidRDefault="00527160">
      <w:pPr>
        <w:tabs>
          <w:tab w:val="left" w:pos="-720"/>
          <w:tab w:val="left" w:pos="864"/>
          <w:tab w:val="left" w:pos="1080"/>
          <w:tab w:val="left" w:pos="1440"/>
        </w:tabs>
        <w:suppressAutoHyphens/>
        <w:ind w:left="1440" w:hanging="1440"/>
        <w:jc w:val="both"/>
        <w:rPr>
          <w:rFonts w:ascii="Arial" w:hAnsi="Arial" w:cs="Arial"/>
          <w:sz w:val="24"/>
          <w:szCs w:val="24"/>
        </w:rPr>
      </w:pPr>
      <w:r w:rsidRPr="00B77477">
        <w:rPr>
          <w:rFonts w:ascii="Arial" w:hAnsi="Arial" w:cs="Arial"/>
          <w:sz w:val="24"/>
          <w:szCs w:val="24"/>
        </w:rPr>
        <w:tab/>
      </w:r>
      <w:r w:rsidR="00046095" w:rsidRPr="00B77477">
        <w:rPr>
          <w:rFonts w:ascii="Arial" w:hAnsi="Arial" w:cs="Arial"/>
          <w:sz w:val="24"/>
          <w:szCs w:val="24"/>
        </w:rPr>
        <w:t>(</w:t>
      </w:r>
      <w:r w:rsidRPr="00B77477">
        <w:rPr>
          <w:rFonts w:ascii="Arial" w:hAnsi="Arial" w:cs="Arial"/>
          <w:sz w:val="24"/>
          <w:szCs w:val="24"/>
        </w:rPr>
        <w:t>i)</w:t>
      </w:r>
      <w:r w:rsidRPr="00B77477">
        <w:rPr>
          <w:rFonts w:ascii="Arial" w:hAnsi="Arial" w:cs="Arial"/>
          <w:sz w:val="24"/>
          <w:szCs w:val="24"/>
        </w:rPr>
        <w:tab/>
      </w:r>
      <w:r w:rsidRPr="00B77477">
        <w:rPr>
          <w:rFonts w:ascii="Arial" w:hAnsi="Arial" w:cs="Arial"/>
          <w:sz w:val="24"/>
          <w:szCs w:val="24"/>
        </w:rPr>
        <w:tab/>
        <w:t>If for any reason the designated officers are of the opinion that the tenders received are not strictly competitive (for example, because their numbers are insufficient or any are amended, incomplete or qualified) no contract shall be awarded without the approval of the Chief Executive.</w:t>
      </w:r>
    </w:p>
    <w:p w14:paraId="3DEB5EEE" w14:textId="77777777" w:rsidR="00527160" w:rsidRPr="00B77477" w:rsidRDefault="00527160">
      <w:pPr>
        <w:tabs>
          <w:tab w:val="left" w:pos="-720"/>
          <w:tab w:val="left" w:pos="864"/>
          <w:tab w:val="left" w:pos="1080"/>
        </w:tabs>
        <w:suppressAutoHyphens/>
        <w:ind w:left="720" w:hanging="720"/>
        <w:jc w:val="both"/>
        <w:rPr>
          <w:rFonts w:ascii="Arial" w:hAnsi="Arial" w:cs="Arial"/>
          <w:sz w:val="24"/>
          <w:szCs w:val="24"/>
        </w:rPr>
      </w:pPr>
    </w:p>
    <w:p w14:paraId="09A5A595" w14:textId="77777777" w:rsidR="00527160" w:rsidRPr="00B77477" w:rsidRDefault="00527160">
      <w:pPr>
        <w:tabs>
          <w:tab w:val="left" w:pos="-720"/>
          <w:tab w:val="left" w:pos="864"/>
          <w:tab w:val="left" w:pos="1080"/>
          <w:tab w:val="left" w:pos="1418"/>
        </w:tabs>
        <w:suppressAutoHyphens/>
        <w:ind w:left="1440" w:hanging="1440"/>
        <w:jc w:val="both"/>
        <w:rPr>
          <w:rFonts w:ascii="Arial" w:hAnsi="Arial" w:cs="Arial"/>
          <w:sz w:val="24"/>
          <w:szCs w:val="24"/>
        </w:rPr>
      </w:pPr>
      <w:r w:rsidRPr="00B77477">
        <w:rPr>
          <w:rFonts w:ascii="Arial" w:hAnsi="Arial" w:cs="Arial"/>
          <w:sz w:val="24"/>
          <w:szCs w:val="24"/>
        </w:rPr>
        <w:tab/>
        <w:t>(ii)</w:t>
      </w:r>
      <w:r w:rsidRPr="00B77477">
        <w:rPr>
          <w:rFonts w:ascii="Arial" w:hAnsi="Arial" w:cs="Arial"/>
          <w:sz w:val="24"/>
          <w:szCs w:val="24"/>
        </w:rPr>
        <w:tab/>
        <w:t>Where only one tender is sought and/or received, the Chief Executive and Director of Finance shall, as far practicable, ensure that the price to be paid is fair and reasonable and will ensure value for money for the Trust.</w:t>
      </w:r>
    </w:p>
    <w:p w14:paraId="32CE05CB" w14:textId="77777777" w:rsidR="00527160" w:rsidRPr="00B77477" w:rsidRDefault="00527160">
      <w:pPr>
        <w:tabs>
          <w:tab w:val="left" w:pos="-720"/>
          <w:tab w:val="left" w:pos="864"/>
          <w:tab w:val="left" w:pos="1080"/>
        </w:tabs>
        <w:suppressAutoHyphens/>
        <w:ind w:left="720" w:hanging="720"/>
        <w:jc w:val="both"/>
        <w:rPr>
          <w:rFonts w:ascii="Arial" w:hAnsi="Arial" w:cs="Arial"/>
          <w:sz w:val="24"/>
          <w:szCs w:val="24"/>
        </w:rPr>
      </w:pPr>
    </w:p>
    <w:p w14:paraId="24C10D39" w14:textId="77777777" w:rsidR="00527160" w:rsidRPr="00B77477" w:rsidRDefault="00527160">
      <w:pPr>
        <w:tabs>
          <w:tab w:val="left" w:pos="-720"/>
          <w:tab w:val="left" w:pos="864"/>
          <w:tab w:val="left" w:pos="1080"/>
        </w:tabs>
        <w:suppressAutoHyphens/>
        <w:ind w:left="720" w:hanging="720"/>
        <w:jc w:val="both"/>
        <w:rPr>
          <w:rFonts w:ascii="Arial" w:hAnsi="Arial" w:cs="Arial"/>
          <w:b/>
          <w:sz w:val="24"/>
          <w:szCs w:val="24"/>
        </w:rPr>
      </w:pPr>
      <w:r w:rsidRPr="00B77477">
        <w:rPr>
          <w:rFonts w:ascii="Arial" w:hAnsi="Arial" w:cs="Arial"/>
          <w:b/>
          <w:sz w:val="24"/>
          <w:szCs w:val="24"/>
        </w:rPr>
        <w:t>5.</w:t>
      </w:r>
      <w:r w:rsidRPr="00B77477">
        <w:rPr>
          <w:rFonts w:ascii="Arial" w:hAnsi="Arial" w:cs="Arial"/>
          <w:sz w:val="24"/>
          <w:szCs w:val="24"/>
        </w:rPr>
        <w:tab/>
      </w:r>
      <w:r w:rsidRPr="00B77477">
        <w:rPr>
          <w:rFonts w:ascii="Arial" w:hAnsi="Arial" w:cs="Arial"/>
          <w:b/>
          <w:sz w:val="24"/>
          <w:szCs w:val="24"/>
        </w:rPr>
        <w:t>Late tenders</w:t>
      </w:r>
    </w:p>
    <w:p w14:paraId="1D24FA55" w14:textId="77777777" w:rsidR="00527160" w:rsidRPr="00B77477" w:rsidRDefault="00527160">
      <w:pPr>
        <w:tabs>
          <w:tab w:val="left" w:pos="-720"/>
          <w:tab w:val="left" w:pos="864"/>
          <w:tab w:val="left" w:pos="1080"/>
        </w:tabs>
        <w:suppressAutoHyphens/>
        <w:ind w:left="720" w:hanging="720"/>
        <w:jc w:val="both"/>
        <w:rPr>
          <w:rFonts w:ascii="Arial" w:hAnsi="Arial" w:cs="Arial"/>
          <w:sz w:val="24"/>
          <w:szCs w:val="24"/>
        </w:rPr>
      </w:pPr>
    </w:p>
    <w:p w14:paraId="2EA45251" w14:textId="382AE4A8" w:rsidR="00527160" w:rsidRPr="00B77477" w:rsidRDefault="004E1A16" w:rsidP="000611A8">
      <w:pPr>
        <w:tabs>
          <w:tab w:val="left" w:pos="-720"/>
          <w:tab w:val="left" w:pos="864"/>
          <w:tab w:val="left" w:pos="1276"/>
          <w:tab w:val="left" w:pos="1418"/>
        </w:tabs>
        <w:suppressAutoHyphens/>
        <w:ind w:left="1440" w:hanging="1440"/>
        <w:jc w:val="both"/>
        <w:rPr>
          <w:rFonts w:ascii="Arial" w:hAnsi="Arial" w:cs="Arial"/>
          <w:sz w:val="24"/>
          <w:szCs w:val="24"/>
        </w:rPr>
      </w:pPr>
      <w:r w:rsidRPr="00B77477">
        <w:rPr>
          <w:rFonts w:ascii="Arial" w:hAnsi="Arial" w:cs="Arial"/>
          <w:sz w:val="24"/>
          <w:szCs w:val="24"/>
        </w:rPr>
        <w:tab/>
        <w:t>(i)</w:t>
      </w:r>
      <w:r w:rsidRPr="00B77477">
        <w:rPr>
          <w:rFonts w:ascii="Arial" w:hAnsi="Arial" w:cs="Arial"/>
          <w:sz w:val="24"/>
          <w:szCs w:val="24"/>
        </w:rPr>
        <w:tab/>
      </w:r>
      <w:r w:rsidR="000611A8" w:rsidRPr="00B77477">
        <w:rPr>
          <w:rFonts w:ascii="Arial" w:hAnsi="Arial" w:cs="Arial"/>
          <w:sz w:val="24"/>
          <w:szCs w:val="24"/>
        </w:rPr>
        <w:t xml:space="preserve"> </w:t>
      </w:r>
      <w:r w:rsidR="00F427F8" w:rsidRPr="00B77477">
        <w:rPr>
          <w:rFonts w:ascii="Arial" w:hAnsi="Arial" w:cs="Arial"/>
          <w:sz w:val="24"/>
          <w:szCs w:val="24"/>
        </w:rPr>
        <w:t xml:space="preserve"> </w:t>
      </w:r>
      <w:r w:rsidR="00527160" w:rsidRPr="00B77477">
        <w:rPr>
          <w:rFonts w:ascii="Arial" w:hAnsi="Arial" w:cs="Arial"/>
          <w:sz w:val="24"/>
          <w:szCs w:val="24"/>
        </w:rPr>
        <w:t xml:space="preserve">Tenders received after the due time and date, but prior to the opening of the other tenders, may be considered only if the Chief Executive or </w:t>
      </w:r>
      <w:r w:rsidR="0060504D" w:rsidRPr="00B77477">
        <w:rPr>
          <w:rFonts w:ascii="Arial" w:hAnsi="Arial" w:cs="Arial"/>
          <w:sz w:val="24"/>
          <w:szCs w:val="24"/>
        </w:rPr>
        <w:t>their</w:t>
      </w:r>
      <w:r w:rsidR="00527160" w:rsidRPr="00B77477">
        <w:rPr>
          <w:rFonts w:ascii="Arial" w:hAnsi="Arial" w:cs="Arial"/>
          <w:sz w:val="24"/>
          <w:szCs w:val="24"/>
        </w:rPr>
        <w:t xml:space="preserve"> nominated officer decides that there are exceptional circumstances i.e. despatched in good time but delayed through no fault of the tenderer.</w:t>
      </w:r>
    </w:p>
    <w:p w14:paraId="70F6B32E" w14:textId="77777777" w:rsidR="00527160" w:rsidRPr="00B77477" w:rsidRDefault="00527160">
      <w:pPr>
        <w:tabs>
          <w:tab w:val="left" w:pos="-720"/>
          <w:tab w:val="left" w:pos="864"/>
          <w:tab w:val="left" w:pos="1080"/>
        </w:tabs>
        <w:suppressAutoHyphens/>
        <w:ind w:left="720" w:hanging="720"/>
        <w:jc w:val="both"/>
        <w:rPr>
          <w:rFonts w:ascii="Arial" w:hAnsi="Arial" w:cs="Arial"/>
          <w:sz w:val="24"/>
          <w:szCs w:val="24"/>
        </w:rPr>
      </w:pPr>
    </w:p>
    <w:p w14:paraId="4344F009" w14:textId="6092E49C" w:rsidR="00527160" w:rsidRPr="00B77477" w:rsidRDefault="00527160">
      <w:pPr>
        <w:tabs>
          <w:tab w:val="left" w:pos="-720"/>
          <w:tab w:val="left" w:pos="851"/>
          <w:tab w:val="left" w:pos="1418"/>
        </w:tabs>
        <w:suppressAutoHyphens/>
        <w:ind w:left="1440" w:hanging="1440"/>
        <w:jc w:val="both"/>
        <w:rPr>
          <w:rFonts w:ascii="Arial" w:hAnsi="Arial" w:cs="Arial"/>
          <w:sz w:val="24"/>
          <w:szCs w:val="24"/>
        </w:rPr>
      </w:pPr>
      <w:r w:rsidRPr="00B77477">
        <w:rPr>
          <w:rFonts w:ascii="Arial" w:hAnsi="Arial" w:cs="Arial"/>
          <w:sz w:val="24"/>
          <w:szCs w:val="24"/>
        </w:rPr>
        <w:tab/>
        <w:t>(ii)</w:t>
      </w:r>
      <w:r w:rsidRPr="00B77477">
        <w:rPr>
          <w:rFonts w:ascii="Arial" w:hAnsi="Arial" w:cs="Arial"/>
          <w:sz w:val="24"/>
          <w:szCs w:val="24"/>
        </w:rPr>
        <w:tab/>
        <w:t xml:space="preserve">Only in the most exceptional circumstances will a tender be considered which is received after the opening of the other tenders and only then if the tenders that have been duly opened have not left the custody of the Chief Executive or </w:t>
      </w:r>
      <w:r w:rsidR="0060504D" w:rsidRPr="00B77477">
        <w:rPr>
          <w:rFonts w:ascii="Arial" w:hAnsi="Arial" w:cs="Arial"/>
          <w:sz w:val="24"/>
          <w:szCs w:val="24"/>
        </w:rPr>
        <w:t>their</w:t>
      </w:r>
      <w:r w:rsidRPr="00B77477">
        <w:rPr>
          <w:rFonts w:ascii="Arial" w:hAnsi="Arial" w:cs="Arial"/>
          <w:sz w:val="24"/>
          <w:szCs w:val="24"/>
        </w:rPr>
        <w:t xml:space="preserve"> nominated officer or if the process of evaluation and adjudication has not started.</w:t>
      </w:r>
    </w:p>
    <w:p w14:paraId="46B95AB7" w14:textId="77777777" w:rsidR="00527160" w:rsidRPr="00B77477" w:rsidRDefault="00527160">
      <w:pPr>
        <w:tabs>
          <w:tab w:val="left" w:pos="-720"/>
          <w:tab w:val="left" w:pos="864"/>
          <w:tab w:val="left" w:pos="1080"/>
        </w:tabs>
        <w:suppressAutoHyphens/>
        <w:ind w:left="720" w:hanging="720"/>
        <w:jc w:val="both"/>
        <w:rPr>
          <w:rFonts w:ascii="Arial" w:hAnsi="Arial" w:cs="Arial"/>
          <w:sz w:val="24"/>
          <w:szCs w:val="24"/>
        </w:rPr>
      </w:pPr>
    </w:p>
    <w:p w14:paraId="4FDA0954" w14:textId="7E591DDE" w:rsidR="00527160" w:rsidRPr="00B77477" w:rsidRDefault="00527160">
      <w:pPr>
        <w:tabs>
          <w:tab w:val="left" w:pos="-720"/>
          <w:tab w:val="left" w:pos="864"/>
          <w:tab w:val="left" w:pos="1080"/>
          <w:tab w:val="left" w:pos="1418"/>
        </w:tabs>
        <w:suppressAutoHyphens/>
        <w:ind w:left="1440" w:hanging="1440"/>
        <w:jc w:val="both"/>
        <w:rPr>
          <w:rFonts w:ascii="Arial" w:hAnsi="Arial" w:cs="Arial"/>
          <w:sz w:val="24"/>
          <w:szCs w:val="24"/>
        </w:rPr>
      </w:pPr>
      <w:r w:rsidRPr="00B77477">
        <w:rPr>
          <w:rFonts w:ascii="Arial" w:hAnsi="Arial" w:cs="Arial"/>
          <w:sz w:val="24"/>
          <w:szCs w:val="24"/>
        </w:rPr>
        <w:tab/>
        <w:t>(iii)</w:t>
      </w:r>
      <w:r w:rsidRPr="00B77477">
        <w:rPr>
          <w:rFonts w:ascii="Arial" w:hAnsi="Arial" w:cs="Arial"/>
          <w:sz w:val="24"/>
          <w:szCs w:val="24"/>
        </w:rPr>
        <w:tab/>
        <w:t xml:space="preserve">While decisions as to the admissibility of late, incomplete or amended tenders are under consideration, the tender documents shall be kept strictly confidential, recorded, and held in safe custody by the </w:t>
      </w:r>
      <w:r w:rsidR="00C3264D" w:rsidRPr="00B77477">
        <w:rPr>
          <w:rFonts w:ascii="Arial" w:hAnsi="Arial" w:cs="Arial"/>
          <w:sz w:val="24"/>
          <w:szCs w:val="24"/>
        </w:rPr>
        <w:t>Trust Secretary</w:t>
      </w:r>
      <w:r w:rsidRPr="00B77477">
        <w:rPr>
          <w:rFonts w:ascii="Arial" w:hAnsi="Arial" w:cs="Arial"/>
          <w:sz w:val="24"/>
          <w:szCs w:val="24"/>
        </w:rPr>
        <w:t xml:space="preserve"> or </w:t>
      </w:r>
      <w:r w:rsidR="0060504D" w:rsidRPr="00B77477">
        <w:rPr>
          <w:rFonts w:ascii="Arial" w:hAnsi="Arial" w:cs="Arial"/>
          <w:sz w:val="24"/>
          <w:szCs w:val="24"/>
        </w:rPr>
        <w:t>their</w:t>
      </w:r>
      <w:r w:rsidRPr="00B77477">
        <w:rPr>
          <w:rFonts w:ascii="Arial" w:hAnsi="Arial" w:cs="Arial"/>
          <w:sz w:val="24"/>
          <w:szCs w:val="24"/>
        </w:rPr>
        <w:t xml:space="preserve"> nominated officer.</w:t>
      </w:r>
    </w:p>
    <w:p w14:paraId="7AA4B61A" w14:textId="77777777" w:rsidR="00527160" w:rsidRPr="00B77477" w:rsidRDefault="00527160">
      <w:pPr>
        <w:tabs>
          <w:tab w:val="left" w:pos="-720"/>
          <w:tab w:val="left" w:pos="864"/>
          <w:tab w:val="left" w:pos="1080"/>
        </w:tabs>
        <w:suppressAutoHyphens/>
        <w:ind w:left="720" w:hanging="720"/>
        <w:jc w:val="both"/>
        <w:rPr>
          <w:rFonts w:ascii="Arial" w:hAnsi="Arial" w:cs="Arial"/>
          <w:sz w:val="24"/>
          <w:szCs w:val="24"/>
        </w:rPr>
      </w:pPr>
    </w:p>
    <w:p w14:paraId="1BEAF471" w14:textId="77777777" w:rsidR="00527160" w:rsidRPr="00B77477" w:rsidRDefault="00527160">
      <w:pPr>
        <w:tabs>
          <w:tab w:val="left" w:pos="-720"/>
          <w:tab w:val="left" w:pos="864"/>
          <w:tab w:val="left" w:pos="1080"/>
        </w:tabs>
        <w:suppressAutoHyphens/>
        <w:ind w:left="720" w:hanging="720"/>
        <w:jc w:val="both"/>
        <w:rPr>
          <w:rFonts w:ascii="Arial" w:hAnsi="Arial" w:cs="Arial"/>
          <w:b/>
          <w:sz w:val="24"/>
          <w:szCs w:val="24"/>
        </w:rPr>
      </w:pPr>
      <w:r w:rsidRPr="00B77477">
        <w:rPr>
          <w:rFonts w:ascii="Arial" w:hAnsi="Arial" w:cs="Arial"/>
          <w:b/>
          <w:sz w:val="24"/>
          <w:szCs w:val="24"/>
        </w:rPr>
        <w:t>6.</w:t>
      </w:r>
      <w:r w:rsidRPr="00B77477">
        <w:rPr>
          <w:rFonts w:ascii="Arial" w:hAnsi="Arial" w:cs="Arial"/>
          <w:sz w:val="24"/>
          <w:szCs w:val="24"/>
        </w:rPr>
        <w:tab/>
      </w:r>
      <w:r w:rsidRPr="00B77477">
        <w:rPr>
          <w:rFonts w:ascii="Arial" w:hAnsi="Arial" w:cs="Arial"/>
          <w:b/>
          <w:sz w:val="24"/>
          <w:szCs w:val="24"/>
        </w:rPr>
        <w:t>Acceptance of formal tenders</w:t>
      </w:r>
    </w:p>
    <w:p w14:paraId="1FB0433B" w14:textId="77777777" w:rsidR="00527160" w:rsidRPr="00B77477" w:rsidRDefault="00527160">
      <w:pPr>
        <w:tabs>
          <w:tab w:val="left" w:pos="-720"/>
          <w:tab w:val="left" w:pos="864"/>
          <w:tab w:val="left" w:pos="1080"/>
        </w:tabs>
        <w:suppressAutoHyphens/>
        <w:ind w:left="720" w:hanging="720"/>
        <w:jc w:val="both"/>
        <w:rPr>
          <w:rFonts w:ascii="Arial" w:hAnsi="Arial" w:cs="Arial"/>
          <w:sz w:val="24"/>
          <w:szCs w:val="24"/>
        </w:rPr>
      </w:pPr>
    </w:p>
    <w:p w14:paraId="48100068" w14:textId="3BDBCEC0" w:rsidR="00527160" w:rsidRPr="00B77477" w:rsidRDefault="004E1A16" w:rsidP="00CD5AFC">
      <w:pPr>
        <w:tabs>
          <w:tab w:val="left" w:pos="-720"/>
          <w:tab w:val="left" w:pos="864"/>
          <w:tab w:val="left" w:pos="1418"/>
        </w:tabs>
        <w:suppressAutoHyphens/>
        <w:ind w:left="1440" w:hanging="1440"/>
        <w:jc w:val="both"/>
        <w:rPr>
          <w:rFonts w:ascii="Arial" w:hAnsi="Arial" w:cs="Arial"/>
          <w:sz w:val="24"/>
          <w:szCs w:val="24"/>
        </w:rPr>
      </w:pPr>
      <w:r w:rsidRPr="00B77477">
        <w:rPr>
          <w:rFonts w:ascii="Arial" w:hAnsi="Arial" w:cs="Arial"/>
          <w:sz w:val="24"/>
          <w:szCs w:val="24"/>
        </w:rPr>
        <w:tab/>
        <w:t>(i)</w:t>
      </w:r>
      <w:r w:rsidRPr="00B77477">
        <w:rPr>
          <w:rFonts w:ascii="Arial" w:hAnsi="Arial" w:cs="Arial"/>
          <w:sz w:val="24"/>
          <w:szCs w:val="24"/>
        </w:rPr>
        <w:tab/>
      </w:r>
      <w:r w:rsidR="00527160" w:rsidRPr="00B77477">
        <w:rPr>
          <w:rFonts w:ascii="Arial" w:hAnsi="Arial" w:cs="Arial"/>
          <w:sz w:val="24"/>
          <w:szCs w:val="24"/>
        </w:rPr>
        <w:t xml:space="preserve">Any discussions with a tenderer which are deemed necessary to clarify technical aspects of </w:t>
      </w:r>
      <w:r w:rsidR="0060504D" w:rsidRPr="00B77477">
        <w:rPr>
          <w:rFonts w:ascii="Arial" w:hAnsi="Arial" w:cs="Arial"/>
          <w:sz w:val="24"/>
          <w:szCs w:val="24"/>
        </w:rPr>
        <w:t>their</w:t>
      </w:r>
      <w:r w:rsidR="00527160" w:rsidRPr="00B77477">
        <w:rPr>
          <w:rFonts w:ascii="Arial" w:hAnsi="Arial" w:cs="Arial"/>
          <w:sz w:val="24"/>
          <w:szCs w:val="24"/>
        </w:rPr>
        <w:t xml:space="preserve"> tender before the award of a contract will not disqualify the tender.</w:t>
      </w:r>
    </w:p>
    <w:p w14:paraId="28EC64AF" w14:textId="77777777" w:rsidR="00527160" w:rsidRPr="00B77477" w:rsidRDefault="00527160">
      <w:pPr>
        <w:tabs>
          <w:tab w:val="left" w:pos="-720"/>
          <w:tab w:val="left" w:pos="864"/>
          <w:tab w:val="left" w:pos="1080"/>
        </w:tabs>
        <w:suppressAutoHyphens/>
        <w:ind w:left="720" w:hanging="720"/>
        <w:jc w:val="both"/>
        <w:rPr>
          <w:rFonts w:ascii="Arial" w:hAnsi="Arial" w:cs="Arial"/>
          <w:sz w:val="24"/>
          <w:szCs w:val="24"/>
        </w:rPr>
      </w:pPr>
    </w:p>
    <w:p w14:paraId="0FDF4B52" w14:textId="77777777" w:rsidR="00527160" w:rsidRPr="00B77477" w:rsidRDefault="00527160">
      <w:pPr>
        <w:tabs>
          <w:tab w:val="left" w:pos="-720"/>
          <w:tab w:val="left" w:pos="864"/>
          <w:tab w:val="left" w:pos="1418"/>
        </w:tabs>
        <w:suppressAutoHyphens/>
        <w:ind w:left="1440" w:hanging="1440"/>
        <w:jc w:val="both"/>
        <w:rPr>
          <w:rFonts w:ascii="Arial" w:hAnsi="Arial" w:cs="Arial"/>
          <w:sz w:val="24"/>
          <w:szCs w:val="24"/>
        </w:rPr>
      </w:pPr>
      <w:r w:rsidRPr="00B77477">
        <w:rPr>
          <w:rFonts w:ascii="Arial" w:hAnsi="Arial" w:cs="Arial"/>
          <w:sz w:val="24"/>
          <w:szCs w:val="24"/>
        </w:rPr>
        <w:tab/>
        <w:t>(ii)</w:t>
      </w:r>
      <w:r w:rsidRPr="00B77477">
        <w:rPr>
          <w:rFonts w:ascii="Arial" w:hAnsi="Arial" w:cs="Arial"/>
          <w:sz w:val="24"/>
          <w:szCs w:val="24"/>
        </w:rPr>
        <w:tab/>
        <w:t xml:space="preserve">The </w:t>
      </w:r>
      <w:r w:rsidR="00B67629" w:rsidRPr="00B77477">
        <w:rPr>
          <w:rFonts w:ascii="Arial" w:hAnsi="Arial" w:cs="Arial"/>
          <w:sz w:val="24"/>
          <w:szCs w:val="24"/>
        </w:rPr>
        <w:t>most economically advantageous</w:t>
      </w:r>
      <w:r w:rsidR="00BC6227" w:rsidRPr="00B77477">
        <w:rPr>
          <w:rFonts w:ascii="Arial" w:hAnsi="Arial" w:cs="Arial"/>
          <w:sz w:val="24"/>
          <w:szCs w:val="24"/>
        </w:rPr>
        <w:t xml:space="preserve"> tender</w:t>
      </w:r>
      <w:r w:rsidRPr="00B77477">
        <w:rPr>
          <w:rFonts w:ascii="Arial" w:hAnsi="Arial" w:cs="Arial"/>
          <w:sz w:val="24"/>
          <w:szCs w:val="24"/>
        </w:rPr>
        <w:t>, if payment is to be made by the Trust, or the highest, if payment is to be received by the Trust, shall be accepted unless there are good and sufficient reasons to the contrary. Such reasons shall be set out in either the contract file, or other appropriate record.</w:t>
      </w:r>
    </w:p>
    <w:p w14:paraId="04592FAE" w14:textId="77777777" w:rsidR="00527160" w:rsidRPr="00B77477" w:rsidRDefault="00527160">
      <w:pPr>
        <w:tabs>
          <w:tab w:val="left" w:pos="-720"/>
          <w:tab w:val="left" w:pos="864"/>
          <w:tab w:val="left" w:pos="1080"/>
        </w:tabs>
        <w:suppressAutoHyphens/>
        <w:ind w:left="720" w:hanging="720"/>
        <w:jc w:val="both"/>
        <w:rPr>
          <w:rFonts w:ascii="Arial" w:hAnsi="Arial" w:cs="Arial"/>
          <w:sz w:val="24"/>
          <w:szCs w:val="24"/>
        </w:rPr>
      </w:pPr>
    </w:p>
    <w:p w14:paraId="6C86E419" w14:textId="77777777" w:rsidR="00527160" w:rsidRPr="00B77477" w:rsidRDefault="00527160">
      <w:pPr>
        <w:tabs>
          <w:tab w:val="left" w:pos="864"/>
          <w:tab w:val="left" w:pos="1080"/>
          <w:tab w:val="left" w:pos="1440"/>
        </w:tabs>
        <w:ind w:left="1440" w:hanging="1440"/>
        <w:jc w:val="both"/>
        <w:rPr>
          <w:rFonts w:ascii="Arial" w:hAnsi="Arial" w:cs="Arial"/>
          <w:sz w:val="24"/>
          <w:szCs w:val="24"/>
        </w:rPr>
      </w:pPr>
      <w:r w:rsidRPr="00B77477">
        <w:rPr>
          <w:rFonts w:ascii="Arial" w:hAnsi="Arial" w:cs="Arial"/>
          <w:sz w:val="24"/>
          <w:szCs w:val="24"/>
        </w:rPr>
        <w:tab/>
      </w:r>
      <w:r w:rsidRPr="00B77477">
        <w:rPr>
          <w:rFonts w:ascii="Arial" w:hAnsi="Arial" w:cs="Arial"/>
          <w:sz w:val="24"/>
          <w:szCs w:val="24"/>
        </w:rPr>
        <w:tab/>
      </w:r>
      <w:r w:rsidRPr="00B77477">
        <w:rPr>
          <w:rFonts w:ascii="Arial" w:hAnsi="Arial" w:cs="Arial"/>
          <w:sz w:val="24"/>
          <w:szCs w:val="24"/>
        </w:rPr>
        <w:tab/>
        <w:t>It is accepted that for professional services such as management consultancy, the lowest price does not always represent the best value for money.  Other factors affecting the success of a project include:</w:t>
      </w:r>
    </w:p>
    <w:p w14:paraId="0DE994A3" w14:textId="77777777" w:rsidR="00527160" w:rsidRPr="00B77477" w:rsidRDefault="00527160">
      <w:pPr>
        <w:tabs>
          <w:tab w:val="left" w:pos="864"/>
          <w:tab w:val="left" w:pos="1440"/>
        </w:tabs>
        <w:ind w:left="720" w:hanging="720"/>
        <w:jc w:val="both"/>
        <w:rPr>
          <w:rFonts w:ascii="Arial" w:hAnsi="Arial" w:cs="Arial"/>
          <w:sz w:val="24"/>
          <w:szCs w:val="24"/>
        </w:rPr>
      </w:pPr>
    </w:p>
    <w:p w14:paraId="54F7E6F0" w14:textId="77777777" w:rsidR="00527160" w:rsidRPr="00B77477" w:rsidRDefault="00527160">
      <w:pPr>
        <w:tabs>
          <w:tab w:val="left" w:pos="864"/>
          <w:tab w:val="left" w:pos="1080"/>
          <w:tab w:val="left" w:pos="1440"/>
          <w:tab w:val="left" w:pos="1800"/>
        </w:tabs>
        <w:ind w:firstLine="1440"/>
        <w:jc w:val="both"/>
        <w:rPr>
          <w:rFonts w:ascii="Arial" w:hAnsi="Arial" w:cs="Arial"/>
          <w:sz w:val="24"/>
          <w:szCs w:val="24"/>
        </w:rPr>
      </w:pPr>
      <w:r w:rsidRPr="00B77477">
        <w:rPr>
          <w:rFonts w:ascii="Arial" w:hAnsi="Arial" w:cs="Arial"/>
          <w:sz w:val="24"/>
          <w:szCs w:val="24"/>
        </w:rPr>
        <w:t>a)</w:t>
      </w:r>
      <w:r w:rsidRPr="00B77477">
        <w:rPr>
          <w:rFonts w:ascii="Arial" w:hAnsi="Arial" w:cs="Arial"/>
          <w:sz w:val="24"/>
          <w:szCs w:val="24"/>
        </w:rPr>
        <w:tab/>
        <w:t xml:space="preserve">experience and qualifications of team </w:t>
      </w:r>
      <w:proofErr w:type="gramStart"/>
      <w:r w:rsidRPr="00B77477">
        <w:rPr>
          <w:rFonts w:ascii="Arial" w:hAnsi="Arial" w:cs="Arial"/>
          <w:sz w:val="24"/>
          <w:szCs w:val="24"/>
        </w:rPr>
        <w:t>members;</w:t>
      </w:r>
      <w:proofErr w:type="gramEnd"/>
    </w:p>
    <w:p w14:paraId="45636818" w14:textId="77777777" w:rsidR="00527160" w:rsidRPr="00B77477" w:rsidRDefault="00527160">
      <w:pPr>
        <w:tabs>
          <w:tab w:val="left" w:pos="864"/>
          <w:tab w:val="left" w:pos="1080"/>
          <w:tab w:val="left" w:pos="1440"/>
          <w:tab w:val="left" w:pos="1800"/>
        </w:tabs>
        <w:ind w:firstLine="1440"/>
        <w:jc w:val="both"/>
        <w:rPr>
          <w:rFonts w:ascii="Arial" w:hAnsi="Arial" w:cs="Arial"/>
          <w:sz w:val="24"/>
          <w:szCs w:val="24"/>
        </w:rPr>
      </w:pPr>
      <w:r w:rsidRPr="00B77477">
        <w:rPr>
          <w:rFonts w:ascii="Arial" w:hAnsi="Arial" w:cs="Arial"/>
          <w:sz w:val="24"/>
          <w:szCs w:val="24"/>
        </w:rPr>
        <w:t>b)</w:t>
      </w:r>
      <w:r w:rsidRPr="00B77477">
        <w:rPr>
          <w:rFonts w:ascii="Arial" w:hAnsi="Arial" w:cs="Arial"/>
          <w:sz w:val="24"/>
          <w:szCs w:val="24"/>
        </w:rPr>
        <w:tab/>
        <w:t xml:space="preserve">understanding of client’s </w:t>
      </w:r>
      <w:proofErr w:type="gramStart"/>
      <w:r w:rsidRPr="00B77477">
        <w:rPr>
          <w:rFonts w:ascii="Arial" w:hAnsi="Arial" w:cs="Arial"/>
          <w:sz w:val="24"/>
          <w:szCs w:val="24"/>
        </w:rPr>
        <w:t>needs;</w:t>
      </w:r>
      <w:proofErr w:type="gramEnd"/>
    </w:p>
    <w:p w14:paraId="119D3192" w14:textId="77777777" w:rsidR="00527160" w:rsidRPr="00B77477" w:rsidRDefault="00527160">
      <w:pPr>
        <w:tabs>
          <w:tab w:val="left" w:pos="864"/>
          <w:tab w:val="left" w:pos="1080"/>
          <w:tab w:val="left" w:pos="1440"/>
          <w:tab w:val="left" w:pos="1800"/>
        </w:tabs>
        <w:ind w:firstLine="1440"/>
        <w:jc w:val="both"/>
        <w:rPr>
          <w:rFonts w:ascii="Arial" w:hAnsi="Arial" w:cs="Arial"/>
          <w:sz w:val="24"/>
          <w:szCs w:val="24"/>
        </w:rPr>
      </w:pPr>
      <w:r w:rsidRPr="00B77477">
        <w:rPr>
          <w:rFonts w:ascii="Arial" w:hAnsi="Arial" w:cs="Arial"/>
          <w:sz w:val="24"/>
          <w:szCs w:val="24"/>
        </w:rPr>
        <w:t>c)</w:t>
      </w:r>
      <w:r w:rsidRPr="00B77477">
        <w:rPr>
          <w:rFonts w:ascii="Arial" w:hAnsi="Arial" w:cs="Arial"/>
          <w:sz w:val="24"/>
          <w:szCs w:val="24"/>
        </w:rPr>
        <w:tab/>
        <w:t xml:space="preserve">feasibility and credibility of proposed </w:t>
      </w:r>
      <w:proofErr w:type="gramStart"/>
      <w:r w:rsidRPr="00B77477">
        <w:rPr>
          <w:rFonts w:ascii="Arial" w:hAnsi="Arial" w:cs="Arial"/>
          <w:sz w:val="24"/>
          <w:szCs w:val="24"/>
        </w:rPr>
        <w:t>approach;</w:t>
      </w:r>
      <w:proofErr w:type="gramEnd"/>
    </w:p>
    <w:p w14:paraId="56836124" w14:textId="77777777" w:rsidR="00527160" w:rsidRPr="00B77477" w:rsidRDefault="00527160">
      <w:pPr>
        <w:tabs>
          <w:tab w:val="left" w:pos="864"/>
          <w:tab w:val="left" w:pos="1080"/>
          <w:tab w:val="left" w:pos="1440"/>
          <w:tab w:val="left" w:pos="1800"/>
        </w:tabs>
        <w:ind w:firstLine="1440"/>
        <w:jc w:val="both"/>
        <w:rPr>
          <w:rFonts w:ascii="Arial" w:hAnsi="Arial" w:cs="Arial"/>
          <w:sz w:val="24"/>
          <w:szCs w:val="24"/>
        </w:rPr>
      </w:pPr>
      <w:r w:rsidRPr="00B77477">
        <w:rPr>
          <w:rFonts w:ascii="Arial" w:hAnsi="Arial" w:cs="Arial"/>
          <w:sz w:val="24"/>
          <w:szCs w:val="24"/>
        </w:rPr>
        <w:t>d)</w:t>
      </w:r>
      <w:r w:rsidRPr="00B77477">
        <w:rPr>
          <w:rFonts w:ascii="Arial" w:hAnsi="Arial" w:cs="Arial"/>
          <w:sz w:val="24"/>
          <w:szCs w:val="24"/>
        </w:rPr>
        <w:tab/>
        <w:t>ability to complete the project on time.</w:t>
      </w:r>
    </w:p>
    <w:p w14:paraId="09327746" w14:textId="77777777" w:rsidR="00EF2B36" w:rsidRPr="00B77477" w:rsidRDefault="00EF2B36" w:rsidP="0050245D">
      <w:pPr>
        <w:tabs>
          <w:tab w:val="left" w:pos="864"/>
          <w:tab w:val="left" w:pos="1440"/>
          <w:tab w:val="left" w:pos="1800"/>
        </w:tabs>
        <w:jc w:val="both"/>
        <w:rPr>
          <w:rFonts w:ascii="Arial" w:hAnsi="Arial" w:cs="Arial"/>
          <w:sz w:val="24"/>
          <w:szCs w:val="24"/>
        </w:rPr>
      </w:pPr>
    </w:p>
    <w:p w14:paraId="7016800F" w14:textId="77777777" w:rsidR="00527160" w:rsidRPr="00B77477" w:rsidRDefault="00527160">
      <w:pPr>
        <w:tabs>
          <w:tab w:val="left" w:pos="-720"/>
          <w:tab w:val="left" w:pos="1080"/>
          <w:tab w:val="left" w:pos="1440"/>
        </w:tabs>
        <w:suppressAutoHyphens/>
        <w:ind w:left="1440" w:hanging="1440"/>
        <w:jc w:val="both"/>
        <w:rPr>
          <w:rFonts w:ascii="Arial" w:hAnsi="Arial" w:cs="Arial"/>
          <w:sz w:val="24"/>
          <w:szCs w:val="24"/>
        </w:rPr>
      </w:pPr>
      <w:r w:rsidRPr="00B77477">
        <w:rPr>
          <w:rFonts w:ascii="Arial" w:hAnsi="Arial" w:cs="Arial"/>
          <w:sz w:val="24"/>
          <w:szCs w:val="24"/>
        </w:rPr>
        <w:tab/>
      </w:r>
      <w:r w:rsidRPr="00B77477">
        <w:rPr>
          <w:rFonts w:ascii="Arial" w:hAnsi="Arial" w:cs="Arial"/>
          <w:sz w:val="24"/>
          <w:szCs w:val="24"/>
        </w:rPr>
        <w:tab/>
        <w:t xml:space="preserve">Where other factors are </w:t>
      </w:r>
      <w:proofErr w:type="gramStart"/>
      <w:r w:rsidRPr="00B77477">
        <w:rPr>
          <w:rFonts w:ascii="Arial" w:hAnsi="Arial" w:cs="Arial"/>
          <w:sz w:val="24"/>
          <w:szCs w:val="24"/>
        </w:rPr>
        <w:t>taken into account</w:t>
      </w:r>
      <w:proofErr w:type="gramEnd"/>
      <w:r w:rsidRPr="00B77477">
        <w:rPr>
          <w:rFonts w:ascii="Arial" w:hAnsi="Arial" w:cs="Arial"/>
          <w:sz w:val="24"/>
          <w:szCs w:val="24"/>
        </w:rPr>
        <w:t xml:space="preserve"> in selecting a tenderer, these must be clearly recorded and documented in the contract file, and the reason(s) for not accepting the lowest tender clearly stated.</w:t>
      </w:r>
    </w:p>
    <w:p w14:paraId="2A3BB22B" w14:textId="77777777" w:rsidR="00EF2B36" w:rsidRPr="00B77477" w:rsidRDefault="00EF2B36">
      <w:pPr>
        <w:tabs>
          <w:tab w:val="left" w:pos="-720"/>
          <w:tab w:val="left" w:pos="1080"/>
          <w:tab w:val="left" w:pos="1440"/>
        </w:tabs>
        <w:suppressAutoHyphens/>
        <w:ind w:left="1440" w:hanging="1440"/>
        <w:jc w:val="both"/>
        <w:rPr>
          <w:rFonts w:ascii="Arial" w:hAnsi="Arial" w:cs="Arial"/>
          <w:sz w:val="24"/>
          <w:szCs w:val="24"/>
        </w:rPr>
      </w:pPr>
    </w:p>
    <w:p w14:paraId="4F2ED2B1" w14:textId="77777777" w:rsidR="00527160" w:rsidRPr="00B77477" w:rsidRDefault="00527160">
      <w:pPr>
        <w:tabs>
          <w:tab w:val="left" w:pos="-720"/>
          <w:tab w:val="left" w:pos="864"/>
          <w:tab w:val="left" w:pos="1080"/>
          <w:tab w:val="left" w:pos="1440"/>
        </w:tabs>
        <w:suppressAutoHyphens/>
        <w:ind w:left="1440" w:hanging="1440"/>
        <w:jc w:val="both"/>
        <w:rPr>
          <w:rFonts w:ascii="Arial" w:hAnsi="Arial" w:cs="Arial"/>
          <w:sz w:val="24"/>
          <w:szCs w:val="24"/>
        </w:rPr>
      </w:pPr>
      <w:r w:rsidRPr="00B77477">
        <w:rPr>
          <w:rFonts w:ascii="Arial" w:hAnsi="Arial" w:cs="Arial"/>
          <w:sz w:val="24"/>
          <w:szCs w:val="24"/>
        </w:rPr>
        <w:tab/>
        <w:t>(iii)</w:t>
      </w:r>
      <w:r w:rsidRPr="00B77477">
        <w:rPr>
          <w:rFonts w:ascii="Arial" w:hAnsi="Arial" w:cs="Arial"/>
          <w:sz w:val="24"/>
          <w:szCs w:val="24"/>
        </w:rPr>
        <w:tab/>
        <w:t>No tender shall be accepted which will commit expenditure in excess of that which has been allocated by the Trust and which is not in accordance with these Instructions except with the authorisation of the Chief Executive.</w:t>
      </w:r>
    </w:p>
    <w:p w14:paraId="5255BD8C" w14:textId="77777777" w:rsidR="00527160" w:rsidRPr="00B77477" w:rsidRDefault="00527160">
      <w:pPr>
        <w:tabs>
          <w:tab w:val="left" w:pos="-720"/>
          <w:tab w:val="left" w:pos="720"/>
          <w:tab w:val="left" w:pos="864"/>
          <w:tab w:val="left" w:pos="1080"/>
        </w:tabs>
        <w:suppressAutoHyphens/>
        <w:jc w:val="both"/>
        <w:rPr>
          <w:rFonts w:ascii="Arial" w:hAnsi="Arial" w:cs="Arial"/>
          <w:sz w:val="24"/>
          <w:szCs w:val="24"/>
        </w:rPr>
      </w:pPr>
    </w:p>
    <w:p w14:paraId="3E557741" w14:textId="77777777" w:rsidR="00527160" w:rsidRPr="00B77477" w:rsidRDefault="00527160">
      <w:pPr>
        <w:tabs>
          <w:tab w:val="left" w:pos="864"/>
          <w:tab w:val="left" w:pos="1418"/>
        </w:tabs>
        <w:ind w:left="1440" w:hanging="1440"/>
        <w:jc w:val="both"/>
        <w:rPr>
          <w:rFonts w:ascii="Arial" w:hAnsi="Arial" w:cs="Arial"/>
          <w:sz w:val="24"/>
          <w:szCs w:val="24"/>
        </w:rPr>
      </w:pPr>
      <w:r w:rsidRPr="00B77477">
        <w:rPr>
          <w:rFonts w:ascii="Arial" w:hAnsi="Arial" w:cs="Arial"/>
          <w:sz w:val="24"/>
          <w:szCs w:val="24"/>
        </w:rPr>
        <w:tab/>
        <w:t>(iv)</w:t>
      </w:r>
      <w:r w:rsidRPr="00B77477">
        <w:rPr>
          <w:rFonts w:ascii="Arial" w:hAnsi="Arial" w:cs="Arial"/>
          <w:sz w:val="24"/>
          <w:szCs w:val="24"/>
        </w:rPr>
        <w:tab/>
        <w:t>The use of these procedures must demonstrate that the award of the contract was:</w:t>
      </w:r>
    </w:p>
    <w:p w14:paraId="6FCCD8D2" w14:textId="77777777" w:rsidR="00527160" w:rsidRPr="00B77477" w:rsidRDefault="00527160">
      <w:pPr>
        <w:tabs>
          <w:tab w:val="left" w:pos="864"/>
        </w:tabs>
        <w:ind w:left="720" w:hanging="720"/>
        <w:jc w:val="both"/>
        <w:rPr>
          <w:rFonts w:ascii="Arial" w:hAnsi="Arial" w:cs="Arial"/>
          <w:sz w:val="24"/>
          <w:szCs w:val="24"/>
        </w:rPr>
      </w:pPr>
    </w:p>
    <w:p w14:paraId="20A6D2D2" w14:textId="77777777" w:rsidR="00527160" w:rsidRPr="00B77477" w:rsidRDefault="00527160">
      <w:pPr>
        <w:tabs>
          <w:tab w:val="left" w:pos="864"/>
          <w:tab w:val="left" w:pos="1080"/>
          <w:tab w:val="left" w:pos="1440"/>
          <w:tab w:val="left" w:pos="1800"/>
        </w:tabs>
        <w:ind w:left="1800" w:hanging="360"/>
        <w:jc w:val="both"/>
        <w:rPr>
          <w:rFonts w:ascii="Arial" w:hAnsi="Arial" w:cs="Arial"/>
          <w:sz w:val="24"/>
          <w:szCs w:val="24"/>
        </w:rPr>
      </w:pPr>
      <w:r w:rsidRPr="00B77477">
        <w:rPr>
          <w:rFonts w:ascii="Arial" w:hAnsi="Arial" w:cs="Arial"/>
          <w:sz w:val="24"/>
          <w:szCs w:val="24"/>
        </w:rPr>
        <w:t>a)</w:t>
      </w:r>
      <w:r w:rsidRPr="00B77477">
        <w:rPr>
          <w:rFonts w:ascii="Arial" w:hAnsi="Arial" w:cs="Arial"/>
          <w:sz w:val="24"/>
          <w:szCs w:val="24"/>
        </w:rPr>
        <w:tab/>
        <w:t xml:space="preserve">not in excess of the going market rate / price current at the time the contract was </w:t>
      </w:r>
      <w:proofErr w:type="gramStart"/>
      <w:r w:rsidRPr="00B77477">
        <w:rPr>
          <w:rFonts w:ascii="Arial" w:hAnsi="Arial" w:cs="Arial"/>
          <w:sz w:val="24"/>
          <w:szCs w:val="24"/>
        </w:rPr>
        <w:t>awarded;</w:t>
      </w:r>
      <w:proofErr w:type="gramEnd"/>
    </w:p>
    <w:p w14:paraId="3AF296BC" w14:textId="77777777" w:rsidR="00527160" w:rsidRPr="00B77477" w:rsidRDefault="00527160">
      <w:pPr>
        <w:tabs>
          <w:tab w:val="left" w:pos="864"/>
          <w:tab w:val="left" w:pos="1440"/>
        </w:tabs>
        <w:ind w:left="720"/>
        <w:jc w:val="both"/>
        <w:rPr>
          <w:rFonts w:ascii="Arial" w:hAnsi="Arial" w:cs="Arial"/>
          <w:sz w:val="24"/>
          <w:szCs w:val="24"/>
        </w:rPr>
      </w:pPr>
    </w:p>
    <w:p w14:paraId="078D78FA" w14:textId="77777777" w:rsidR="00527160" w:rsidRPr="00B77477" w:rsidRDefault="00527160">
      <w:pPr>
        <w:tabs>
          <w:tab w:val="left" w:pos="864"/>
          <w:tab w:val="left" w:pos="1080"/>
          <w:tab w:val="left" w:pos="1440"/>
          <w:tab w:val="left" w:pos="1800"/>
        </w:tabs>
        <w:ind w:left="720"/>
        <w:jc w:val="both"/>
        <w:rPr>
          <w:rFonts w:ascii="Arial" w:hAnsi="Arial" w:cs="Arial"/>
          <w:sz w:val="24"/>
          <w:szCs w:val="24"/>
        </w:rPr>
      </w:pPr>
      <w:r w:rsidRPr="00B77477">
        <w:rPr>
          <w:rFonts w:ascii="Arial" w:hAnsi="Arial" w:cs="Arial"/>
          <w:sz w:val="24"/>
          <w:szCs w:val="24"/>
        </w:rPr>
        <w:tab/>
      </w:r>
      <w:r w:rsidRPr="00B77477">
        <w:rPr>
          <w:rFonts w:ascii="Arial" w:hAnsi="Arial" w:cs="Arial"/>
          <w:sz w:val="24"/>
          <w:szCs w:val="24"/>
        </w:rPr>
        <w:tab/>
      </w:r>
      <w:r w:rsidRPr="00B77477">
        <w:rPr>
          <w:rFonts w:ascii="Arial" w:hAnsi="Arial" w:cs="Arial"/>
          <w:sz w:val="24"/>
          <w:szCs w:val="24"/>
        </w:rPr>
        <w:tab/>
        <w:t>b)</w:t>
      </w:r>
      <w:r w:rsidRPr="00B77477">
        <w:rPr>
          <w:rFonts w:ascii="Arial" w:hAnsi="Arial" w:cs="Arial"/>
          <w:sz w:val="24"/>
          <w:szCs w:val="24"/>
        </w:rPr>
        <w:tab/>
        <w:t>that best value for money was achieved.</w:t>
      </w:r>
    </w:p>
    <w:p w14:paraId="5966B7A8" w14:textId="77777777" w:rsidR="00527160" w:rsidRPr="00B77477" w:rsidRDefault="00527160">
      <w:pPr>
        <w:tabs>
          <w:tab w:val="left" w:pos="-720"/>
          <w:tab w:val="left" w:pos="720"/>
          <w:tab w:val="left" w:pos="864"/>
          <w:tab w:val="left" w:pos="1080"/>
          <w:tab w:val="left" w:pos="1440"/>
        </w:tabs>
        <w:suppressAutoHyphens/>
        <w:ind w:left="720"/>
        <w:jc w:val="both"/>
        <w:rPr>
          <w:rFonts w:ascii="Arial" w:hAnsi="Arial" w:cs="Arial"/>
          <w:sz w:val="24"/>
          <w:szCs w:val="24"/>
        </w:rPr>
      </w:pPr>
    </w:p>
    <w:p w14:paraId="54A081A5" w14:textId="77777777" w:rsidR="00527160" w:rsidRPr="00B77477" w:rsidRDefault="00527160" w:rsidP="00427B01">
      <w:pPr>
        <w:tabs>
          <w:tab w:val="left" w:pos="-720"/>
          <w:tab w:val="left" w:pos="864"/>
          <w:tab w:val="left" w:pos="1080"/>
          <w:tab w:val="left" w:pos="1440"/>
        </w:tabs>
        <w:suppressAutoHyphens/>
        <w:ind w:left="1440" w:hanging="1440"/>
        <w:jc w:val="both"/>
        <w:rPr>
          <w:rFonts w:ascii="Arial" w:hAnsi="Arial" w:cs="Arial"/>
          <w:sz w:val="24"/>
          <w:szCs w:val="24"/>
        </w:rPr>
      </w:pPr>
      <w:r w:rsidRPr="00B77477">
        <w:rPr>
          <w:rFonts w:ascii="Arial" w:hAnsi="Arial" w:cs="Arial"/>
          <w:sz w:val="24"/>
          <w:szCs w:val="24"/>
        </w:rPr>
        <w:tab/>
        <w:t>(v)</w:t>
      </w:r>
      <w:r w:rsidRPr="00B77477">
        <w:rPr>
          <w:rFonts w:ascii="Arial" w:hAnsi="Arial" w:cs="Arial"/>
          <w:sz w:val="24"/>
          <w:szCs w:val="24"/>
        </w:rPr>
        <w:tab/>
        <w:t>All tenders should be treated as confidential and should be retained for inspection.</w:t>
      </w:r>
      <w:r w:rsidRPr="00B77477">
        <w:rPr>
          <w:rFonts w:ascii="Arial" w:hAnsi="Arial" w:cs="Arial"/>
          <w:sz w:val="24"/>
          <w:szCs w:val="24"/>
        </w:rPr>
        <w:br/>
      </w:r>
    </w:p>
    <w:p w14:paraId="2C9A7A13" w14:textId="77777777" w:rsidR="00527160" w:rsidRPr="00B77477" w:rsidRDefault="00527160">
      <w:pPr>
        <w:tabs>
          <w:tab w:val="left" w:pos="-720"/>
          <w:tab w:val="left" w:pos="864"/>
          <w:tab w:val="left" w:pos="1080"/>
        </w:tabs>
        <w:suppressAutoHyphens/>
        <w:ind w:left="720" w:hanging="720"/>
        <w:jc w:val="both"/>
        <w:rPr>
          <w:rFonts w:ascii="Arial" w:hAnsi="Arial" w:cs="Arial"/>
          <w:b/>
          <w:sz w:val="24"/>
          <w:szCs w:val="24"/>
          <w:u w:val="single"/>
        </w:rPr>
      </w:pPr>
      <w:r w:rsidRPr="00B77477">
        <w:rPr>
          <w:rFonts w:ascii="Arial" w:hAnsi="Arial" w:cs="Arial"/>
          <w:b/>
          <w:sz w:val="24"/>
          <w:szCs w:val="24"/>
        </w:rPr>
        <w:t>7.</w:t>
      </w:r>
      <w:r w:rsidRPr="00B77477">
        <w:rPr>
          <w:rFonts w:ascii="Arial" w:hAnsi="Arial" w:cs="Arial"/>
          <w:sz w:val="24"/>
          <w:szCs w:val="24"/>
        </w:rPr>
        <w:tab/>
      </w:r>
      <w:r w:rsidRPr="00B77477">
        <w:rPr>
          <w:rFonts w:ascii="Arial" w:hAnsi="Arial" w:cs="Arial"/>
          <w:b/>
          <w:sz w:val="24"/>
          <w:szCs w:val="24"/>
        </w:rPr>
        <w:t>Tender reports to the Trust Board</w:t>
      </w:r>
    </w:p>
    <w:p w14:paraId="3D49EA4B" w14:textId="77777777" w:rsidR="00527160" w:rsidRPr="00B77477" w:rsidRDefault="00527160">
      <w:pPr>
        <w:tabs>
          <w:tab w:val="left" w:pos="-720"/>
          <w:tab w:val="left" w:pos="864"/>
          <w:tab w:val="left" w:pos="1080"/>
        </w:tabs>
        <w:suppressAutoHyphens/>
        <w:ind w:left="720" w:hanging="720"/>
        <w:jc w:val="both"/>
        <w:rPr>
          <w:rFonts w:ascii="Arial" w:hAnsi="Arial" w:cs="Arial"/>
          <w:sz w:val="24"/>
          <w:szCs w:val="24"/>
        </w:rPr>
      </w:pPr>
    </w:p>
    <w:p w14:paraId="57AE0C59" w14:textId="77777777" w:rsidR="00527160" w:rsidRPr="00B77477" w:rsidRDefault="00527160" w:rsidP="00001807">
      <w:pPr>
        <w:tabs>
          <w:tab w:val="left" w:pos="864"/>
          <w:tab w:val="left" w:pos="1080"/>
        </w:tabs>
        <w:ind w:left="1584" w:hanging="864"/>
        <w:jc w:val="both"/>
        <w:rPr>
          <w:rFonts w:ascii="Arial" w:hAnsi="Arial" w:cs="Arial"/>
          <w:sz w:val="24"/>
          <w:szCs w:val="24"/>
        </w:rPr>
      </w:pPr>
      <w:r w:rsidRPr="00B77477">
        <w:rPr>
          <w:rFonts w:ascii="Arial" w:hAnsi="Arial" w:cs="Arial"/>
          <w:sz w:val="24"/>
          <w:szCs w:val="24"/>
        </w:rPr>
        <w:t>Reports to the Trust Board will be made on an exceptional circumstance basis only.</w:t>
      </w:r>
    </w:p>
    <w:p w14:paraId="4B1C88A6" w14:textId="77777777" w:rsidR="00527160" w:rsidRPr="00B77477" w:rsidRDefault="00527160">
      <w:pPr>
        <w:tabs>
          <w:tab w:val="left" w:pos="864"/>
          <w:tab w:val="left" w:pos="1080"/>
        </w:tabs>
        <w:ind w:left="720" w:hanging="720"/>
        <w:jc w:val="both"/>
        <w:rPr>
          <w:rFonts w:ascii="Arial" w:hAnsi="Arial" w:cs="Arial"/>
          <w:sz w:val="24"/>
          <w:szCs w:val="24"/>
        </w:rPr>
      </w:pPr>
    </w:p>
    <w:p w14:paraId="20B32BBD" w14:textId="77777777" w:rsidR="00527160" w:rsidRPr="00B77477" w:rsidRDefault="004C7F39" w:rsidP="004C7F39">
      <w:pPr>
        <w:tabs>
          <w:tab w:val="left" w:pos="709"/>
          <w:tab w:val="left" w:pos="1080"/>
        </w:tabs>
        <w:jc w:val="both"/>
        <w:rPr>
          <w:rFonts w:ascii="Arial" w:hAnsi="Arial" w:cs="Arial"/>
          <w:sz w:val="24"/>
          <w:szCs w:val="24"/>
          <w:u w:val="single"/>
        </w:rPr>
      </w:pPr>
      <w:r w:rsidRPr="00B77477">
        <w:rPr>
          <w:rFonts w:ascii="Arial" w:hAnsi="Arial" w:cs="Arial"/>
          <w:b/>
          <w:sz w:val="24"/>
          <w:szCs w:val="24"/>
        </w:rPr>
        <w:t>8.</w:t>
      </w:r>
      <w:r w:rsidRPr="00B77477">
        <w:rPr>
          <w:rFonts w:ascii="Arial" w:hAnsi="Arial" w:cs="Arial"/>
          <w:b/>
          <w:sz w:val="24"/>
          <w:szCs w:val="24"/>
        </w:rPr>
        <w:tab/>
      </w:r>
      <w:r w:rsidR="00527160" w:rsidRPr="00B77477">
        <w:rPr>
          <w:rFonts w:ascii="Arial" w:hAnsi="Arial" w:cs="Arial"/>
          <w:b/>
          <w:sz w:val="24"/>
          <w:szCs w:val="24"/>
        </w:rPr>
        <w:t>List of approved firms</w:t>
      </w:r>
    </w:p>
    <w:p w14:paraId="14A1A690" w14:textId="77777777" w:rsidR="00527160" w:rsidRPr="00B77477" w:rsidRDefault="00527160">
      <w:pPr>
        <w:tabs>
          <w:tab w:val="left" w:pos="864"/>
          <w:tab w:val="left" w:pos="1080"/>
        </w:tabs>
        <w:jc w:val="both"/>
        <w:rPr>
          <w:rFonts w:ascii="Arial" w:hAnsi="Arial" w:cs="Arial"/>
          <w:sz w:val="24"/>
          <w:szCs w:val="24"/>
        </w:rPr>
      </w:pPr>
    </w:p>
    <w:p w14:paraId="187F9EEF" w14:textId="77777777" w:rsidR="00527160" w:rsidRPr="00B77477" w:rsidRDefault="00527160" w:rsidP="00247F7D">
      <w:pPr>
        <w:tabs>
          <w:tab w:val="left" w:pos="-720"/>
          <w:tab w:val="left" w:pos="864"/>
          <w:tab w:val="left" w:pos="1080"/>
          <w:tab w:val="left" w:pos="1440"/>
        </w:tabs>
        <w:suppressAutoHyphens/>
        <w:ind w:left="720" w:hanging="720"/>
        <w:jc w:val="both"/>
        <w:rPr>
          <w:rFonts w:ascii="Arial" w:hAnsi="Arial" w:cs="Arial"/>
          <w:b/>
          <w:sz w:val="24"/>
          <w:szCs w:val="24"/>
        </w:rPr>
      </w:pPr>
      <w:r w:rsidRPr="00B77477">
        <w:rPr>
          <w:rFonts w:ascii="Arial" w:hAnsi="Arial" w:cs="Arial"/>
          <w:sz w:val="24"/>
          <w:szCs w:val="24"/>
        </w:rPr>
        <w:tab/>
      </w:r>
      <w:r w:rsidRPr="00B77477">
        <w:rPr>
          <w:rFonts w:ascii="Arial" w:hAnsi="Arial" w:cs="Arial"/>
          <w:b/>
          <w:sz w:val="24"/>
          <w:szCs w:val="24"/>
        </w:rPr>
        <w:t>a)</w:t>
      </w:r>
      <w:r w:rsidRPr="00B77477">
        <w:rPr>
          <w:rFonts w:ascii="Arial" w:hAnsi="Arial" w:cs="Arial"/>
          <w:b/>
          <w:sz w:val="24"/>
          <w:szCs w:val="24"/>
        </w:rPr>
        <w:tab/>
      </w:r>
      <w:r w:rsidR="00247F7D" w:rsidRPr="00B77477">
        <w:rPr>
          <w:rFonts w:ascii="Arial" w:hAnsi="Arial" w:cs="Arial"/>
          <w:b/>
          <w:sz w:val="24"/>
          <w:szCs w:val="24"/>
        </w:rPr>
        <w:t xml:space="preserve">    </w:t>
      </w:r>
      <w:r w:rsidRPr="00B77477">
        <w:rPr>
          <w:rFonts w:ascii="Arial" w:hAnsi="Arial" w:cs="Arial"/>
          <w:b/>
          <w:sz w:val="24"/>
          <w:szCs w:val="24"/>
        </w:rPr>
        <w:t>Responsibility for maintaining list</w:t>
      </w:r>
    </w:p>
    <w:p w14:paraId="7300E846" w14:textId="77777777" w:rsidR="00527160" w:rsidRPr="00B77477" w:rsidRDefault="00527160">
      <w:pPr>
        <w:tabs>
          <w:tab w:val="left" w:pos="-720"/>
          <w:tab w:val="left" w:pos="864"/>
        </w:tabs>
        <w:suppressAutoHyphens/>
        <w:ind w:left="720" w:hanging="720"/>
        <w:jc w:val="both"/>
        <w:rPr>
          <w:rFonts w:ascii="Arial" w:hAnsi="Arial" w:cs="Arial"/>
          <w:sz w:val="24"/>
          <w:szCs w:val="24"/>
        </w:rPr>
      </w:pPr>
    </w:p>
    <w:p w14:paraId="04DBC124" w14:textId="77777777" w:rsidR="00527160" w:rsidRPr="00B77477" w:rsidRDefault="00527160" w:rsidP="00001807">
      <w:pPr>
        <w:tabs>
          <w:tab w:val="left" w:pos="-720"/>
          <w:tab w:val="left" w:pos="709"/>
          <w:tab w:val="left" w:pos="1080"/>
        </w:tabs>
        <w:suppressAutoHyphens/>
        <w:ind w:left="709" w:hanging="709"/>
        <w:jc w:val="both"/>
        <w:rPr>
          <w:rFonts w:ascii="Arial" w:hAnsi="Arial" w:cs="Arial"/>
          <w:sz w:val="24"/>
          <w:szCs w:val="24"/>
        </w:rPr>
      </w:pPr>
      <w:r w:rsidRPr="00B77477">
        <w:rPr>
          <w:rFonts w:ascii="Arial" w:hAnsi="Arial" w:cs="Arial"/>
          <w:sz w:val="24"/>
          <w:szCs w:val="24"/>
        </w:rPr>
        <w:tab/>
        <w:t>A manager nominated by the Chief Executive shall on behalf of the Trust maintain lists of approved firms from whom tenders and quotations may be invited. These shall be kept under frequent review.  The lists shall include all firms who have applied for permission to tender and as to whose technical and financial competence the Trust is satisfied. All suppliers must be made aware of the Trust’s terms and conditions of contract.</w:t>
      </w:r>
    </w:p>
    <w:p w14:paraId="7D8D315B" w14:textId="77777777" w:rsidR="00527160" w:rsidRPr="00B77477" w:rsidRDefault="00527160">
      <w:pPr>
        <w:tabs>
          <w:tab w:val="left" w:pos="-720"/>
          <w:tab w:val="left" w:pos="864"/>
        </w:tabs>
        <w:suppressAutoHyphens/>
        <w:ind w:left="720" w:hanging="720"/>
        <w:jc w:val="both"/>
        <w:rPr>
          <w:rFonts w:ascii="Arial" w:hAnsi="Arial" w:cs="Arial"/>
          <w:sz w:val="24"/>
          <w:szCs w:val="24"/>
        </w:rPr>
      </w:pPr>
    </w:p>
    <w:p w14:paraId="2CAB6180" w14:textId="77777777" w:rsidR="00527160" w:rsidRPr="00B77477" w:rsidRDefault="00527160">
      <w:pPr>
        <w:tabs>
          <w:tab w:val="left" w:pos="-720"/>
          <w:tab w:val="left" w:pos="864"/>
          <w:tab w:val="left" w:pos="1080"/>
          <w:tab w:val="left" w:pos="1440"/>
        </w:tabs>
        <w:suppressAutoHyphens/>
        <w:ind w:left="720" w:hanging="720"/>
        <w:jc w:val="both"/>
        <w:rPr>
          <w:rFonts w:ascii="Arial" w:hAnsi="Arial" w:cs="Arial"/>
          <w:b/>
          <w:sz w:val="24"/>
          <w:szCs w:val="24"/>
        </w:rPr>
      </w:pPr>
      <w:r w:rsidRPr="00B77477">
        <w:rPr>
          <w:rFonts w:ascii="Arial" w:hAnsi="Arial" w:cs="Arial"/>
          <w:sz w:val="24"/>
          <w:szCs w:val="24"/>
        </w:rPr>
        <w:tab/>
      </w:r>
      <w:r w:rsidRPr="00B77477">
        <w:rPr>
          <w:rFonts w:ascii="Arial" w:hAnsi="Arial" w:cs="Arial"/>
          <w:b/>
          <w:sz w:val="24"/>
          <w:szCs w:val="24"/>
        </w:rPr>
        <w:t>b)</w:t>
      </w:r>
      <w:r w:rsidRPr="00B77477">
        <w:rPr>
          <w:rFonts w:ascii="Arial" w:hAnsi="Arial" w:cs="Arial"/>
          <w:sz w:val="24"/>
          <w:szCs w:val="24"/>
        </w:rPr>
        <w:tab/>
      </w:r>
      <w:r w:rsidR="00247F7D" w:rsidRPr="00B77477">
        <w:rPr>
          <w:rFonts w:ascii="Arial" w:hAnsi="Arial" w:cs="Arial"/>
          <w:sz w:val="24"/>
          <w:szCs w:val="24"/>
        </w:rPr>
        <w:t xml:space="preserve">     </w:t>
      </w:r>
      <w:r w:rsidRPr="00B77477">
        <w:rPr>
          <w:rFonts w:ascii="Arial" w:hAnsi="Arial" w:cs="Arial"/>
          <w:b/>
          <w:sz w:val="24"/>
          <w:szCs w:val="24"/>
        </w:rPr>
        <w:t>Building and Engineering Construction Works</w:t>
      </w:r>
    </w:p>
    <w:p w14:paraId="45C845A4" w14:textId="77777777" w:rsidR="00527160" w:rsidRPr="00B77477" w:rsidRDefault="00527160">
      <w:pPr>
        <w:tabs>
          <w:tab w:val="left" w:pos="-720"/>
          <w:tab w:val="left" w:pos="864"/>
          <w:tab w:val="left" w:pos="1080"/>
          <w:tab w:val="left" w:pos="1440"/>
        </w:tabs>
        <w:suppressAutoHyphens/>
        <w:ind w:left="720" w:hanging="720"/>
        <w:jc w:val="both"/>
        <w:rPr>
          <w:rFonts w:ascii="Arial" w:hAnsi="Arial" w:cs="Arial"/>
          <w:b/>
          <w:sz w:val="24"/>
          <w:szCs w:val="24"/>
        </w:rPr>
      </w:pPr>
    </w:p>
    <w:p w14:paraId="2F246BC3" w14:textId="564F8540" w:rsidR="00527160" w:rsidRPr="00B77477" w:rsidRDefault="00527160" w:rsidP="00594A33">
      <w:pPr>
        <w:pStyle w:val="ListParagraph"/>
        <w:numPr>
          <w:ilvl w:val="0"/>
          <w:numId w:val="53"/>
        </w:numPr>
        <w:tabs>
          <w:tab w:val="left" w:pos="-720"/>
          <w:tab w:val="left" w:pos="720"/>
          <w:tab w:val="left" w:pos="851"/>
          <w:tab w:val="left" w:pos="993"/>
          <w:tab w:val="left" w:pos="1418"/>
        </w:tabs>
        <w:suppressAutoHyphens/>
        <w:ind w:left="1418" w:hanging="567"/>
        <w:jc w:val="both"/>
        <w:rPr>
          <w:rFonts w:ascii="Arial" w:hAnsi="Arial" w:cs="Arial"/>
          <w:sz w:val="24"/>
          <w:szCs w:val="24"/>
        </w:rPr>
      </w:pPr>
      <w:r w:rsidRPr="00B77477">
        <w:rPr>
          <w:rFonts w:ascii="Arial" w:hAnsi="Arial" w:cs="Arial"/>
          <w:sz w:val="24"/>
          <w:szCs w:val="24"/>
        </w:rPr>
        <w:t xml:space="preserve">Invitations to tender shall be made only to firms included on the approved list </w:t>
      </w:r>
      <w:r w:rsidR="002662EA" w:rsidRPr="00B77477">
        <w:rPr>
          <w:rFonts w:ascii="Arial" w:hAnsi="Arial" w:cs="Arial"/>
          <w:sz w:val="24"/>
          <w:szCs w:val="24"/>
        </w:rPr>
        <w:t>of tenderers</w:t>
      </w:r>
      <w:r w:rsidRPr="00B77477">
        <w:rPr>
          <w:rFonts w:ascii="Arial" w:hAnsi="Arial" w:cs="Arial"/>
          <w:sz w:val="24"/>
          <w:szCs w:val="24"/>
        </w:rPr>
        <w:t xml:space="preserve"> compiled in accordance with this Instruction or on the separate maintenance lists compiled in accordance with </w:t>
      </w:r>
      <w:r w:rsidR="00510A24" w:rsidRPr="00B77477">
        <w:rPr>
          <w:rFonts w:ascii="Arial" w:hAnsi="Arial" w:cs="Arial"/>
          <w:sz w:val="24"/>
          <w:szCs w:val="24"/>
        </w:rPr>
        <w:t>“</w:t>
      </w:r>
      <w:r w:rsidRPr="00B77477">
        <w:rPr>
          <w:rFonts w:ascii="Arial" w:hAnsi="Arial" w:cs="Arial"/>
          <w:sz w:val="24"/>
          <w:szCs w:val="24"/>
        </w:rPr>
        <w:t>Estmancode</w:t>
      </w:r>
      <w:r w:rsidR="00510A24" w:rsidRPr="00B77477">
        <w:rPr>
          <w:rFonts w:ascii="Arial" w:hAnsi="Arial" w:cs="Arial"/>
          <w:sz w:val="24"/>
          <w:szCs w:val="24"/>
        </w:rPr>
        <w:t>”</w:t>
      </w:r>
      <w:r w:rsidRPr="00B77477">
        <w:rPr>
          <w:rFonts w:ascii="Arial" w:hAnsi="Arial" w:cs="Arial"/>
          <w:sz w:val="24"/>
          <w:szCs w:val="24"/>
        </w:rPr>
        <w:t xml:space="preserve"> guidance (Health Notice HN(78)147).</w:t>
      </w:r>
    </w:p>
    <w:p w14:paraId="2346E0BF" w14:textId="77777777" w:rsidR="002A5A38" w:rsidRPr="00B77477" w:rsidRDefault="002A5A38" w:rsidP="002A5A38">
      <w:pPr>
        <w:pStyle w:val="ListParagraph"/>
        <w:tabs>
          <w:tab w:val="left" w:pos="-720"/>
          <w:tab w:val="left" w:pos="720"/>
          <w:tab w:val="left" w:pos="851"/>
          <w:tab w:val="left" w:pos="993"/>
        </w:tabs>
        <w:suppressAutoHyphens/>
        <w:ind w:left="1211"/>
        <w:jc w:val="both"/>
        <w:rPr>
          <w:rFonts w:ascii="Arial" w:hAnsi="Arial" w:cs="Arial"/>
          <w:sz w:val="24"/>
          <w:szCs w:val="24"/>
        </w:rPr>
      </w:pPr>
    </w:p>
    <w:p w14:paraId="7128CF1C" w14:textId="77777777" w:rsidR="00527160" w:rsidRPr="00B77477" w:rsidRDefault="00527160" w:rsidP="002A5A38">
      <w:pPr>
        <w:tabs>
          <w:tab w:val="left" w:pos="-720"/>
          <w:tab w:val="left" w:pos="720"/>
          <w:tab w:val="left" w:pos="851"/>
        </w:tabs>
        <w:suppressAutoHyphens/>
        <w:ind w:left="1276" w:hanging="720"/>
        <w:jc w:val="both"/>
        <w:rPr>
          <w:rFonts w:ascii="Arial" w:hAnsi="Arial" w:cs="Arial"/>
          <w:sz w:val="24"/>
          <w:szCs w:val="24"/>
        </w:rPr>
      </w:pPr>
    </w:p>
    <w:p w14:paraId="459E4933" w14:textId="77777777" w:rsidR="00527160" w:rsidRPr="00B77477" w:rsidRDefault="00527160" w:rsidP="00594A33">
      <w:pPr>
        <w:pStyle w:val="ListParagraph"/>
        <w:numPr>
          <w:ilvl w:val="0"/>
          <w:numId w:val="53"/>
        </w:numPr>
        <w:tabs>
          <w:tab w:val="left" w:pos="-720"/>
          <w:tab w:val="left" w:pos="720"/>
          <w:tab w:val="left" w:pos="851"/>
          <w:tab w:val="left" w:pos="2127"/>
        </w:tabs>
        <w:suppressAutoHyphens/>
        <w:ind w:left="1418" w:hanging="567"/>
        <w:jc w:val="both"/>
        <w:rPr>
          <w:rFonts w:ascii="Arial" w:hAnsi="Arial" w:cs="Arial"/>
          <w:sz w:val="24"/>
          <w:szCs w:val="24"/>
        </w:rPr>
      </w:pPr>
      <w:r w:rsidRPr="00B77477">
        <w:rPr>
          <w:rFonts w:ascii="Arial" w:hAnsi="Arial" w:cs="Arial"/>
          <w:sz w:val="24"/>
          <w:szCs w:val="24"/>
        </w:rPr>
        <w:t xml:space="preserve">Firms included on the approved list of tenderers shall ensure that when </w:t>
      </w:r>
    </w:p>
    <w:p w14:paraId="646B163F" w14:textId="77777777" w:rsidR="00527160" w:rsidRPr="00B77477" w:rsidRDefault="00427B01" w:rsidP="00427B01">
      <w:pPr>
        <w:tabs>
          <w:tab w:val="left" w:pos="-720"/>
          <w:tab w:val="left" w:pos="720"/>
          <w:tab w:val="left" w:pos="851"/>
          <w:tab w:val="left" w:pos="2127"/>
        </w:tabs>
        <w:suppressAutoHyphens/>
        <w:ind w:left="1418" w:hanging="567"/>
        <w:jc w:val="both"/>
        <w:rPr>
          <w:rFonts w:ascii="Arial" w:hAnsi="Arial" w:cs="Arial"/>
          <w:sz w:val="24"/>
          <w:szCs w:val="24"/>
        </w:rPr>
      </w:pPr>
      <w:r w:rsidRPr="00B77477">
        <w:rPr>
          <w:rFonts w:ascii="Arial" w:hAnsi="Arial" w:cs="Arial"/>
          <w:sz w:val="24"/>
          <w:szCs w:val="24"/>
        </w:rPr>
        <w:tab/>
      </w:r>
      <w:r w:rsidR="00527160" w:rsidRPr="00B77477">
        <w:rPr>
          <w:rFonts w:ascii="Arial" w:hAnsi="Arial" w:cs="Arial"/>
          <w:sz w:val="24"/>
          <w:szCs w:val="24"/>
        </w:rPr>
        <w:t xml:space="preserve">engaging, training, promoting or dismissing staff or in any conditions of employment, shall not discriminate against any person because of colour, race, ethnic or national origins, religion or sex, and will comply with the provisions of the Equal Pay Act 1970, the Sex Discrimination Act 1975, the Race Relations Act 1976, the Disabled Persons (Employment) Act 1944 </w:t>
      </w:r>
      <w:r w:rsidR="00510A24" w:rsidRPr="00B77477">
        <w:rPr>
          <w:rFonts w:ascii="Arial" w:hAnsi="Arial" w:cs="Arial"/>
          <w:sz w:val="24"/>
          <w:szCs w:val="24"/>
        </w:rPr>
        <w:t xml:space="preserve">and Equality Act 2010 </w:t>
      </w:r>
      <w:r w:rsidR="00527160" w:rsidRPr="00B77477">
        <w:rPr>
          <w:rFonts w:ascii="Arial" w:hAnsi="Arial" w:cs="Arial"/>
          <w:sz w:val="24"/>
          <w:szCs w:val="24"/>
        </w:rPr>
        <w:t>and any amending and/or related legislation.</w:t>
      </w:r>
    </w:p>
    <w:p w14:paraId="7B415E3A" w14:textId="77777777" w:rsidR="00527160" w:rsidRPr="00B77477" w:rsidRDefault="00527160">
      <w:pPr>
        <w:tabs>
          <w:tab w:val="left" w:pos="-720"/>
          <w:tab w:val="left" w:pos="864"/>
          <w:tab w:val="left" w:pos="1080"/>
          <w:tab w:val="left" w:pos="1440"/>
          <w:tab w:val="left" w:pos="1800"/>
        </w:tabs>
        <w:suppressAutoHyphens/>
        <w:ind w:left="2127" w:hanging="2265"/>
        <w:jc w:val="both"/>
        <w:rPr>
          <w:rFonts w:ascii="Arial" w:hAnsi="Arial" w:cs="Arial"/>
          <w:sz w:val="24"/>
          <w:szCs w:val="24"/>
        </w:rPr>
      </w:pPr>
    </w:p>
    <w:p w14:paraId="15C8D421" w14:textId="77777777" w:rsidR="00527160" w:rsidRPr="00B77477" w:rsidRDefault="00527160" w:rsidP="00247F7D">
      <w:pPr>
        <w:tabs>
          <w:tab w:val="left" w:pos="-720"/>
          <w:tab w:val="left" w:pos="864"/>
          <w:tab w:val="left" w:pos="1418"/>
          <w:tab w:val="left" w:pos="1800"/>
          <w:tab w:val="left" w:pos="1843"/>
        </w:tabs>
        <w:suppressAutoHyphens/>
        <w:ind w:left="1418" w:hanging="2265"/>
        <w:jc w:val="both"/>
        <w:rPr>
          <w:rFonts w:ascii="Arial" w:hAnsi="Arial" w:cs="Arial"/>
          <w:sz w:val="24"/>
          <w:szCs w:val="24"/>
        </w:rPr>
      </w:pPr>
      <w:r w:rsidRPr="00B77477">
        <w:rPr>
          <w:rFonts w:ascii="Arial" w:hAnsi="Arial" w:cs="Arial"/>
          <w:sz w:val="24"/>
          <w:szCs w:val="24"/>
        </w:rPr>
        <w:tab/>
      </w:r>
      <w:r w:rsidRPr="00B77477">
        <w:rPr>
          <w:rFonts w:ascii="Arial" w:hAnsi="Arial" w:cs="Arial"/>
          <w:sz w:val="24"/>
          <w:szCs w:val="24"/>
        </w:rPr>
        <w:tab/>
      </w:r>
      <w:r w:rsidR="00046095" w:rsidRPr="00B77477">
        <w:rPr>
          <w:rFonts w:ascii="Arial" w:hAnsi="Arial" w:cs="Arial"/>
          <w:sz w:val="24"/>
          <w:szCs w:val="24"/>
        </w:rPr>
        <w:t>(</w:t>
      </w:r>
      <w:r w:rsidR="00247F7D" w:rsidRPr="00B77477">
        <w:rPr>
          <w:rFonts w:ascii="Arial" w:hAnsi="Arial" w:cs="Arial"/>
          <w:sz w:val="24"/>
          <w:szCs w:val="24"/>
        </w:rPr>
        <w:t>iii)</w:t>
      </w:r>
      <w:r w:rsidR="00247F7D" w:rsidRPr="00B77477">
        <w:rPr>
          <w:rFonts w:ascii="Arial" w:hAnsi="Arial" w:cs="Arial"/>
          <w:sz w:val="24"/>
          <w:szCs w:val="24"/>
        </w:rPr>
        <w:tab/>
      </w:r>
      <w:r w:rsidRPr="00B77477">
        <w:rPr>
          <w:rFonts w:ascii="Arial" w:hAnsi="Arial" w:cs="Arial"/>
          <w:sz w:val="24"/>
          <w:szCs w:val="24"/>
        </w:rPr>
        <w:t>Firms shall conform at least with the requirements of the Health and Safety at Work Act and any amending and/or other related legislation concerned with the health, safety and welfare of workers and other persons, and to any relevant British Standard Code of Practice issued by the British Standard Institution.  Firms must provide to the appropriate manager a copy of its safety policy and evidence of the safety of plant and equipment, when requested.</w:t>
      </w:r>
    </w:p>
    <w:p w14:paraId="547EAF9B" w14:textId="77777777" w:rsidR="00527160" w:rsidRPr="00B77477" w:rsidRDefault="00527160">
      <w:pPr>
        <w:tabs>
          <w:tab w:val="left" w:pos="-720"/>
          <w:tab w:val="left" w:pos="864"/>
        </w:tabs>
        <w:suppressAutoHyphens/>
        <w:ind w:left="720" w:hanging="720"/>
        <w:jc w:val="both"/>
        <w:rPr>
          <w:rFonts w:ascii="Arial" w:hAnsi="Arial" w:cs="Arial"/>
          <w:sz w:val="24"/>
          <w:szCs w:val="24"/>
        </w:rPr>
      </w:pPr>
    </w:p>
    <w:p w14:paraId="1B23C14D" w14:textId="77777777" w:rsidR="00527160" w:rsidRPr="00B77477" w:rsidRDefault="00527160">
      <w:pPr>
        <w:tabs>
          <w:tab w:val="left" w:pos="-720"/>
          <w:tab w:val="left" w:pos="851"/>
          <w:tab w:val="left" w:pos="1418"/>
        </w:tabs>
        <w:suppressAutoHyphens/>
        <w:jc w:val="both"/>
        <w:rPr>
          <w:rFonts w:ascii="Arial" w:hAnsi="Arial" w:cs="Arial"/>
          <w:sz w:val="24"/>
          <w:szCs w:val="24"/>
        </w:rPr>
      </w:pPr>
      <w:r w:rsidRPr="00B77477">
        <w:rPr>
          <w:rFonts w:ascii="Arial" w:hAnsi="Arial" w:cs="Arial"/>
          <w:sz w:val="24"/>
          <w:szCs w:val="24"/>
        </w:rPr>
        <w:tab/>
      </w:r>
      <w:r w:rsidRPr="00B77477">
        <w:rPr>
          <w:rFonts w:ascii="Arial" w:hAnsi="Arial" w:cs="Arial"/>
          <w:b/>
          <w:sz w:val="24"/>
          <w:szCs w:val="24"/>
        </w:rPr>
        <w:t>c)</w:t>
      </w:r>
      <w:r w:rsidRPr="00B77477">
        <w:rPr>
          <w:rFonts w:ascii="Arial" w:hAnsi="Arial" w:cs="Arial"/>
          <w:sz w:val="24"/>
          <w:szCs w:val="24"/>
        </w:rPr>
        <w:tab/>
      </w:r>
      <w:r w:rsidRPr="00B77477">
        <w:rPr>
          <w:rFonts w:ascii="Arial" w:hAnsi="Arial" w:cs="Arial"/>
          <w:b/>
          <w:sz w:val="24"/>
          <w:szCs w:val="24"/>
        </w:rPr>
        <w:t>Financial Standing and Technical Competence of Contractors</w:t>
      </w:r>
    </w:p>
    <w:p w14:paraId="45BB6157" w14:textId="77777777" w:rsidR="00527160" w:rsidRPr="00B77477" w:rsidRDefault="00527160">
      <w:pPr>
        <w:tabs>
          <w:tab w:val="left" w:pos="-720"/>
          <w:tab w:val="left" w:pos="864"/>
        </w:tabs>
        <w:suppressAutoHyphens/>
        <w:ind w:left="720" w:hanging="720"/>
        <w:jc w:val="both"/>
        <w:rPr>
          <w:rFonts w:ascii="Arial" w:hAnsi="Arial" w:cs="Arial"/>
          <w:sz w:val="24"/>
          <w:szCs w:val="24"/>
        </w:rPr>
      </w:pPr>
    </w:p>
    <w:p w14:paraId="4092338D" w14:textId="77777777" w:rsidR="00527160" w:rsidRPr="00B77477" w:rsidRDefault="00527160">
      <w:pPr>
        <w:tabs>
          <w:tab w:val="left" w:pos="0"/>
          <w:tab w:val="left" w:pos="851"/>
          <w:tab w:val="left" w:pos="2160"/>
        </w:tabs>
        <w:suppressAutoHyphens/>
        <w:ind w:left="851" w:hanging="709"/>
        <w:jc w:val="both"/>
        <w:rPr>
          <w:rFonts w:ascii="Arial" w:hAnsi="Arial" w:cs="Arial"/>
          <w:sz w:val="24"/>
          <w:szCs w:val="24"/>
        </w:rPr>
      </w:pPr>
      <w:r w:rsidRPr="00B77477">
        <w:rPr>
          <w:rFonts w:ascii="Arial" w:hAnsi="Arial" w:cs="Arial"/>
          <w:sz w:val="24"/>
          <w:szCs w:val="24"/>
        </w:rPr>
        <w:tab/>
        <w:t>The Director of Finance may make or institute any enquiries he deems appropriate concerning the financial standing and financial suitability of approved contractors.  The Director with lead responsibility for clinical governance will similarly make such enquiries as is felt appropriate to be satisfied as to their technical / medical competence.</w:t>
      </w:r>
    </w:p>
    <w:p w14:paraId="43D0861C" w14:textId="77777777" w:rsidR="00527160" w:rsidRPr="00B77477" w:rsidRDefault="00527160">
      <w:pPr>
        <w:tabs>
          <w:tab w:val="left" w:pos="0"/>
          <w:tab w:val="left" w:pos="709"/>
          <w:tab w:val="left" w:pos="2160"/>
        </w:tabs>
        <w:suppressAutoHyphens/>
        <w:ind w:left="709" w:hanging="709"/>
        <w:jc w:val="both"/>
        <w:rPr>
          <w:rFonts w:ascii="Arial" w:hAnsi="Arial" w:cs="Arial"/>
          <w:sz w:val="24"/>
          <w:szCs w:val="24"/>
        </w:rPr>
      </w:pPr>
    </w:p>
    <w:p w14:paraId="31B5AA80" w14:textId="77777777" w:rsidR="00527160" w:rsidRPr="00B77477" w:rsidRDefault="00527160">
      <w:pPr>
        <w:tabs>
          <w:tab w:val="left" w:pos="864"/>
          <w:tab w:val="left" w:pos="1080"/>
        </w:tabs>
        <w:jc w:val="both"/>
        <w:rPr>
          <w:rFonts w:ascii="Arial" w:hAnsi="Arial" w:cs="Arial"/>
          <w:b/>
          <w:sz w:val="24"/>
          <w:szCs w:val="24"/>
          <w:u w:val="single"/>
        </w:rPr>
      </w:pPr>
      <w:r w:rsidRPr="00B77477">
        <w:rPr>
          <w:rFonts w:ascii="Arial" w:hAnsi="Arial" w:cs="Arial"/>
          <w:b/>
          <w:sz w:val="24"/>
          <w:szCs w:val="24"/>
        </w:rPr>
        <w:t>9.</w:t>
      </w:r>
      <w:r w:rsidRPr="00B77477">
        <w:rPr>
          <w:rFonts w:ascii="Arial" w:hAnsi="Arial" w:cs="Arial"/>
          <w:b/>
          <w:sz w:val="24"/>
          <w:szCs w:val="24"/>
        </w:rPr>
        <w:tab/>
        <w:t>Exceptions to using approved contractors</w:t>
      </w:r>
    </w:p>
    <w:p w14:paraId="215AD189" w14:textId="77777777" w:rsidR="00527160" w:rsidRPr="00B77477" w:rsidRDefault="00527160">
      <w:pPr>
        <w:pStyle w:val="Heading2"/>
        <w:tabs>
          <w:tab w:val="clear" w:pos="1548"/>
          <w:tab w:val="left" w:pos="-1440"/>
          <w:tab w:val="left" w:pos="864"/>
          <w:tab w:val="left" w:pos="1550"/>
        </w:tabs>
        <w:ind w:left="864" w:hanging="864"/>
        <w:rPr>
          <w:rFonts w:ascii="Arial" w:hAnsi="Arial" w:cs="Arial"/>
          <w:szCs w:val="24"/>
        </w:rPr>
      </w:pPr>
      <w:r w:rsidRPr="00B77477">
        <w:rPr>
          <w:rFonts w:ascii="Arial" w:hAnsi="Arial" w:cs="Arial"/>
          <w:szCs w:val="24"/>
        </w:rPr>
        <w:tab/>
      </w:r>
    </w:p>
    <w:p w14:paraId="342530DD" w14:textId="77777777" w:rsidR="00527160" w:rsidRPr="00B77477" w:rsidRDefault="00527160">
      <w:pPr>
        <w:pStyle w:val="Heading2"/>
        <w:tabs>
          <w:tab w:val="clear" w:pos="1548"/>
          <w:tab w:val="left" w:pos="-1440"/>
          <w:tab w:val="left" w:pos="864"/>
          <w:tab w:val="left" w:pos="1550"/>
        </w:tabs>
        <w:ind w:left="864" w:hanging="864"/>
        <w:rPr>
          <w:rFonts w:ascii="Arial" w:hAnsi="Arial" w:cs="Arial"/>
          <w:b w:val="0"/>
          <w:spacing w:val="-2"/>
          <w:szCs w:val="24"/>
        </w:rPr>
      </w:pPr>
      <w:r w:rsidRPr="00B77477">
        <w:rPr>
          <w:rFonts w:ascii="Arial" w:hAnsi="Arial" w:cs="Arial"/>
          <w:b w:val="0"/>
          <w:szCs w:val="24"/>
        </w:rPr>
        <w:tab/>
      </w:r>
      <w:r w:rsidRPr="00B77477">
        <w:rPr>
          <w:rFonts w:ascii="Arial" w:hAnsi="Arial" w:cs="Arial"/>
          <w:b w:val="0"/>
          <w:szCs w:val="24"/>
        </w:rPr>
        <w:tab/>
      </w:r>
      <w:bookmarkStart w:id="6" w:name="_Toc327532356"/>
      <w:r w:rsidRPr="00B77477">
        <w:rPr>
          <w:rFonts w:ascii="Arial" w:hAnsi="Arial" w:cs="Arial"/>
          <w:b w:val="0"/>
          <w:szCs w:val="24"/>
        </w:rPr>
        <w:t xml:space="preserve">If in the </w:t>
      </w:r>
      <w:r w:rsidRPr="00B77477">
        <w:rPr>
          <w:rFonts w:ascii="Arial" w:hAnsi="Arial" w:cs="Arial"/>
          <w:b w:val="0"/>
          <w:spacing w:val="-2"/>
          <w:szCs w:val="24"/>
        </w:rPr>
        <w:t>opinion of the Chief Executive and the Director of Finance or the Director with lead responsibility for clinical governance it is impractical to use a potential contractor from the list of approved firms/individuals (for example where specialist services or skills are required and there are insufficient suitable potential contractors on the list), or where a list for whatever reason has not been prepared, the Chief Executive should ensure that appropriate checks are carried out as to the technical and financial capability of those firms that are invited to tender or quote.</w:t>
      </w:r>
      <w:bookmarkEnd w:id="6"/>
    </w:p>
    <w:p w14:paraId="11D05BB0" w14:textId="77777777" w:rsidR="00527160" w:rsidRPr="00B77477" w:rsidRDefault="00527160">
      <w:pPr>
        <w:tabs>
          <w:tab w:val="left" w:pos="-1440"/>
          <w:tab w:val="left" w:pos="-720"/>
          <w:tab w:val="left" w:pos="0"/>
          <w:tab w:val="left" w:pos="851"/>
          <w:tab w:val="left" w:pos="2318"/>
        </w:tabs>
        <w:suppressAutoHyphens/>
        <w:rPr>
          <w:rFonts w:ascii="Arial" w:hAnsi="Arial" w:cs="Arial"/>
          <w:sz w:val="24"/>
          <w:szCs w:val="24"/>
        </w:rPr>
      </w:pPr>
    </w:p>
    <w:p w14:paraId="015A3AC5" w14:textId="77777777" w:rsidR="00527160" w:rsidRPr="005741B9" w:rsidRDefault="00527160">
      <w:pPr>
        <w:tabs>
          <w:tab w:val="left" w:pos="-1440"/>
          <w:tab w:val="left" w:pos="-720"/>
          <w:tab w:val="left" w:pos="0"/>
          <w:tab w:val="left" w:pos="709"/>
          <w:tab w:val="left" w:pos="851"/>
        </w:tabs>
        <w:suppressAutoHyphens/>
        <w:ind w:left="851"/>
        <w:rPr>
          <w:rFonts w:ascii="Arial" w:hAnsi="Arial" w:cs="Arial"/>
          <w:b/>
          <w:spacing w:val="-2"/>
          <w:sz w:val="24"/>
          <w:szCs w:val="24"/>
        </w:rPr>
      </w:pPr>
      <w:r w:rsidRPr="00B77477">
        <w:rPr>
          <w:rFonts w:ascii="Arial" w:hAnsi="Arial" w:cs="Arial"/>
          <w:sz w:val="24"/>
          <w:szCs w:val="24"/>
        </w:rPr>
        <w:t>An appropriate record in the contract file should be made of the reasons for inviting a tender or quote other than from an approved list.</w:t>
      </w:r>
    </w:p>
    <w:p w14:paraId="7D8D4425" w14:textId="77777777" w:rsidR="00527160" w:rsidRPr="005741B9" w:rsidRDefault="00527160">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p>
    <w:p w14:paraId="2F7C4292" w14:textId="77777777" w:rsidR="00527160" w:rsidRPr="005741B9" w:rsidRDefault="00527160">
      <w:pPr>
        <w:tabs>
          <w:tab w:val="left" w:pos="0"/>
          <w:tab w:val="left" w:pos="720"/>
          <w:tab w:val="left" w:pos="1440"/>
          <w:tab w:val="left" w:pos="1548"/>
          <w:tab w:val="left" w:pos="2160"/>
        </w:tabs>
        <w:suppressAutoHyphens/>
        <w:ind w:left="720" w:hanging="720"/>
        <w:jc w:val="both"/>
        <w:rPr>
          <w:rFonts w:ascii="Arial" w:hAnsi="Arial" w:cs="Arial"/>
          <w:spacing w:val="-3"/>
          <w:sz w:val="24"/>
          <w:szCs w:val="24"/>
        </w:rPr>
      </w:pPr>
    </w:p>
    <w:p w14:paraId="4D12951C" w14:textId="77777777" w:rsidR="006F3D17" w:rsidRPr="00371DD0" w:rsidRDefault="006F3D17" w:rsidP="00371DD0">
      <w:pPr>
        <w:widowControl/>
        <w:rPr>
          <w:rFonts w:ascii="Arial" w:hAnsi="Arial" w:cs="Arial"/>
          <w:b/>
          <w:sz w:val="24"/>
          <w:szCs w:val="24"/>
        </w:rPr>
      </w:pPr>
    </w:p>
    <w:sectPr w:rsidR="006F3D17" w:rsidRPr="00371DD0" w:rsidSect="00065A81">
      <w:headerReference w:type="default" r:id="rId14"/>
      <w:footerReference w:type="even" r:id="rId15"/>
      <w:footerReference w:type="default" r:id="rId16"/>
      <w:headerReference w:type="first" r:id="rId17"/>
      <w:footerReference w:type="first" r:id="rId18"/>
      <w:endnotePr>
        <w:numFmt w:val="decimal"/>
      </w:endnotePr>
      <w:pgSz w:w="11909" w:h="16834" w:code="9"/>
      <w:pgMar w:top="1021" w:right="1021" w:bottom="1021" w:left="1021" w:header="680" w:footer="156"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ECBFD" w14:textId="77777777" w:rsidR="002F1F6F" w:rsidRDefault="002F1F6F">
      <w:pPr>
        <w:spacing w:line="20" w:lineRule="exact"/>
        <w:rPr>
          <w:sz w:val="24"/>
        </w:rPr>
      </w:pPr>
    </w:p>
  </w:endnote>
  <w:endnote w:type="continuationSeparator" w:id="0">
    <w:p w14:paraId="7D2E2FBD" w14:textId="77777777" w:rsidR="002F1F6F" w:rsidRDefault="002F1F6F">
      <w:r>
        <w:rPr>
          <w:sz w:val="24"/>
        </w:rPr>
        <w:t xml:space="preserve"> </w:t>
      </w:r>
    </w:p>
  </w:endnote>
  <w:endnote w:type="continuationNotice" w:id="1">
    <w:p w14:paraId="0BF9DC24" w14:textId="77777777" w:rsidR="002F1F6F" w:rsidRDefault="002F1F6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A3935" w14:textId="77777777" w:rsidR="002F1F6F" w:rsidRDefault="002F1F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D16319" w14:textId="77777777" w:rsidR="002F1F6F" w:rsidRDefault="002F1F6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C409" w14:textId="77777777" w:rsidR="002F1F6F" w:rsidRDefault="002F1F6F" w:rsidP="007B21D3">
    <w:pPr>
      <w:tabs>
        <w:tab w:val="right" w:pos="9024"/>
      </w:tabs>
      <w:suppressAutoHyphens/>
      <w:jc w:val="both"/>
      <w:rPr>
        <w:rFonts w:ascii="Arial" w:hAnsi="Arial" w:cs="Arial"/>
        <w:spacing w:val="-2"/>
      </w:rPr>
    </w:pPr>
    <w:r>
      <w:rPr>
        <w:rFonts w:ascii="Arial" w:hAnsi="Arial" w:cs="Arial"/>
        <w:spacing w:val="-2"/>
      </w:rPr>
      <w:t>__________________________________________________________________________________________</w:t>
    </w:r>
  </w:p>
  <w:p w14:paraId="53C23D99" w14:textId="320A27A8" w:rsidR="002F1F6F" w:rsidRPr="00160910" w:rsidRDefault="00F21CCB" w:rsidP="00706848">
    <w:pPr>
      <w:tabs>
        <w:tab w:val="right" w:pos="9781"/>
      </w:tabs>
      <w:suppressAutoHyphens/>
      <w:jc w:val="both"/>
      <w:rPr>
        <w:rFonts w:ascii="Arial" w:hAnsi="Arial" w:cs="Arial"/>
        <w:spacing w:val="-2"/>
      </w:rPr>
    </w:pPr>
    <w:r w:rsidRPr="006F3AF0">
      <w:rPr>
        <w:rFonts w:ascii="Arial" w:hAnsi="Arial" w:cs="Arial"/>
        <w:spacing w:val="-2"/>
      </w:rPr>
      <w:t xml:space="preserve">Approved by </w:t>
    </w:r>
    <w:r>
      <w:rPr>
        <w:rFonts w:ascii="Arial" w:hAnsi="Arial" w:cs="Arial"/>
        <w:spacing w:val="-2"/>
      </w:rPr>
      <w:t>Trust Board, 09/05/2023</w:t>
    </w:r>
    <w:r w:rsidR="002F1F6F" w:rsidRPr="006F3AF0">
      <w:rPr>
        <w:rFonts w:ascii="Arial" w:hAnsi="Arial" w:cs="Arial"/>
        <w:spacing w:val="-2"/>
      </w:rPr>
      <w:tab/>
    </w:r>
    <w:r w:rsidR="002F1F6F" w:rsidRPr="006F3AF0">
      <w:rPr>
        <w:rFonts w:ascii="Arial" w:hAnsi="Arial" w:cs="Arial"/>
        <w:i/>
        <w:spacing w:val="-2"/>
      </w:rPr>
      <w:t>Derbyshire Healthcare NHS Foundation Trust</w:t>
    </w:r>
  </w:p>
  <w:p w14:paraId="751A066E" w14:textId="77777777" w:rsidR="002F1F6F" w:rsidRDefault="002F1F6F" w:rsidP="007B21D3">
    <w:pPr>
      <w:tabs>
        <w:tab w:val="right" w:pos="7088"/>
      </w:tabs>
      <w:suppressAutoHyphens/>
      <w:jc w:val="center"/>
      <w:rPr>
        <w:rFonts w:ascii="Arial" w:hAnsi="Arial" w:cs="Arial"/>
        <w:spacing w:val="-2"/>
        <w:sz w:val="18"/>
      </w:rPr>
    </w:pPr>
    <w:r w:rsidRPr="006F3AF0">
      <w:rPr>
        <w:rStyle w:val="PageNumber"/>
        <w:rFonts w:ascii="Arial" w:hAnsi="Arial" w:cs="Arial"/>
      </w:rPr>
      <w:fldChar w:fldCharType="begin"/>
    </w:r>
    <w:r w:rsidRPr="006F3AF0">
      <w:rPr>
        <w:rStyle w:val="PageNumber"/>
        <w:rFonts w:ascii="Arial" w:hAnsi="Arial" w:cs="Arial"/>
      </w:rPr>
      <w:instrText xml:space="preserve"> PAGE </w:instrText>
    </w:r>
    <w:r w:rsidRPr="006F3AF0">
      <w:rPr>
        <w:rStyle w:val="PageNumber"/>
        <w:rFonts w:ascii="Arial" w:hAnsi="Arial" w:cs="Arial"/>
      </w:rPr>
      <w:fldChar w:fldCharType="separate"/>
    </w:r>
    <w:r>
      <w:rPr>
        <w:rStyle w:val="PageNumber"/>
        <w:rFonts w:ascii="Arial" w:hAnsi="Arial" w:cs="Arial"/>
        <w:noProof/>
      </w:rPr>
      <w:t>1</w:t>
    </w:r>
    <w:r w:rsidRPr="006F3AF0">
      <w:rPr>
        <w:rStyle w:val="PageNumber"/>
        <w:rFonts w:ascii="Arial" w:hAnsi="Arial" w:cs="Arial"/>
      </w:rPr>
      <w:fldChar w:fldCharType="end"/>
    </w:r>
  </w:p>
  <w:p w14:paraId="02758ED2" w14:textId="77777777" w:rsidR="002F1F6F" w:rsidRDefault="002F1F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563B" w14:textId="77777777" w:rsidR="00B4228A" w:rsidRDefault="00B4228A" w:rsidP="00B4228A">
    <w:pPr>
      <w:tabs>
        <w:tab w:val="right" w:pos="9024"/>
      </w:tabs>
      <w:suppressAutoHyphens/>
      <w:jc w:val="both"/>
      <w:rPr>
        <w:rFonts w:ascii="Arial" w:hAnsi="Arial" w:cs="Arial"/>
        <w:spacing w:val="-2"/>
      </w:rPr>
    </w:pPr>
    <w:r>
      <w:rPr>
        <w:rFonts w:ascii="Arial" w:hAnsi="Arial" w:cs="Arial"/>
        <w:spacing w:val="-2"/>
      </w:rPr>
      <w:t>__________________________________________________________________________________________</w:t>
    </w:r>
  </w:p>
  <w:p w14:paraId="7EFB05BF" w14:textId="3D2DC8D4" w:rsidR="00B4228A" w:rsidRPr="00160910" w:rsidRDefault="00B4228A" w:rsidP="00B4228A">
    <w:pPr>
      <w:tabs>
        <w:tab w:val="right" w:pos="9781"/>
      </w:tabs>
      <w:suppressAutoHyphens/>
      <w:jc w:val="both"/>
      <w:rPr>
        <w:rFonts w:ascii="Arial" w:hAnsi="Arial" w:cs="Arial"/>
        <w:spacing w:val="-2"/>
      </w:rPr>
    </w:pPr>
    <w:r w:rsidRPr="006F3AF0">
      <w:rPr>
        <w:rFonts w:ascii="Arial" w:hAnsi="Arial" w:cs="Arial"/>
        <w:spacing w:val="-2"/>
      </w:rPr>
      <w:t xml:space="preserve">Approved by </w:t>
    </w:r>
    <w:r w:rsidR="005712C9">
      <w:rPr>
        <w:rFonts w:ascii="Arial" w:hAnsi="Arial" w:cs="Arial"/>
        <w:spacing w:val="-2"/>
      </w:rPr>
      <w:t xml:space="preserve">Trust Board, </w:t>
    </w:r>
    <w:r w:rsidR="00F21CCB">
      <w:rPr>
        <w:rFonts w:ascii="Arial" w:hAnsi="Arial" w:cs="Arial"/>
        <w:spacing w:val="-2"/>
      </w:rPr>
      <w:t>09</w:t>
    </w:r>
    <w:r w:rsidR="005712C9">
      <w:rPr>
        <w:rFonts w:ascii="Arial" w:hAnsi="Arial" w:cs="Arial"/>
        <w:spacing w:val="-2"/>
      </w:rPr>
      <w:t>/05/2023</w:t>
    </w:r>
    <w:r w:rsidRPr="006F3AF0">
      <w:rPr>
        <w:rFonts w:ascii="Arial" w:hAnsi="Arial" w:cs="Arial"/>
        <w:spacing w:val="-2"/>
      </w:rPr>
      <w:tab/>
    </w:r>
    <w:r w:rsidRPr="006F3AF0">
      <w:rPr>
        <w:rFonts w:ascii="Arial" w:hAnsi="Arial" w:cs="Arial"/>
        <w:i/>
        <w:spacing w:val="-2"/>
      </w:rPr>
      <w:t>Derbyshire Healthcare NHS Foundation Trust</w:t>
    </w:r>
  </w:p>
  <w:p w14:paraId="7F187B60" w14:textId="77777777" w:rsidR="00B4228A" w:rsidRDefault="00B4228A" w:rsidP="00B4228A">
    <w:pPr>
      <w:tabs>
        <w:tab w:val="right" w:pos="7088"/>
      </w:tabs>
      <w:suppressAutoHyphens/>
      <w:jc w:val="center"/>
      <w:rPr>
        <w:rFonts w:ascii="Arial" w:hAnsi="Arial" w:cs="Arial"/>
        <w:spacing w:val="-2"/>
        <w:sz w:val="18"/>
      </w:rPr>
    </w:pPr>
    <w:r w:rsidRPr="006F3AF0">
      <w:rPr>
        <w:rStyle w:val="PageNumber"/>
        <w:rFonts w:ascii="Arial" w:hAnsi="Arial" w:cs="Arial"/>
      </w:rPr>
      <w:fldChar w:fldCharType="begin"/>
    </w:r>
    <w:r w:rsidRPr="006F3AF0">
      <w:rPr>
        <w:rStyle w:val="PageNumber"/>
        <w:rFonts w:ascii="Arial" w:hAnsi="Arial" w:cs="Arial"/>
      </w:rPr>
      <w:instrText xml:space="preserve"> PAGE </w:instrText>
    </w:r>
    <w:r w:rsidRPr="006F3AF0">
      <w:rPr>
        <w:rStyle w:val="PageNumber"/>
        <w:rFonts w:ascii="Arial" w:hAnsi="Arial" w:cs="Arial"/>
      </w:rPr>
      <w:fldChar w:fldCharType="separate"/>
    </w:r>
    <w:r>
      <w:rPr>
        <w:rStyle w:val="PageNumber"/>
      </w:rPr>
      <w:t>2</w:t>
    </w:r>
    <w:r w:rsidRPr="006F3AF0">
      <w:rPr>
        <w:rStyle w:val="PageNumber"/>
        <w:rFonts w:ascii="Arial" w:hAnsi="Arial" w:cs="Arial"/>
      </w:rPr>
      <w:fldChar w:fldCharType="end"/>
    </w:r>
  </w:p>
  <w:p w14:paraId="35404D82" w14:textId="77777777" w:rsidR="00B4228A" w:rsidRDefault="00B42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4CBB1" w14:textId="77777777" w:rsidR="002F1F6F" w:rsidRDefault="002F1F6F">
      <w:r>
        <w:rPr>
          <w:sz w:val="24"/>
        </w:rPr>
        <w:separator/>
      </w:r>
    </w:p>
  </w:footnote>
  <w:footnote w:type="continuationSeparator" w:id="0">
    <w:p w14:paraId="37FD664D" w14:textId="77777777" w:rsidR="002F1F6F" w:rsidRDefault="002F1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D431" w14:textId="2266EEB8" w:rsidR="00065A81" w:rsidRDefault="00572456">
    <w:pPr>
      <w:pStyle w:val="Header"/>
    </w:pPr>
    <w:r>
      <w:rPr>
        <w:noProof/>
        <w:lang w:eastAsia="en-GB"/>
      </w:rPr>
      <w:drawing>
        <wp:anchor distT="0" distB="0" distL="114300" distR="114300" simplePos="0" relativeHeight="251661312" behindDoc="0" locked="0" layoutInCell="1" allowOverlap="1" wp14:anchorId="61E0C54F" wp14:editId="6B630DD8">
          <wp:simplePos x="0" y="0"/>
          <wp:positionH relativeFrom="column">
            <wp:posOffset>5200650</wp:posOffset>
          </wp:positionH>
          <wp:positionV relativeFrom="paragraph">
            <wp:posOffset>-429260</wp:posOffset>
          </wp:positionV>
          <wp:extent cx="1699260" cy="495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BC0C" w14:textId="6EF9103B" w:rsidR="00065A81" w:rsidRDefault="00065A81">
    <w:pPr>
      <w:pStyle w:val="Header"/>
    </w:pPr>
    <w:r w:rsidRPr="00415467">
      <w:rPr>
        <w:rFonts w:ascii="Arial" w:hAnsi="Arial" w:cs="Arial"/>
        <w:noProof/>
        <w:lang w:eastAsia="en-GB"/>
      </w:rPr>
      <w:drawing>
        <wp:anchor distT="0" distB="0" distL="114300" distR="114300" simplePos="0" relativeHeight="251659264" behindDoc="0" locked="0" layoutInCell="1" allowOverlap="1" wp14:anchorId="63F0A610" wp14:editId="7520DE0E">
          <wp:simplePos x="0" y="0"/>
          <wp:positionH relativeFrom="page">
            <wp:align>right</wp:align>
          </wp:positionH>
          <wp:positionV relativeFrom="paragraph">
            <wp:posOffset>-429260</wp:posOffset>
          </wp:positionV>
          <wp:extent cx="3442970" cy="1137920"/>
          <wp:effectExtent l="0" t="0" r="508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rbyshire Healthcare NHS Foundation Trust RGB BLUE.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3442970" cy="1137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631"/>
    <w:multiLevelType w:val="multilevel"/>
    <w:tmpl w:val="32A07D44"/>
    <w:lvl w:ilvl="0">
      <w:start w:val="22"/>
      <w:numFmt w:val="decimal"/>
      <w:lvlText w:val="%1"/>
      <w:lvlJc w:val="left"/>
      <w:pPr>
        <w:ind w:left="465" w:hanging="465"/>
      </w:pPr>
      <w:rPr>
        <w:rFonts w:hint="default"/>
      </w:rPr>
    </w:lvl>
    <w:lvl w:ilvl="1">
      <w:start w:val="2"/>
      <w:numFmt w:val="decimal"/>
      <w:lvlText w:val="%1.%2"/>
      <w:lvlJc w:val="left"/>
      <w:pPr>
        <w:ind w:left="465" w:hanging="46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936092"/>
    <w:multiLevelType w:val="hybridMultilevel"/>
    <w:tmpl w:val="31B453B6"/>
    <w:lvl w:ilvl="0" w:tplc="B5DEA1D4">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51292D"/>
    <w:multiLevelType w:val="multilevel"/>
    <w:tmpl w:val="663EB70E"/>
    <w:lvl w:ilvl="0">
      <w:start w:val="14"/>
      <w:numFmt w:val="decimal"/>
      <w:lvlText w:val="%1"/>
      <w:lvlJc w:val="left"/>
      <w:pPr>
        <w:tabs>
          <w:tab w:val="num" w:pos="675"/>
        </w:tabs>
        <w:ind w:left="675" w:hanging="675"/>
      </w:pPr>
      <w:rPr>
        <w:rFonts w:hint="default"/>
      </w:rPr>
    </w:lvl>
    <w:lvl w:ilvl="1">
      <w:start w:val="2"/>
      <w:numFmt w:val="decimal"/>
      <w:lvlText w:val="%1.%2"/>
      <w:lvlJc w:val="left"/>
      <w:pPr>
        <w:tabs>
          <w:tab w:val="num" w:pos="675"/>
        </w:tabs>
        <w:ind w:left="675" w:hanging="675"/>
      </w:pPr>
      <w:rPr>
        <w:rFonts w:hint="default"/>
      </w:rPr>
    </w:lvl>
    <w:lvl w:ilvl="2">
      <w:start w:val="6"/>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585CBF"/>
    <w:multiLevelType w:val="hybridMultilevel"/>
    <w:tmpl w:val="B88C44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07EC1C32"/>
    <w:multiLevelType w:val="multilevel"/>
    <w:tmpl w:val="DCA2F0A6"/>
    <w:lvl w:ilvl="0">
      <w:start w:val="8"/>
      <w:numFmt w:val="decimal"/>
      <w:lvlText w:val="%1"/>
      <w:lvlJc w:val="left"/>
      <w:pPr>
        <w:ind w:left="465" w:hanging="465"/>
      </w:pPr>
      <w:rPr>
        <w:rFonts w:hint="default"/>
        <w:b/>
      </w:rPr>
    </w:lvl>
    <w:lvl w:ilvl="1">
      <w:start w:val="23"/>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D8A1E70"/>
    <w:multiLevelType w:val="multilevel"/>
    <w:tmpl w:val="D3A86D78"/>
    <w:lvl w:ilvl="0">
      <w:start w:val="8"/>
      <w:numFmt w:val="decimal"/>
      <w:lvlText w:val="%1"/>
      <w:lvlJc w:val="left"/>
      <w:pPr>
        <w:ind w:left="468" w:hanging="468"/>
      </w:pPr>
      <w:rPr>
        <w:rFonts w:hint="default"/>
        <w:b/>
      </w:rPr>
    </w:lvl>
    <w:lvl w:ilvl="1">
      <w:start w:val="21"/>
      <w:numFmt w:val="decimal"/>
      <w:lvlText w:val="%1.%2"/>
      <w:lvlJc w:val="left"/>
      <w:pPr>
        <w:ind w:left="468" w:hanging="46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D9A6C15"/>
    <w:multiLevelType w:val="singleLevel"/>
    <w:tmpl w:val="B540DF60"/>
    <w:lvl w:ilvl="0">
      <w:start w:val="1"/>
      <w:numFmt w:val="lowerRoman"/>
      <w:lvlText w:val="(%1)"/>
      <w:lvlJc w:val="left"/>
      <w:pPr>
        <w:tabs>
          <w:tab w:val="num" w:pos="1590"/>
        </w:tabs>
        <w:ind w:left="1590" w:hanging="720"/>
      </w:pPr>
      <w:rPr>
        <w:rFonts w:hint="default"/>
      </w:rPr>
    </w:lvl>
  </w:abstractNum>
  <w:abstractNum w:abstractNumId="7" w15:restartNumberingAfterBreak="0">
    <w:nsid w:val="0F061161"/>
    <w:multiLevelType w:val="multilevel"/>
    <w:tmpl w:val="DBDADF54"/>
    <w:lvl w:ilvl="0">
      <w:start w:val="18"/>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128A68B1"/>
    <w:multiLevelType w:val="hybridMultilevel"/>
    <w:tmpl w:val="A6989FF6"/>
    <w:lvl w:ilvl="0" w:tplc="FFFFFFFF">
      <w:start w:val="1"/>
      <w:numFmt w:val="lowerLetter"/>
      <w:lvlText w:val="%1)"/>
      <w:lvlJc w:val="left"/>
      <w:pPr>
        <w:tabs>
          <w:tab w:val="num" w:pos="2970"/>
        </w:tabs>
        <w:ind w:left="2970" w:hanging="360"/>
      </w:pPr>
      <w:rPr>
        <w:rFonts w:hint="default"/>
      </w:rPr>
    </w:lvl>
    <w:lvl w:ilvl="1" w:tplc="0D000AB4">
      <w:start w:val="2"/>
      <w:numFmt w:val="lowerLetter"/>
      <w:lvlText w:val="%2)"/>
      <w:lvlJc w:val="left"/>
      <w:pPr>
        <w:tabs>
          <w:tab w:val="num" w:pos="1440"/>
        </w:tabs>
        <w:ind w:left="1440" w:hanging="360"/>
      </w:pPr>
      <w:rPr>
        <w:rFonts w:hint="default"/>
      </w:rPr>
    </w:lvl>
    <w:lvl w:ilvl="2" w:tplc="9306D2D0">
      <w:start w:val="1"/>
      <w:numFmt w:val="lowerRoman"/>
      <w:lvlText w:val="%3."/>
      <w:lvlJc w:val="right"/>
      <w:pPr>
        <w:tabs>
          <w:tab w:val="num" w:pos="2160"/>
        </w:tabs>
        <w:ind w:left="2160" w:hanging="180"/>
      </w:pPr>
      <w:rPr>
        <w:rFonts w:hint="default"/>
        <w:b w:val="0"/>
        <w:i w:val="0"/>
      </w:rPr>
    </w:lvl>
    <w:lvl w:ilvl="3" w:tplc="44668622">
      <w:start w:val="1"/>
      <w:numFmt w:val="lowerLetter"/>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28D4D35"/>
    <w:multiLevelType w:val="multilevel"/>
    <w:tmpl w:val="2D78B94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3C764CC"/>
    <w:multiLevelType w:val="multilevel"/>
    <w:tmpl w:val="DA4C52B4"/>
    <w:lvl w:ilvl="0">
      <w:start w:val="17"/>
      <w:numFmt w:val="decimal"/>
      <w:lvlText w:val="%1"/>
      <w:lvlJc w:val="left"/>
      <w:pPr>
        <w:ind w:left="465" w:hanging="465"/>
      </w:pPr>
      <w:rPr>
        <w:rFonts w:hint="default"/>
      </w:rPr>
    </w:lvl>
    <w:lvl w:ilvl="1">
      <w:start w:val="4"/>
      <w:numFmt w:val="decimal"/>
      <w:lvlText w:val="%1.%2"/>
      <w:lvlJc w:val="left"/>
      <w:pPr>
        <w:ind w:left="465" w:hanging="46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447F84"/>
    <w:multiLevelType w:val="hybridMultilevel"/>
    <w:tmpl w:val="E92AADC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68D4A34"/>
    <w:multiLevelType w:val="multilevel"/>
    <w:tmpl w:val="9C34F74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8355539"/>
    <w:multiLevelType w:val="hybridMultilevel"/>
    <w:tmpl w:val="B4F480E4"/>
    <w:lvl w:ilvl="0" w:tplc="FFFFFFFF">
      <w:start w:val="1"/>
      <w:numFmt w:val="bullet"/>
      <w:lvlText w:val=""/>
      <w:lvlJc w:val="left"/>
      <w:pPr>
        <w:tabs>
          <w:tab w:val="num" w:pos="1872"/>
        </w:tabs>
        <w:ind w:left="1872" w:hanging="432"/>
      </w:pPr>
      <w:rPr>
        <w:rFonts w:ascii="Symbol" w:hAnsi="Symbol" w:hint="default"/>
      </w:rPr>
    </w:lvl>
    <w:lvl w:ilvl="1" w:tplc="B5DEA1D4">
      <w:start w:val="1"/>
      <w:numFmt w:val="lowerRoman"/>
      <w:lvlText w:val="%2)"/>
      <w:lvlJc w:val="left"/>
      <w:pPr>
        <w:tabs>
          <w:tab w:val="num" w:pos="2877"/>
        </w:tabs>
        <w:ind w:left="2877" w:hanging="720"/>
      </w:pPr>
      <w:rPr>
        <w:rFonts w:hint="default"/>
      </w:rPr>
    </w:lvl>
    <w:lvl w:ilvl="2" w:tplc="FFFFFFFF">
      <w:start w:val="1"/>
      <w:numFmt w:val="lowerLetter"/>
      <w:lvlText w:val="%3)"/>
      <w:lvlJc w:val="left"/>
      <w:pPr>
        <w:tabs>
          <w:tab w:val="num" w:pos="3417"/>
        </w:tabs>
        <w:ind w:left="3417" w:hanging="360"/>
      </w:pPr>
      <w:rPr>
        <w:rFonts w:hint="default"/>
      </w:rPr>
    </w:lvl>
    <w:lvl w:ilvl="3" w:tplc="FFFFFFFF">
      <w:start w:val="1"/>
      <w:numFmt w:val="decimal"/>
      <w:lvlText w:val="%4."/>
      <w:lvlJc w:val="left"/>
      <w:pPr>
        <w:tabs>
          <w:tab w:val="num" w:pos="3957"/>
        </w:tabs>
        <w:ind w:left="3957" w:hanging="360"/>
      </w:pPr>
    </w:lvl>
    <w:lvl w:ilvl="4" w:tplc="1EA6434C">
      <w:start w:val="1"/>
      <w:numFmt w:val="lowerRoman"/>
      <w:lvlText w:val="%5."/>
      <w:lvlJc w:val="left"/>
      <w:pPr>
        <w:tabs>
          <w:tab w:val="num" w:pos="5037"/>
        </w:tabs>
        <w:ind w:left="5037" w:hanging="720"/>
      </w:pPr>
      <w:rPr>
        <w:rFonts w:hint="default"/>
      </w:rPr>
    </w:lvl>
    <w:lvl w:ilvl="5" w:tplc="FFFFFFFF" w:tentative="1">
      <w:start w:val="1"/>
      <w:numFmt w:val="lowerRoman"/>
      <w:lvlText w:val="%6."/>
      <w:lvlJc w:val="right"/>
      <w:pPr>
        <w:tabs>
          <w:tab w:val="num" w:pos="5397"/>
        </w:tabs>
        <w:ind w:left="5397" w:hanging="180"/>
      </w:pPr>
    </w:lvl>
    <w:lvl w:ilvl="6" w:tplc="FFFFFFFF" w:tentative="1">
      <w:start w:val="1"/>
      <w:numFmt w:val="decimal"/>
      <w:lvlText w:val="%7."/>
      <w:lvlJc w:val="left"/>
      <w:pPr>
        <w:tabs>
          <w:tab w:val="num" w:pos="6117"/>
        </w:tabs>
        <w:ind w:left="6117" w:hanging="360"/>
      </w:pPr>
    </w:lvl>
    <w:lvl w:ilvl="7" w:tplc="FFFFFFFF" w:tentative="1">
      <w:start w:val="1"/>
      <w:numFmt w:val="lowerLetter"/>
      <w:lvlText w:val="%8."/>
      <w:lvlJc w:val="left"/>
      <w:pPr>
        <w:tabs>
          <w:tab w:val="num" w:pos="6837"/>
        </w:tabs>
        <w:ind w:left="6837" w:hanging="360"/>
      </w:pPr>
    </w:lvl>
    <w:lvl w:ilvl="8" w:tplc="FFFFFFFF" w:tentative="1">
      <w:start w:val="1"/>
      <w:numFmt w:val="lowerRoman"/>
      <w:lvlText w:val="%9."/>
      <w:lvlJc w:val="right"/>
      <w:pPr>
        <w:tabs>
          <w:tab w:val="num" w:pos="7557"/>
        </w:tabs>
        <w:ind w:left="7557" w:hanging="180"/>
      </w:pPr>
    </w:lvl>
  </w:abstractNum>
  <w:abstractNum w:abstractNumId="14" w15:restartNumberingAfterBreak="0">
    <w:nsid w:val="1BC87337"/>
    <w:multiLevelType w:val="hybridMultilevel"/>
    <w:tmpl w:val="C3483F3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05D5648"/>
    <w:multiLevelType w:val="hybridMultilevel"/>
    <w:tmpl w:val="40BE38A2"/>
    <w:lvl w:ilvl="0" w:tplc="BDAE7144">
      <w:start w:val="1"/>
      <w:numFmt w:val="lowerLetter"/>
      <w:lvlText w:val="(%1)"/>
      <w:lvlJc w:val="left"/>
      <w:pPr>
        <w:tabs>
          <w:tab w:val="num" w:pos="1905"/>
        </w:tabs>
        <w:ind w:left="1905" w:hanging="360"/>
      </w:pPr>
      <w:rPr>
        <w:rFonts w:hint="default"/>
      </w:rPr>
    </w:lvl>
    <w:lvl w:ilvl="1" w:tplc="1D2C71CE">
      <w:start w:val="4"/>
      <w:numFmt w:val="bullet"/>
      <w:lvlText w:val="-"/>
      <w:lvlJc w:val="left"/>
      <w:pPr>
        <w:tabs>
          <w:tab w:val="num" w:pos="2625"/>
        </w:tabs>
        <w:ind w:left="2625" w:hanging="360"/>
      </w:pPr>
      <w:rPr>
        <w:rFonts w:ascii="Times New Roman" w:eastAsia="Times New Roman" w:hAnsi="Times New Roman" w:cs="Times New Roman" w:hint="default"/>
      </w:rPr>
    </w:lvl>
    <w:lvl w:ilvl="2" w:tplc="0409001B">
      <w:start w:val="1"/>
      <w:numFmt w:val="lowerRoman"/>
      <w:lvlText w:val="%3."/>
      <w:lvlJc w:val="right"/>
      <w:pPr>
        <w:tabs>
          <w:tab w:val="num" w:pos="3345"/>
        </w:tabs>
        <w:ind w:left="3345" w:hanging="180"/>
      </w:pPr>
    </w:lvl>
    <w:lvl w:ilvl="3" w:tplc="0409000F">
      <w:start w:val="1"/>
      <w:numFmt w:val="decimal"/>
      <w:lvlText w:val="%4."/>
      <w:lvlJc w:val="left"/>
      <w:pPr>
        <w:tabs>
          <w:tab w:val="num" w:pos="4065"/>
        </w:tabs>
        <w:ind w:left="4065" w:hanging="360"/>
      </w:pPr>
    </w:lvl>
    <w:lvl w:ilvl="4" w:tplc="04090019" w:tentative="1">
      <w:start w:val="1"/>
      <w:numFmt w:val="lowerLetter"/>
      <w:lvlText w:val="%5."/>
      <w:lvlJc w:val="left"/>
      <w:pPr>
        <w:tabs>
          <w:tab w:val="num" w:pos="4785"/>
        </w:tabs>
        <w:ind w:left="4785" w:hanging="360"/>
      </w:pPr>
    </w:lvl>
    <w:lvl w:ilvl="5" w:tplc="0409001B" w:tentative="1">
      <w:start w:val="1"/>
      <w:numFmt w:val="lowerRoman"/>
      <w:lvlText w:val="%6."/>
      <w:lvlJc w:val="right"/>
      <w:pPr>
        <w:tabs>
          <w:tab w:val="num" w:pos="5505"/>
        </w:tabs>
        <w:ind w:left="5505" w:hanging="180"/>
      </w:pPr>
    </w:lvl>
    <w:lvl w:ilvl="6" w:tplc="0409000F" w:tentative="1">
      <w:start w:val="1"/>
      <w:numFmt w:val="decimal"/>
      <w:lvlText w:val="%7."/>
      <w:lvlJc w:val="left"/>
      <w:pPr>
        <w:tabs>
          <w:tab w:val="num" w:pos="6225"/>
        </w:tabs>
        <w:ind w:left="6225" w:hanging="360"/>
      </w:pPr>
    </w:lvl>
    <w:lvl w:ilvl="7" w:tplc="04090019" w:tentative="1">
      <w:start w:val="1"/>
      <w:numFmt w:val="lowerLetter"/>
      <w:lvlText w:val="%8."/>
      <w:lvlJc w:val="left"/>
      <w:pPr>
        <w:tabs>
          <w:tab w:val="num" w:pos="6945"/>
        </w:tabs>
        <w:ind w:left="6945" w:hanging="360"/>
      </w:pPr>
    </w:lvl>
    <w:lvl w:ilvl="8" w:tplc="0409001B" w:tentative="1">
      <w:start w:val="1"/>
      <w:numFmt w:val="lowerRoman"/>
      <w:lvlText w:val="%9."/>
      <w:lvlJc w:val="right"/>
      <w:pPr>
        <w:tabs>
          <w:tab w:val="num" w:pos="7665"/>
        </w:tabs>
        <w:ind w:left="7665" w:hanging="180"/>
      </w:pPr>
    </w:lvl>
  </w:abstractNum>
  <w:abstractNum w:abstractNumId="16" w15:restartNumberingAfterBreak="0">
    <w:nsid w:val="21B715FE"/>
    <w:multiLevelType w:val="hybridMultilevel"/>
    <w:tmpl w:val="8CC28FB6"/>
    <w:lvl w:ilvl="0" w:tplc="FFFFFFFF">
      <w:start w:val="1"/>
      <w:numFmt w:val="bullet"/>
      <w:lvlText w:val=""/>
      <w:lvlJc w:val="left"/>
      <w:pPr>
        <w:tabs>
          <w:tab w:val="num" w:pos="720"/>
        </w:tabs>
        <w:ind w:left="720"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0D47B3"/>
    <w:multiLevelType w:val="multilevel"/>
    <w:tmpl w:val="2EC8358E"/>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8440021"/>
    <w:multiLevelType w:val="hybridMultilevel"/>
    <w:tmpl w:val="33CEB6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9B54CF7"/>
    <w:multiLevelType w:val="hybridMultilevel"/>
    <w:tmpl w:val="A99C589C"/>
    <w:lvl w:ilvl="0" w:tplc="B5DEA1D4">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BC54E85"/>
    <w:multiLevelType w:val="multilevel"/>
    <w:tmpl w:val="18A83B30"/>
    <w:lvl w:ilvl="0">
      <w:start w:val="1"/>
      <w:numFmt w:val="decimal"/>
      <w:lvlText w:val="%1"/>
      <w:lvlJc w:val="left"/>
      <w:pPr>
        <w:tabs>
          <w:tab w:val="num" w:pos="525"/>
        </w:tabs>
        <w:ind w:left="525" w:hanging="525"/>
      </w:pPr>
      <w:rPr>
        <w:rFonts w:hint="default"/>
        <w:b/>
      </w:rPr>
    </w:lvl>
    <w:lvl w:ilvl="1">
      <w:start w:val="3"/>
      <w:numFmt w:val="decimal"/>
      <w:lvlText w:val="%1.%2"/>
      <w:lvlJc w:val="left"/>
      <w:pPr>
        <w:tabs>
          <w:tab w:val="num" w:pos="525"/>
        </w:tabs>
        <w:ind w:left="525" w:hanging="525"/>
      </w:pPr>
      <w:rPr>
        <w:rFonts w:hint="default"/>
        <w:b/>
      </w:rPr>
    </w:lvl>
    <w:lvl w:ilvl="2">
      <w:start w:val="5"/>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2C77163B"/>
    <w:multiLevelType w:val="multilevel"/>
    <w:tmpl w:val="282A5E9C"/>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D571419"/>
    <w:multiLevelType w:val="multilevel"/>
    <w:tmpl w:val="691E3AB8"/>
    <w:lvl w:ilvl="0">
      <w:start w:val="8"/>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E193B79"/>
    <w:multiLevelType w:val="hybridMultilevel"/>
    <w:tmpl w:val="BFCA2548"/>
    <w:lvl w:ilvl="0" w:tplc="B540DF60">
      <w:start w:val="1"/>
      <w:numFmt w:val="lowerRoman"/>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2E344857"/>
    <w:multiLevelType w:val="hybridMultilevel"/>
    <w:tmpl w:val="CAF23A06"/>
    <w:lvl w:ilvl="0" w:tplc="FFFFFFFF">
      <w:start w:val="1"/>
      <w:numFmt w:val="bullet"/>
      <w:lvlText w:val=""/>
      <w:lvlJc w:val="left"/>
      <w:pPr>
        <w:tabs>
          <w:tab w:val="num" w:pos="1267"/>
        </w:tabs>
        <w:ind w:left="1247" w:hanging="340"/>
      </w:pPr>
      <w:rPr>
        <w:rFonts w:ascii="Symbol" w:hAnsi="Symbol" w:hint="default"/>
      </w:rPr>
    </w:lvl>
    <w:lvl w:ilvl="1" w:tplc="FFFFFFFF">
      <w:start w:val="1"/>
      <w:numFmt w:val="lowerRoman"/>
      <w:lvlText w:val="(%2)"/>
      <w:lvlJc w:val="left"/>
      <w:pPr>
        <w:tabs>
          <w:tab w:val="num" w:pos="2430"/>
        </w:tabs>
        <w:ind w:left="2070" w:hanging="360"/>
      </w:pPr>
      <w:rPr>
        <w:rFonts w:hint="default"/>
      </w:rPr>
    </w:lvl>
    <w:lvl w:ilvl="2" w:tplc="FFFFFFFF">
      <w:start w:val="1"/>
      <w:numFmt w:val="lowerLetter"/>
      <w:lvlText w:val="%3)"/>
      <w:lvlJc w:val="left"/>
      <w:pPr>
        <w:tabs>
          <w:tab w:val="num" w:pos="2970"/>
        </w:tabs>
        <w:ind w:left="2970" w:hanging="360"/>
      </w:pPr>
      <w:rPr>
        <w:rFonts w:hint="default"/>
      </w:rPr>
    </w:lvl>
    <w:lvl w:ilvl="3" w:tplc="0809001B">
      <w:start w:val="1"/>
      <w:numFmt w:val="lowerRoman"/>
      <w:lvlText w:val="%4."/>
      <w:lvlJc w:val="right"/>
      <w:pPr>
        <w:tabs>
          <w:tab w:val="num" w:pos="3510"/>
        </w:tabs>
        <w:ind w:left="3510" w:hanging="360"/>
      </w:pPr>
    </w:lvl>
    <w:lvl w:ilvl="4" w:tplc="FFFFFFFF">
      <w:start w:val="1"/>
      <w:numFmt w:val="lowerLetter"/>
      <w:lvlText w:val="(%5)"/>
      <w:lvlJc w:val="left"/>
      <w:pPr>
        <w:tabs>
          <w:tab w:val="num" w:pos="4230"/>
        </w:tabs>
        <w:ind w:left="4230" w:hanging="360"/>
      </w:pPr>
      <w:rPr>
        <w:rFonts w:hint="default"/>
      </w:rPr>
    </w:lvl>
    <w:lvl w:ilvl="5" w:tplc="FFFFFFFF" w:tentative="1">
      <w:start w:val="1"/>
      <w:numFmt w:val="lowerRoman"/>
      <w:lvlText w:val="%6."/>
      <w:lvlJc w:val="right"/>
      <w:pPr>
        <w:tabs>
          <w:tab w:val="num" w:pos="4950"/>
        </w:tabs>
        <w:ind w:left="4950" w:hanging="180"/>
      </w:pPr>
    </w:lvl>
    <w:lvl w:ilvl="6" w:tplc="FFFFFFFF" w:tentative="1">
      <w:start w:val="1"/>
      <w:numFmt w:val="decimal"/>
      <w:lvlText w:val="%7."/>
      <w:lvlJc w:val="left"/>
      <w:pPr>
        <w:tabs>
          <w:tab w:val="num" w:pos="5670"/>
        </w:tabs>
        <w:ind w:left="5670" w:hanging="360"/>
      </w:pPr>
    </w:lvl>
    <w:lvl w:ilvl="7" w:tplc="FFFFFFFF" w:tentative="1">
      <w:start w:val="1"/>
      <w:numFmt w:val="lowerLetter"/>
      <w:lvlText w:val="%8."/>
      <w:lvlJc w:val="left"/>
      <w:pPr>
        <w:tabs>
          <w:tab w:val="num" w:pos="6390"/>
        </w:tabs>
        <w:ind w:left="6390" w:hanging="360"/>
      </w:pPr>
    </w:lvl>
    <w:lvl w:ilvl="8" w:tplc="FFFFFFFF" w:tentative="1">
      <w:start w:val="1"/>
      <w:numFmt w:val="lowerRoman"/>
      <w:lvlText w:val="%9."/>
      <w:lvlJc w:val="right"/>
      <w:pPr>
        <w:tabs>
          <w:tab w:val="num" w:pos="7110"/>
        </w:tabs>
        <w:ind w:left="7110" w:hanging="180"/>
      </w:pPr>
    </w:lvl>
  </w:abstractNum>
  <w:abstractNum w:abstractNumId="25" w15:restartNumberingAfterBreak="0">
    <w:nsid w:val="2F126EBA"/>
    <w:multiLevelType w:val="hybridMultilevel"/>
    <w:tmpl w:val="323207AC"/>
    <w:lvl w:ilvl="0" w:tplc="FFFFFFFF">
      <w:start w:val="1"/>
      <w:numFmt w:val="bullet"/>
      <w:lvlText w:val=""/>
      <w:lvlJc w:val="left"/>
      <w:pPr>
        <w:tabs>
          <w:tab w:val="num" w:pos="360"/>
        </w:tabs>
        <w:ind w:left="34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511CBF"/>
    <w:multiLevelType w:val="hybridMultilevel"/>
    <w:tmpl w:val="5FEAF4C2"/>
    <w:lvl w:ilvl="0" w:tplc="5C92DA36">
      <w:start w:val="2"/>
      <w:numFmt w:val="lowerRoman"/>
      <w:lvlText w:val="%1)"/>
      <w:lvlJc w:val="left"/>
      <w:pPr>
        <w:tabs>
          <w:tab w:val="num" w:pos="2877"/>
        </w:tabs>
        <w:ind w:left="2877" w:hanging="720"/>
      </w:pPr>
      <w:rPr>
        <w:rFonts w:hint="default"/>
        <w:b w:val="0"/>
      </w:rPr>
    </w:lvl>
    <w:lvl w:ilvl="1" w:tplc="292E278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1513FD9"/>
    <w:multiLevelType w:val="hybridMultilevel"/>
    <w:tmpl w:val="3BBE5614"/>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39CE502F"/>
    <w:multiLevelType w:val="hybridMultilevel"/>
    <w:tmpl w:val="CF4E795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9FE0A91"/>
    <w:multiLevelType w:val="hybridMultilevel"/>
    <w:tmpl w:val="2D70A8BA"/>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3EAA4950"/>
    <w:multiLevelType w:val="hybridMultilevel"/>
    <w:tmpl w:val="69AED3A8"/>
    <w:lvl w:ilvl="0" w:tplc="177E8DA0">
      <w:start w:val="1"/>
      <w:numFmt w:val="lowerRoman"/>
      <w:lvlText w:val="%1)"/>
      <w:lvlJc w:val="left"/>
      <w:pPr>
        <w:tabs>
          <w:tab w:val="num" w:pos="3577"/>
        </w:tabs>
        <w:ind w:left="3577" w:hanging="720"/>
      </w:pPr>
      <w:rPr>
        <w:rFonts w:hint="default"/>
      </w:rPr>
    </w:lvl>
    <w:lvl w:ilvl="1" w:tplc="D69C958A">
      <w:start w:val="1"/>
      <w:numFmt w:val="lowerLetter"/>
      <w:lvlText w:val="%2."/>
      <w:lvlJc w:val="left"/>
      <w:pPr>
        <w:tabs>
          <w:tab w:val="num" w:pos="1440"/>
        </w:tabs>
        <w:ind w:left="1440" w:hanging="360"/>
      </w:pPr>
    </w:lvl>
    <w:lvl w:ilvl="2" w:tplc="34D6422E">
      <w:start w:val="1"/>
      <w:numFmt w:val="lowerRoman"/>
      <w:lvlText w:val="%3."/>
      <w:lvlJc w:val="right"/>
      <w:pPr>
        <w:tabs>
          <w:tab w:val="num" w:pos="2160"/>
        </w:tabs>
        <w:ind w:left="2160" w:hanging="180"/>
      </w:pPr>
    </w:lvl>
    <w:lvl w:ilvl="3" w:tplc="31446B96">
      <w:start w:val="1"/>
      <w:numFmt w:val="decimal"/>
      <w:lvlText w:val="%4."/>
      <w:lvlJc w:val="left"/>
      <w:pPr>
        <w:tabs>
          <w:tab w:val="num" w:pos="2880"/>
        </w:tabs>
        <w:ind w:left="2880" w:hanging="360"/>
      </w:pPr>
    </w:lvl>
    <w:lvl w:ilvl="4" w:tplc="CBA8AAB0" w:tentative="1">
      <w:start w:val="1"/>
      <w:numFmt w:val="lowerLetter"/>
      <w:lvlText w:val="%5."/>
      <w:lvlJc w:val="left"/>
      <w:pPr>
        <w:tabs>
          <w:tab w:val="num" w:pos="3600"/>
        </w:tabs>
        <w:ind w:left="3600" w:hanging="360"/>
      </w:pPr>
    </w:lvl>
    <w:lvl w:ilvl="5" w:tplc="BEC07550" w:tentative="1">
      <w:start w:val="1"/>
      <w:numFmt w:val="lowerRoman"/>
      <w:lvlText w:val="%6."/>
      <w:lvlJc w:val="right"/>
      <w:pPr>
        <w:tabs>
          <w:tab w:val="num" w:pos="4320"/>
        </w:tabs>
        <w:ind w:left="4320" w:hanging="180"/>
      </w:pPr>
    </w:lvl>
    <w:lvl w:ilvl="6" w:tplc="1C1E00CE" w:tentative="1">
      <w:start w:val="1"/>
      <w:numFmt w:val="decimal"/>
      <w:lvlText w:val="%7."/>
      <w:lvlJc w:val="left"/>
      <w:pPr>
        <w:tabs>
          <w:tab w:val="num" w:pos="5040"/>
        </w:tabs>
        <w:ind w:left="5040" w:hanging="360"/>
      </w:pPr>
    </w:lvl>
    <w:lvl w:ilvl="7" w:tplc="3F6A2260" w:tentative="1">
      <w:start w:val="1"/>
      <w:numFmt w:val="lowerLetter"/>
      <w:lvlText w:val="%8."/>
      <w:lvlJc w:val="left"/>
      <w:pPr>
        <w:tabs>
          <w:tab w:val="num" w:pos="5760"/>
        </w:tabs>
        <w:ind w:left="5760" w:hanging="360"/>
      </w:pPr>
    </w:lvl>
    <w:lvl w:ilvl="8" w:tplc="40044320" w:tentative="1">
      <w:start w:val="1"/>
      <w:numFmt w:val="lowerRoman"/>
      <w:lvlText w:val="%9."/>
      <w:lvlJc w:val="right"/>
      <w:pPr>
        <w:tabs>
          <w:tab w:val="num" w:pos="6480"/>
        </w:tabs>
        <w:ind w:left="6480" w:hanging="180"/>
      </w:pPr>
    </w:lvl>
  </w:abstractNum>
  <w:abstractNum w:abstractNumId="31" w15:restartNumberingAfterBreak="0">
    <w:nsid w:val="400C495D"/>
    <w:multiLevelType w:val="hybridMultilevel"/>
    <w:tmpl w:val="E9FACBF4"/>
    <w:lvl w:ilvl="0" w:tplc="08090017">
      <w:start w:val="1"/>
      <w:numFmt w:val="lowerLetter"/>
      <w:lvlText w:val="%1)"/>
      <w:lvlJc w:val="left"/>
      <w:pPr>
        <w:tabs>
          <w:tab w:val="num" w:pos="1429"/>
        </w:tabs>
        <w:ind w:left="1429" w:hanging="360"/>
      </w:pPr>
    </w:lvl>
    <w:lvl w:ilvl="1" w:tplc="08090019">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32" w15:restartNumberingAfterBreak="0">
    <w:nsid w:val="400D6B2C"/>
    <w:multiLevelType w:val="hybridMultilevel"/>
    <w:tmpl w:val="9244DD98"/>
    <w:lvl w:ilvl="0" w:tplc="578AD90E">
      <w:start w:val="1"/>
      <w:numFmt w:val="lowerLetter"/>
      <w:lvlText w:val="%1)"/>
      <w:lvlJc w:val="left"/>
      <w:pPr>
        <w:tabs>
          <w:tab w:val="num" w:pos="1894"/>
        </w:tabs>
        <w:ind w:left="1894" w:hanging="360"/>
      </w:pPr>
      <w:rPr>
        <w:rFonts w:hint="default"/>
      </w:rPr>
    </w:lvl>
    <w:lvl w:ilvl="1" w:tplc="477608D6" w:tentative="1">
      <w:start w:val="1"/>
      <w:numFmt w:val="lowerLetter"/>
      <w:lvlText w:val="%2."/>
      <w:lvlJc w:val="left"/>
      <w:pPr>
        <w:tabs>
          <w:tab w:val="num" w:pos="364"/>
        </w:tabs>
        <w:ind w:left="364" w:hanging="360"/>
      </w:pPr>
    </w:lvl>
    <w:lvl w:ilvl="2" w:tplc="0409001B">
      <w:start w:val="1"/>
      <w:numFmt w:val="lowerRoman"/>
      <w:lvlText w:val="%3."/>
      <w:lvlJc w:val="right"/>
      <w:pPr>
        <w:tabs>
          <w:tab w:val="num" w:pos="1084"/>
        </w:tabs>
        <w:ind w:left="1084" w:hanging="180"/>
      </w:pPr>
    </w:lvl>
    <w:lvl w:ilvl="3" w:tplc="0409000F" w:tentative="1">
      <w:start w:val="1"/>
      <w:numFmt w:val="decimal"/>
      <w:lvlText w:val="%4."/>
      <w:lvlJc w:val="left"/>
      <w:pPr>
        <w:tabs>
          <w:tab w:val="num" w:pos="1804"/>
        </w:tabs>
        <w:ind w:left="1804" w:hanging="360"/>
      </w:pPr>
    </w:lvl>
    <w:lvl w:ilvl="4" w:tplc="04090019" w:tentative="1">
      <w:start w:val="1"/>
      <w:numFmt w:val="lowerLetter"/>
      <w:lvlText w:val="%5."/>
      <w:lvlJc w:val="left"/>
      <w:pPr>
        <w:tabs>
          <w:tab w:val="num" w:pos="2524"/>
        </w:tabs>
        <w:ind w:left="2524" w:hanging="360"/>
      </w:pPr>
    </w:lvl>
    <w:lvl w:ilvl="5" w:tplc="0409001B" w:tentative="1">
      <w:start w:val="1"/>
      <w:numFmt w:val="lowerRoman"/>
      <w:lvlText w:val="%6."/>
      <w:lvlJc w:val="right"/>
      <w:pPr>
        <w:tabs>
          <w:tab w:val="num" w:pos="3244"/>
        </w:tabs>
        <w:ind w:left="3244" w:hanging="180"/>
      </w:pPr>
    </w:lvl>
    <w:lvl w:ilvl="6" w:tplc="0409000F" w:tentative="1">
      <w:start w:val="1"/>
      <w:numFmt w:val="decimal"/>
      <w:lvlText w:val="%7."/>
      <w:lvlJc w:val="left"/>
      <w:pPr>
        <w:tabs>
          <w:tab w:val="num" w:pos="3964"/>
        </w:tabs>
        <w:ind w:left="3964" w:hanging="360"/>
      </w:pPr>
    </w:lvl>
    <w:lvl w:ilvl="7" w:tplc="04090019" w:tentative="1">
      <w:start w:val="1"/>
      <w:numFmt w:val="lowerLetter"/>
      <w:lvlText w:val="%8."/>
      <w:lvlJc w:val="left"/>
      <w:pPr>
        <w:tabs>
          <w:tab w:val="num" w:pos="4684"/>
        </w:tabs>
        <w:ind w:left="4684" w:hanging="360"/>
      </w:pPr>
    </w:lvl>
    <w:lvl w:ilvl="8" w:tplc="0409001B" w:tentative="1">
      <w:start w:val="1"/>
      <w:numFmt w:val="lowerRoman"/>
      <w:lvlText w:val="%9."/>
      <w:lvlJc w:val="right"/>
      <w:pPr>
        <w:tabs>
          <w:tab w:val="num" w:pos="5404"/>
        </w:tabs>
        <w:ind w:left="5404" w:hanging="180"/>
      </w:pPr>
    </w:lvl>
  </w:abstractNum>
  <w:abstractNum w:abstractNumId="33" w15:restartNumberingAfterBreak="0">
    <w:nsid w:val="439A3790"/>
    <w:multiLevelType w:val="multilevel"/>
    <w:tmpl w:val="BBFE7372"/>
    <w:lvl w:ilvl="0">
      <w:start w:val="17"/>
      <w:numFmt w:val="decimal"/>
      <w:lvlText w:val="%1"/>
      <w:lvlJc w:val="left"/>
      <w:pPr>
        <w:tabs>
          <w:tab w:val="num" w:pos="465"/>
        </w:tabs>
        <w:ind w:left="465" w:hanging="465"/>
      </w:pPr>
      <w:rPr>
        <w:rFonts w:hint="default"/>
      </w:rPr>
    </w:lvl>
    <w:lvl w:ilvl="1">
      <w:start w:val="6"/>
      <w:numFmt w:val="decimal"/>
      <w:lvlText w:val="%1.%2"/>
      <w:lvlJc w:val="left"/>
      <w:pPr>
        <w:tabs>
          <w:tab w:val="num" w:pos="825"/>
        </w:tabs>
        <w:ind w:left="825" w:hanging="465"/>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448C646F"/>
    <w:multiLevelType w:val="hybridMultilevel"/>
    <w:tmpl w:val="DE504A3E"/>
    <w:lvl w:ilvl="0" w:tplc="2C2E4F08">
      <w:start w:val="1"/>
      <w:numFmt w:val="lowerLetter"/>
      <w:lvlText w:val="%1)"/>
      <w:lvlJc w:val="left"/>
      <w:pPr>
        <w:tabs>
          <w:tab w:val="num" w:pos="1440"/>
        </w:tabs>
        <w:ind w:left="1440" w:hanging="360"/>
      </w:p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86A5CFE"/>
    <w:multiLevelType w:val="hybridMultilevel"/>
    <w:tmpl w:val="95069A20"/>
    <w:lvl w:ilvl="0" w:tplc="5C92DA36">
      <w:start w:val="2"/>
      <w:numFmt w:val="lowerRoman"/>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4AC81CC2"/>
    <w:multiLevelType w:val="multilevel"/>
    <w:tmpl w:val="C89486E0"/>
    <w:lvl w:ilvl="0">
      <w:start w:val="14"/>
      <w:numFmt w:val="decimal"/>
      <w:lvlText w:val="%1"/>
      <w:lvlJc w:val="left"/>
      <w:pPr>
        <w:ind w:left="660" w:hanging="660"/>
      </w:pPr>
      <w:rPr>
        <w:rFonts w:hint="default"/>
        <w:b/>
      </w:rPr>
    </w:lvl>
    <w:lvl w:ilvl="1">
      <w:start w:val="4"/>
      <w:numFmt w:val="decimal"/>
      <w:lvlText w:val="%1.%2"/>
      <w:lvlJc w:val="left"/>
      <w:pPr>
        <w:ind w:left="660" w:hanging="66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4C0B795A"/>
    <w:multiLevelType w:val="multilevel"/>
    <w:tmpl w:val="A0D22EC8"/>
    <w:lvl w:ilvl="0">
      <w:start w:val="14"/>
      <w:numFmt w:val="decimal"/>
      <w:lvlText w:val="%1"/>
      <w:lvlJc w:val="left"/>
      <w:pPr>
        <w:tabs>
          <w:tab w:val="num" w:pos="720"/>
        </w:tabs>
        <w:ind w:left="720" w:hanging="72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8" w15:restartNumberingAfterBreak="0">
    <w:nsid w:val="504D62DD"/>
    <w:multiLevelType w:val="hybridMultilevel"/>
    <w:tmpl w:val="DDB0270A"/>
    <w:lvl w:ilvl="0" w:tplc="1CE4BB92">
      <w:start w:val="1"/>
      <w:numFmt w:val="lowerLetter"/>
      <w:lvlText w:val="(%1)"/>
      <w:lvlJc w:val="left"/>
      <w:pPr>
        <w:tabs>
          <w:tab w:val="num" w:pos="1080"/>
        </w:tabs>
        <w:ind w:left="1080" w:hanging="360"/>
      </w:pPr>
      <w:rPr>
        <w:rFonts w:hint="default"/>
      </w:rPr>
    </w:lvl>
    <w:lvl w:ilvl="1" w:tplc="5BD8DC8E" w:tentative="1">
      <w:start w:val="1"/>
      <w:numFmt w:val="lowerLetter"/>
      <w:lvlText w:val="%2."/>
      <w:lvlJc w:val="left"/>
      <w:pPr>
        <w:tabs>
          <w:tab w:val="num" w:pos="1800"/>
        </w:tabs>
        <w:ind w:left="1800" w:hanging="360"/>
      </w:pPr>
    </w:lvl>
    <w:lvl w:ilvl="2" w:tplc="B942BB78" w:tentative="1">
      <w:start w:val="1"/>
      <w:numFmt w:val="lowerRoman"/>
      <w:lvlText w:val="%3."/>
      <w:lvlJc w:val="right"/>
      <w:pPr>
        <w:tabs>
          <w:tab w:val="num" w:pos="2520"/>
        </w:tabs>
        <w:ind w:left="2520" w:hanging="180"/>
      </w:pPr>
    </w:lvl>
    <w:lvl w:ilvl="3" w:tplc="96AA7A94" w:tentative="1">
      <w:start w:val="1"/>
      <w:numFmt w:val="decimal"/>
      <w:lvlText w:val="%4."/>
      <w:lvlJc w:val="left"/>
      <w:pPr>
        <w:tabs>
          <w:tab w:val="num" w:pos="3240"/>
        </w:tabs>
        <w:ind w:left="3240" w:hanging="360"/>
      </w:pPr>
    </w:lvl>
    <w:lvl w:ilvl="4" w:tplc="DAE419A2" w:tentative="1">
      <w:start w:val="1"/>
      <w:numFmt w:val="lowerLetter"/>
      <w:lvlText w:val="%5."/>
      <w:lvlJc w:val="left"/>
      <w:pPr>
        <w:tabs>
          <w:tab w:val="num" w:pos="3960"/>
        </w:tabs>
        <w:ind w:left="3960" w:hanging="360"/>
      </w:pPr>
    </w:lvl>
    <w:lvl w:ilvl="5" w:tplc="DC0A082C" w:tentative="1">
      <w:start w:val="1"/>
      <w:numFmt w:val="lowerRoman"/>
      <w:lvlText w:val="%6."/>
      <w:lvlJc w:val="right"/>
      <w:pPr>
        <w:tabs>
          <w:tab w:val="num" w:pos="4680"/>
        </w:tabs>
        <w:ind w:left="4680" w:hanging="180"/>
      </w:pPr>
    </w:lvl>
    <w:lvl w:ilvl="6" w:tplc="C508525A" w:tentative="1">
      <w:start w:val="1"/>
      <w:numFmt w:val="decimal"/>
      <w:lvlText w:val="%7."/>
      <w:lvlJc w:val="left"/>
      <w:pPr>
        <w:tabs>
          <w:tab w:val="num" w:pos="5400"/>
        </w:tabs>
        <w:ind w:left="5400" w:hanging="360"/>
      </w:pPr>
    </w:lvl>
    <w:lvl w:ilvl="7" w:tplc="B9E4FA4C" w:tentative="1">
      <w:start w:val="1"/>
      <w:numFmt w:val="lowerLetter"/>
      <w:lvlText w:val="%8."/>
      <w:lvlJc w:val="left"/>
      <w:pPr>
        <w:tabs>
          <w:tab w:val="num" w:pos="6120"/>
        </w:tabs>
        <w:ind w:left="6120" w:hanging="360"/>
      </w:pPr>
    </w:lvl>
    <w:lvl w:ilvl="8" w:tplc="F7749E9A" w:tentative="1">
      <w:start w:val="1"/>
      <w:numFmt w:val="lowerRoman"/>
      <w:lvlText w:val="%9."/>
      <w:lvlJc w:val="right"/>
      <w:pPr>
        <w:tabs>
          <w:tab w:val="num" w:pos="6840"/>
        </w:tabs>
        <w:ind w:left="6840" w:hanging="180"/>
      </w:pPr>
    </w:lvl>
  </w:abstractNum>
  <w:abstractNum w:abstractNumId="39" w15:restartNumberingAfterBreak="0">
    <w:nsid w:val="51532853"/>
    <w:multiLevelType w:val="multilevel"/>
    <w:tmpl w:val="8E4C6BD4"/>
    <w:lvl w:ilvl="0">
      <w:start w:val="18"/>
      <w:numFmt w:val="decimal"/>
      <w:lvlText w:val="%1"/>
      <w:lvlJc w:val="left"/>
      <w:pPr>
        <w:tabs>
          <w:tab w:val="num" w:pos="465"/>
        </w:tabs>
        <w:ind w:left="465" w:hanging="465"/>
      </w:pPr>
      <w:rPr>
        <w:rFonts w:hint="default"/>
      </w:rPr>
    </w:lvl>
    <w:lvl w:ilvl="1">
      <w:start w:val="7"/>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30E7EE1"/>
    <w:multiLevelType w:val="hybridMultilevel"/>
    <w:tmpl w:val="949243AA"/>
    <w:lvl w:ilvl="0" w:tplc="FFFFFFFF">
      <w:start w:val="1"/>
      <w:numFmt w:val="lowerRoman"/>
      <w:lvlText w:val="%1)"/>
      <w:lvlJc w:val="left"/>
      <w:pPr>
        <w:tabs>
          <w:tab w:val="num" w:pos="3577"/>
        </w:tabs>
        <w:ind w:left="3577" w:hanging="72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33664AC8">
      <w:start w:val="3"/>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532E4249"/>
    <w:multiLevelType w:val="multilevel"/>
    <w:tmpl w:val="E0D85D5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3FE77CA"/>
    <w:multiLevelType w:val="hybridMultilevel"/>
    <w:tmpl w:val="EB8C1DC0"/>
    <w:lvl w:ilvl="0" w:tplc="08090001">
      <w:start w:val="1"/>
      <w:numFmt w:val="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43" w15:restartNumberingAfterBreak="0">
    <w:nsid w:val="559F732B"/>
    <w:multiLevelType w:val="multilevel"/>
    <w:tmpl w:val="24C4DF06"/>
    <w:lvl w:ilvl="0">
      <w:start w:val="8"/>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6A4141D"/>
    <w:multiLevelType w:val="multilevel"/>
    <w:tmpl w:val="A29851B6"/>
    <w:lvl w:ilvl="0">
      <w:start w:val="2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8197E06"/>
    <w:multiLevelType w:val="multilevel"/>
    <w:tmpl w:val="46385964"/>
    <w:lvl w:ilvl="0">
      <w:start w:val="16"/>
      <w:numFmt w:val="decimal"/>
      <w:lvlText w:val="%1"/>
      <w:lvlJc w:val="left"/>
      <w:pPr>
        <w:tabs>
          <w:tab w:val="num" w:pos="675"/>
        </w:tabs>
        <w:ind w:left="675" w:hanging="675"/>
      </w:pPr>
      <w:rPr>
        <w:rFonts w:hint="default"/>
        <w:b w:val="0"/>
      </w:rPr>
    </w:lvl>
    <w:lvl w:ilvl="1">
      <w:start w:val="2"/>
      <w:numFmt w:val="decimal"/>
      <w:lvlText w:val="%1.%2"/>
      <w:lvlJc w:val="left"/>
      <w:pPr>
        <w:tabs>
          <w:tab w:val="num" w:pos="675"/>
        </w:tabs>
        <w:ind w:left="675" w:hanging="675"/>
      </w:pPr>
      <w:rPr>
        <w:rFonts w:hint="default"/>
        <w:b w:val="0"/>
      </w:rPr>
    </w:lvl>
    <w:lvl w:ilvl="2">
      <w:start w:val="5"/>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6" w15:restartNumberingAfterBreak="0">
    <w:nsid w:val="58F04281"/>
    <w:multiLevelType w:val="hybridMultilevel"/>
    <w:tmpl w:val="FD30C9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DFD7D17"/>
    <w:multiLevelType w:val="hybridMultilevel"/>
    <w:tmpl w:val="6840CB06"/>
    <w:lvl w:ilvl="0" w:tplc="08090001">
      <w:start w:val="1"/>
      <w:numFmt w:val="bullet"/>
      <w:lvlText w:val=""/>
      <w:lvlJc w:val="left"/>
      <w:pPr>
        <w:tabs>
          <w:tab w:val="num" w:pos="1429"/>
        </w:tabs>
        <w:ind w:left="1429" w:hanging="360"/>
      </w:pPr>
      <w:rPr>
        <w:rFonts w:ascii="Symbol" w:hAnsi="Symbol" w:hint="default"/>
      </w:rPr>
    </w:lvl>
    <w:lvl w:ilvl="1" w:tplc="08090003">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48" w15:restartNumberingAfterBreak="0">
    <w:nsid w:val="5EB633B0"/>
    <w:multiLevelType w:val="multilevel"/>
    <w:tmpl w:val="4E22F328"/>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6034079A"/>
    <w:multiLevelType w:val="hybridMultilevel"/>
    <w:tmpl w:val="B01E12C4"/>
    <w:lvl w:ilvl="0" w:tplc="4FCCBBD0">
      <w:start w:val="1"/>
      <w:numFmt w:val="lowerLetter"/>
      <w:lvlText w:val="(%1)"/>
      <w:lvlJc w:val="left"/>
      <w:pPr>
        <w:tabs>
          <w:tab w:val="num" w:pos="1080"/>
        </w:tabs>
        <w:ind w:left="1080" w:hanging="360"/>
      </w:pPr>
      <w:rPr>
        <w:rFonts w:hint="default"/>
      </w:rPr>
    </w:lvl>
    <w:lvl w:ilvl="1" w:tplc="89EEF796" w:tentative="1">
      <w:start w:val="1"/>
      <w:numFmt w:val="lowerLetter"/>
      <w:lvlText w:val="%2."/>
      <w:lvlJc w:val="left"/>
      <w:pPr>
        <w:tabs>
          <w:tab w:val="num" w:pos="1800"/>
        </w:tabs>
        <w:ind w:left="1800" w:hanging="360"/>
      </w:pPr>
    </w:lvl>
    <w:lvl w:ilvl="2" w:tplc="F946BE2E" w:tentative="1">
      <w:start w:val="1"/>
      <w:numFmt w:val="lowerRoman"/>
      <w:lvlText w:val="%3."/>
      <w:lvlJc w:val="right"/>
      <w:pPr>
        <w:tabs>
          <w:tab w:val="num" w:pos="2520"/>
        </w:tabs>
        <w:ind w:left="2520" w:hanging="180"/>
      </w:pPr>
    </w:lvl>
    <w:lvl w:ilvl="3" w:tplc="A2F28D32" w:tentative="1">
      <w:start w:val="1"/>
      <w:numFmt w:val="decimal"/>
      <w:lvlText w:val="%4."/>
      <w:lvlJc w:val="left"/>
      <w:pPr>
        <w:tabs>
          <w:tab w:val="num" w:pos="3240"/>
        </w:tabs>
        <w:ind w:left="3240" w:hanging="360"/>
      </w:pPr>
    </w:lvl>
    <w:lvl w:ilvl="4" w:tplc="5A644246" w:tentative="1">
      <w:start w:val="1"/>
      <w:numFmt w:val="lowerLetter"/>
      <w:lvlText w:val="%5."/>
      <w:lvlJc w:val="left"/>
      <w:pPr>
        <w:tabs>
          <w:tab w:val="num" w:pos="3960"/>
        </w:tabs>
        <w:ind w:left="3960" w:hanging="360"/>
      </w:pPr>
    </w:lvl>
    <w:lvl w:ilvl="5" w:tplc="D7A8E856" w:tentative="1">
      <w:start w:val="1"/>
      <w:numFmt w:val="lowerRoman"/>
      <w:lvlText w:val="%6."/>
      <w:lvlJc w:val="right"/>
      <w:pPr>
        <w:tabs>
          <w:tab w:val="num" w:pos="4680"/>
        </w:tabs>
        <w:ind w:left="4680" w:hanging="180"/>
      </w:pPr>
    </w:lvl>
    <w:lvl w:ilvl="6" w:tplc="BA18D89C" w:tentative="1">
      <w:start w:val="1"/>
      <w:numFmt w:val="decimal"/>
      <w:lvlText w:val="%7."/>
      <w:lvlJc w:val="left"/>
      <w:pPr>
        <w:tabs>
          <w:tab w:val="num" w:pos="5400"/>
        </w:tabs>
        <w:ind w:left="5400" w:hanging="360"/>
      </w:pPr>
    </w:lvl>
    <w:lvl w:ilvl="7" w:tplc="8A681F66" w:tentative="1">
      <w:start w:val="1"/>
      <w:numFmt w:val="lowerLetter"/>
      <w:lvlText w:val="%8."/>
      <w:lvlJc w:val="left"/>
      <w:pPr>
        <w:tabs>
          <w:tab w:val="num" w:pos="6120"/>
        </w:tabs>
        <w:ind w:left="6120" w:hanging="360"/>
      </w:pPr>
    </w:lvl>
    <w:lvl w:ilvl="8" w:tplc="FB942970" w:tentative="1">
      <w:start w:val="1"/>
      <w:numFmt w:val="lowerRoman"/>
      <w:lvlText w:val="%9."/>
      <w:lvlJc w:val="right"/>
      <w:pPr>
        <w:tabs>
          <w:tab w:val="num" w:pos="6840"/>
        </w:tabs>
        <w:ind w:left="6840" w:hanging="180"/>
      </w:pPr>
    </w:lvl>
  </w:abstractNum>
  <w:abstractNum w:abstractNumId="50" w15:restartNumberingAfterBreak="0">
    <w:nsid w:val="642709D5"/>
    <w:multiLevelType w:val="multilevel"/>
    <w:tmpl w:val="C30C1A56"/>
    <w:lvl w:ilvl="0">
      <w:start w:val="10"/>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1" w15:restartNumberingAfterBreak="0">
    <w:nsid w:val="65802DEE"/>
    <w:multiLevelType w:val="multilevel"/>
    <w:tmpl w:val="27368E5A"/>
    <w:lvl w:ilvl="0">
      <w:start w:val="4"/>
      <w:numFmt w:val="decimal"/>
      <w:lvlText w:val="%1"/>
      <w:lvlJc w:val="left"/>
      <w:pPr>
        <w:tabs>
          <w:tab w:val="num" w:pos="360"/>
        </w:tabs>
        <w:ind w:left="360" w:hanging="360"/>
      </w:pPr>
      <w:rPr>
        <w:rFonts w:ascii="Times New Roman" w:hAnsi="Times New Roman" w:cs="Times New Roman" w:hint="default"/>
        <w:b w:val="0"/>
      </w:rPr>
    </w:lvl>
    <w:lvl w:ilvl="1">
      <w:start w:val="2"/>
      <w:numFmt w:val="decimal"/>
      <w:lvlText w:val="%1.%2"/>
      <w:lvlJc w:val="left"/>
      <w:pPr>
        <w:tabs>
          <w:tab w:val="num" w:pos="360"/>
        </w:tabs>
        <w:ind w:left="360" w:hanging="360"/>
      </w:pPr>
      <w:rPr>
        <w:rFonts w:ascii="Arial" w:hAnsi="Arial" w:cs="Arial" w:hint="default"/>
        <w:b/>
      </w:rPr>
    </w:lvl>
    <w:lvl w:ilvl="2">
      <w:start w:val="1"/>
      <w:numFmt w:val="decimal"/>
      <w:lvlText w:val="%1.%2.%3"/>
      <w:lvlJc w:val="left"/>
      <w:pPr>
        <w:tabs>
          <w:tab w:val="num" w:pos="720"/>
        </w:tabs>
        <w:ind w:left="720" w:hanging="720"/>
      </w:pPr>
      <w:rPr>
        <w:rFonts w:ascii="Times New Roman" w:hAnsi="Times New Roman" w:cs="Times New Roman" w:hint="default"/>
        <w:b w:val="0"/>
      </w:rPr>
    </w:lvl>
    <w:lvl w:ilvl="3">
      <w:start w:val="1"/>
      <w:numFmt w:val="decimal"/>
      <w:lvlText w:val="%1.%2.%3.%4"/>
      <w:lvlJc w:val="left"/>
      <w:pPr>
        <w:tabs>
          <w:tab w:val="num" w:pos="720"/>
        </w:tabs>
        <w:ind w:left="720" w:hanging="720"/>
      </w:pPr>
      <w:rPr>
        <w:rFonts w:ascii="Times New Roman" w:hAnsi="Times New Roman" w:cs="Times New Roman" w:hint="default"/>
        <w:b w:val="0"/>
      </w:rPr>
    </w:lvl>
    <w:lvl w:ilvl="4">
      <w:start w:val="1"/>
      <w:numFmt w:val="decimal"/>
      <w:lvlText w:val="%1.%2.%3.%4.%5"/>
      <w:lvlJc w:val="left"/>
      <w:pPr>
        <w:tabs>
          <w:tab w:val="num" w:pos="720"/>
        </w:tabs>
        <w:ind w:left="720" w:hanging="720"/>
      </w:pPr>
      <w:rPr>
        <w:rFonts w:ascii="Times New Roman" w:hAnsi="Times New Roman" w:cs="Times New Roman" w:hint="default"/>
        <w:b w:val="0"/>
      </w:rPr>
    </w:lvl>
    <w:lvl w:ilvl="5">
      <w:start w:val="1"/>
      <w:numFmt w:val="decimal"/>
      <w:lvlText w:val="%1.%2.%3.%4.%5.%6"/>
      <w:lvlJc w:val="left"/>
      <w:pPr>
        <w:tabs>
          <w:tab w:val="num" w:pos="1080"/>
        </w:tabs>
        <w:ind w:left="1080" w:hanging="1080"/>
      </w:pPr>
      <w:rPr>
        <w:rFonts w:ascii="Times New Roman" w:hAnsi="Times New Roman" w:cs="Times New Roman" w:hint="default"/>
        <w:b w:val="0"/>
      </w:rPr>
    </w:lvl>
    <w:lvl w:ilvl="6">
      <w:start w:val="1"/>
      <w:numFmt w:val="decimal"/>
      <w:lvlText w:val="%1.%2.%3.%4.%5.%6.%7"/>
      <w:lvlJc w:val="left"/>
      <w:pPr>
        <w:tabs>
          <w:tab w:val="num" w:pos="1080"/>
        </w:tabs>
        <w:ind w:left="1080" w:hanging="1080"/>
      </w:pPr>
      <w:rPr>
        <w:rFonts w:ascii="Times New Roman" w:hAnsi="Times New Roman" w:cs="Times New Roman" w:hint="default"/>
        <w:b w:val="0"/>
      </w:rPr>
    </w:lvl>
    <w:lvl w:ilvl="7">
      <w:start w:val="1"/>
      <w:numFmt w:val="decimal"/>
      <w:lvlText w:val="%1.%2.%3.%4.%5.%6.%7.%8"/>
      <w:lvlJc w:val="left"/>
      <w:pPr>
        <w:tabs>
          <w:tab w:val="num" w:pos="1440"/>
        </w:tabs>
        <w:ind w:left="1440" w:hanging="1440"/>
      </w:pPr>
      <w:rPr>
        <w:rFonts w:ascii="Times New Roman" w:hAnsi="Times New Roman" w:cs="Times New Roman" w:hint="default"/>
        <w:b w:val="0"/>
      </w:rPr>
    </w:lvl>
    <w:lvl w:ilvl="8">
      <w:start w:val="1"/>
      <w:numFmt w:val="decimal"/>
      <w:lvlText w:val="%1.%2.%3.%4.%5.%6.%7.%8.%9"/>
      <w:lvlJc w:val="left"/>
      <w:pPr>
        <w:tabs>
          <w:tab w:val="num" w:pos="1440"/>
        </w:tabs>
        <w:ind w:left="1440" w:hanging="1440"/>
      </w:pPr>
      <w:rPr>
        <w:rFonts w:ascii="Times New Roman" w:hAnsi="Times New Roman" w:cs="Times New Roman" w:hint="default"/>
        <w:b w:val="0"/>
      </w:rPr>
    </w:lvl>
  </w:abstractNum>
  <w:abstractNum w:abstractNumId="52" w15:restartNumberingAfterBreak="0">
    <w:nsid w:val="68EC6BE4"/>
    <w:multiLevelType w:val="hybridMultilevel"/>
    <w:tmpl w:val="69B2327C"/>
    <w:lvl w:ilvl="0" w:tplc="86584470">
      <w:start w:val="1"/>
      <w:numFmt w:val="lowerLetter"/>
      <w:lvlText w:val="(%1)"/>
      <w:lvlJc w:val="left"/>
      <w:pPr>
        <w:tabs>
          <w:tab w:val="num" w:pos="1080"/>
        </w:tabs>
        <w:ind w:left="1080" w:hanging="360"/>
      </w:pPr>
      <w:rPr>
        <w:rFonts w:hint="default"/>
      </w:rPr>
    </w:lvl>
    <w:lvl w:ilvl="1" w:tplc="0BC84886">
      <w:start w:val="1"/>
      <w:numFmt w:val="lowerLetter"/>
      <w:lvlText w:val="%2."/>
      <w:lvlJc w:val="left"/>
      <w:pPr>
        <w:tabs>
          <w:tab w:val="num" w:pos="1800"/>
        </w:tabs>
        <w:ind w:left="1800" w:hanging="360"/>
      </w:pPr>
    </w:lvl>
    <w:lvl w:ilvl="2" w:tplc="A854364C">
      <w:start w:val="1"/>
      <w:numFmt w:val="lowerRoman"/>
      <w:lvlText w:val="%3."/>
      <w:lvlJc w:val="right"/>
      <w:pPr>
        <w:tabs>
          <w:tab w:val="num" w:pos="2520"/>
        </w:tabs>
        <w:ind w:left="2520" w:hanging="180"/>
      </w:pPr>
    </w:lvl>
    <w:lvl w:ilvl="3" w:tplc="6CEADCFA" w:tentative="1">
      <w:start w:val="1"/>
      <w:numFmt w:val="decimal"/>
      <w:lvlText w:val="%4."/>
      <w:lvlJc w:val="left"/>
      <w:pPr>
        <w:tabs>
          <w:tab w:val="num" w:pos="3240"/>
        </w:tabs>
        <w:ind w:left="3240" w:hanging="360"/>
      </w:pPr>
    </w:lvl>
    <w:lvl w:ilvl="4" w:tplc="10D637C6" w:tentative="1">
      <w:start w:val="1"/>
      <w:numFmt w:val="lowerLetter"/>
      <w:lvlText w:val="%5."/>
      <w:lvlJc w:val="left"/>
      <w:pPr>
        <w:tabs>
          <w:tab w:val="num" w:pos="3960"/>
        </w:tabs>
        <w:ind w:left="3960" w:hanging="360"/>
      </w:pPr>
    </w:lvl>
    <w:lvl w:ilvl="5" w:tplc="F7529176" w:tentative="1">
      <w:start w:val="1"/>
      <w:numFmt w:val="lowerRoman"/>
      <w:lvlText w:val="%6."/>
      <w:lvlJc w:val="right"/>
      <w:pPr>
        <w:tabs>
          <w:tab w:val="num" w:pos="4680"/>
        </w:tabs>
        <w:ind w:left="4680" w:hanging="180"/>
      </w:pPr>
    </w:lvl>
    <w:lvl w:ilvl="6" w:tplc="0A1E62FC" w:tentative="1">
      <w:start w:val="1"/>
      <w:numFmt w:val="decimal"/>
      <w:lvlText w:val="%7."/>
      <w:lvlJc w:val="left"/>
      <w:pPr>
        <w:tabs>
          <w:tab w:val="num" w:pos="5400"/>
        </w:tabs>
        <w:ind w:left="5400" w:hanging="360"/>
      </w:pPr>
    </w:lvl>
    <w:lvl w:ilvl="7" w:tplc="CE0A11CA" w:tentative="1">
      <w:start w:val="1"/>
      <w:numFmt w:val="lowerLetter"/>
      <w:lvlText w:val="%8."/>
      <w:lvlJc w:val="left"/>
      <w:pPr>
        <w:tabs>
          <w:tab w:val="num" w:pos="6120"/>
        </w:tabs>
        <w:ind w:left="6120" w:hanging="360"/>
      </w:pPr>
    </w:lvl>
    <w:lvl w:ilvl="8" w:tplc="E2A46FC0" w:tentative="1">
      <w:start w:val="1"/>
      <w:numFmt w:val="lowerRoman"/>
      <w:lvlText w:val="%9."/>
      <w:lvlJc w:val="right"/>
      <w:pPr>
        <w:tabs>
          <w:tab w:val="num" w:pos="6840"/>
        </w:tabs>
        <w:ind w:left="6840" w:hanging="180"/>
      </w:pPr>
    </w:lvl>
  </w:abstractNum>
  <w:abstractNum w:abstractNumId="53" w15:restartNumberingAfterBreak="0">
    <w:nsid w:val="6AF91CEC"/>
    <w:multiLevelType w:val="hybridMultilevel"/>
    <w:tmpl w:val="6B4A57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6B8353FD"/>
    <w:multiLevelType w:val="multilevel"/>
    <w:tmpl w:val="7EFAC5A0"/>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D471A03"/>
    <w:multiLevelType w:val="hybridMultilevel"/>
    <w:tmpl w:val="7C7E8D16"/>
    <w:lvl w:ilvl="0" w:tplc="8ECE05F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6" w15:restartNumberingAfterBreak="0">
    <w:nsid w:val="71127CA7"/>
    <w:multiLevelType w:val="multilevel"/>
    <w:tmpl w:val="AE12680C"/>
    <w:lvl w:ilvl="0">
      <w:start w:val="8"/>
      <w:numFmt w:val="decimal"/>
      <w:lvlText w:val="%1"/>
      <w:lvlJc w:val="left"/>
      <w:pPr>
        <w:tabs>
          <w:tab w:val="num" w:pos="465"/>
        </w:tabs>
        <w:ind w:left="465" w:hanging="465"/>
      </w:pPr>
      <w:rPr>
        <w:rFonts w:hint="default"/>
      </w:rPr>
    </w:lvl>
    <w:lvl w:ilvl="1">
      <w:start w:val="16"/>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51A2A1A"/>
    <w:multiLevelType w:val="hybridMultilevel"/>
    <w:tmpl w:val="CC8EF26A"/>
    <w:lvl w:ilvl="0" w:tplc="B5DEA1D4">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78244AC7"/>
    <w:multiLevelType w:val="hybridMultilevel"/>
    <w:tmpl w:val="36502D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85E0849"/>
    <w:multiLevelType w:val="hybridMultilevel"/>
    <w:tmpl w:val="B802DBA6"/>
    <w:lvl w:ilvl="0" w:tplc="03A2B50A">
      <w:start w:val="7"/>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632489625">
    <w:abstractNumId w:val="49"/>
  </w:num>
  <w:num w:numId="2" w16cid:durableId="1535578654">
    <w:abstractNumId w:val="15"/>
  </w:num>
  <w:num w:numId="3" w16cid:durableId="675959052">
    <w:abstractNumId w:val="6"/>
  </w:num>
  <w:num w:numId="4" w16cid:durableId="1903060899">
    <w:abstractNumId w:val="25"/>
  </w:num>
  <w:num w:numId="5" w16cid:durableId="302153537">
    <w:abstractNumId w:val="24"/>
  </w:num>
  <w:num w:numId="6" w16cid:durableId="900674828">
    <w:abstractNumId w:val="13"/>
  </w:num>
  <w:num w:numId="7" w16cid:durableId="632520159">
    <w:abstractNumId w:val="51"/>
  </w:num>
  <w:num w:numId="8" w16cid:durableId="1291323628">
    <w:abstractNumId w:val="16"/>
  </w:num>
  <w:num w:numId="9" w16cid:durableId="515656360">
    <w:abstractNumId w:val="12"/>
  </w:num>
  <w:num w:numId="10" w16cid:durableId="1211652393">
    <w:abstractNumId w:val="21"/>
  </w:num>
  <w:num w:numId="11" w16cid:durableId="1532644740">
    <w:abstractNumId w:val="52"/>
  </w:num>
  <w:num w:numId="12" w16cid:durableId="472406032">
    <w:abstractNumId w:val="17"/>
  </w:num>
  <w:num w:numId="13" w16cid:durableId="1398430349">
    <w:abstractNumId w:val="38"/>
  </w:num>
  <w:num w:numId="14" w16cid:durableId="742996013">
    <w:abstractNumId w:val="34"/>
  </w:num>
  <w:num w:numId="15" w16cid:durableId="1244143384">
    <w:abstractNumId w:val="8"/>
  </w:num>
  <w:num w:numId="16" w16cid:durableId="672147837">
    <w:abstractNumId w:val="32"/>
  </w:num>
  <w:num w:numId="17" w16cid:durableId="759522955">
    <w:abstractNumId w:val="41"/>
  </w:num>
  <w:num w:numId="18" w16cid:durableId="1949847188">
    <w:abstractNumId w:val="26"/>
  </w:num>
  <w:num w:numId="19" w16cid:durableId="331104458">
    <w:abstractNumId w:val="30"/>
  </w:num>
  <w:num w:numId="20" w16cid:durableId="622614150">
    <w:abstractNumId w:val="40"/>
  </w:num>
  <w:num w:numId="21" w16cid:durableId="755858651">
    <w:abstractNumId w:val="56"/>
  </w:num>
  <w:num w:numId="22" w16cid:durableId="1522008422">
    <w:abstractNumId w:val="9"/>
  </w:num>
  <w:num w:numId="23" w16cid:durableId="479004095">
    <w:abstractNumId w:val="2"/>
  </w:num>
  <w:num w:numId="24" w16cid:durableId="1171942710">
    <w:abstractNumId w:val="45"/>
  </w:num>
  <w:num w:numId="25" w16cid:durableId="1340963430">
    <w:abstractNumId w:val="33"/>
  </w:num>
  <w:num w:numId="26" w16cid:durableId="1959875023">
    <w:abstractNumId w:val="39"/>
  </w:num>
  <w:num w:numId="27" w16cid:durableId="271328300">
    <w:abstractNumId w:val="43"/>
  </w:num>
  <w:num w:numId="28" w16cid:durableId="56325271">
    <w:abstractNumId w:val="20"/>
  </w:num>
  <w:num w:numId="29" w16cid:durableId="1260142768">
    <w:abstractNumId w:val="59"/>
  </w:num>
  <w:num w:numId="30" w16cid:durableId="140270009">
    <w:abstractNumId w:val="37"/>
  </w:num>
  <w:num w:numId="31" w16cid:durableId="221985614">
    <w:abstractNumId w:val="42"/>
  </w:num>
  <w:num w:numId="32" w16cid:durableId="1943801995">
    <w:abstractNumId w:val="11"/>
  </w:num>
  <w:num w:numId="33" w16cid:durableId="1546871723">
    <w:abstractNumId w:val="47"/>
  </w:num>
  <w:num w:numId="34" w16cid:durableId="1865898790">
    <w:abstractNumId w:val="14"/>
  </w:num>
  <w:num w:numId="35" w16cid:durableId="25066651">
    <w:abstractNumId w:val="29"/>
  </w:num>
  <w:num w:numId="36" w16cid:durableId="1651522728">
    <w:abstractNumId w:val="28"/>
  </w:num>
  <w:num w:numId="37" w16cid:durableId="1703089577">
    <w:abstractNumId w:val="27"/>
  </w:num>
  <w:num w:numId="38" w16cid:durableId="1482231509">
    <w:abstractNumId w:val="7"/>
  </w:num>
  <w:num w:numId="39" w16cid:durableId="1491797324">
    <w:abstractNumId w:val="22"/>
  </w:num>
  <w:num w:numId="40" w16cid:durableId="263075352">
    <w:abstractNumId w:val="31"/>
  </w:num>
  <w:num w:numId="41" w16cid:durableId="1351184070">
    <w:abstractNumId w:val="50"/>
  </w:num>
  <w:num w:numId="42" w16cid:durableId="1974362725">
    <w:abstractNumId w:val="54"/>
  </w:num>
  <w:num w:numId="43" w16cid:durableId="1636258281">
    <w:abstractNumId w:val="10"/>
  </w:num>
  <w:num w:numId="44" w16cid:durableId="2073967442">
    <w:abstractNumId w:val="44"/>
  </w:num>
  <w:num w:numId="45" w16cid:durableId="1038434673">
    <w:abstractNumId w:val="0"/>
  </w:num>
  <w:num w:numId="46" w16cid:durableId="1949390435">
    <w:abstractNumId w:val="36"/>
  </w:num>
  <w:num w:numId="47" w16cid:durableId="550311955">
    <w:abstractNumId w:val="4"/>
  </w:num>
  <w:num w:numId="48" w16cid:durableId="913320487">
    <w:abstractNumId w:val="48"/>
  </w:num>
  <w:num w:numId="49" w16cid:durableId="446242818">
    <w:abstractNumId w:val="1"/>
  </w:num>
  <w:num w:numId="50" w16cid:durableId="1561288189">
    <w:abstractNumId w:val="57"/>
  </w:num>
  <w:num w:numId="51" w16cid:durableId="949243823">
    <w:abstractNumId w:val="19"/>
  </w:num>
  <w:num w:numId="52" w16cid:durableId="1159729232">
    <w:abstractNumId w:val="35"/>
  </w:num>
  <w:num w:numId="53" w16cid:durableId="266739791">
    <w:abstractNumId w:val="23"/>
  </w:num>
  <w:num w:numId="54" w16cid:durableId="858355313">
    <w:abstractNumId w:val="53"/>
  </w:num>
  <w:num w:numId="55" w16cid:durableId="47194873">
    <w:abstractNumId w:val="18"/>
  </w:num>
  <w:num w:numId="56" w16cid:durableId="1704479781">
    <w:abstractNumId w:val="46"/>
  </w:num>
  <w:num w:numId="57" w16cid:durableId="836261896">
    <w:abstractNumId w:val="3"/>
  </w:num>
  <w:num w:numId="58" w16cid:durableId="487719705">
    <w:abstractNumId w:val="58"/>
  </w:num>
  <w:num w:numId="59" w16cid:durableId="1746294128">
    <w:abstractNumId w:val="55"/>
  </w:num>
  <w:num w:numId="60" w16cid:durableId="326173852">
    <w:abstractNumId w:val="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32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74"/>
    <w:rsid w:val="00001807"/>
    <w:rsid w:val="000018AC"/>
    <w:rsid w:val="00005C75"/>
    <w:rsid w:val="00007B31"/>
    <w:rsid w:val="000113DC"/>
    <w:rsid w:val="000143A8"/>
    <w:rsid w:val="00023BF5"/>
    <w:rsid w:val="000262BF"/>
    <w:rsid w:val="0002649B"/>
    <w:rsid w:val="0003051D"/>
    <w:rsid w:val="00030B23"/>
    <w:rsid w:val="00031D36"/>
    <w:rsid w:val="0003518D"/>
    <w:rsid w:val="00036260"/>
    <w:rsid w:val="0004498D"/>
    <w:rsid w:val="00045B39"/>
    <w:rsid w:val="00046095"/>
    <w:rsid w:val="00046297"/>
    <w:rsid w:val="0005561B"/>
    <w:rsid w:val="000611A8"/>
    <w:rsid w:val="00064437"/>
    <w:rsid w:val="00065A81"/>
    <w:rsid w:val="00071CCB"/>
    <w:rsid w:val="0008692C"/>
    <w:rsid w:val="0009215B"/>
    <w:rsid w:val="00094D35"/>
    <w:rsid w:val="00095FF8"/>
    <w:rsid w:val="000961BD"/>
    <w:rsid w:val="00096876"/>
    <w:rsid w:val="000A06EC"/>
    <w:rsid w:val="000A1ED0"/>
    <w:rsid w:val="000A292D"/>
    <w:rsid w:val="000A3448"/>
    <w:rsid w:val="000A4233"/>
    <w:rsid w:val="000B55BF"/>
    <w:rsid w:val="000B77FA"/>
    <w:rsid w:val="000C5E43"/>
    <w:rsid w:val="000C7F9B"/>
    <w:rsid w:val="000D1419"/>
    <w:rsid w:val="000D2F5D"/>
    <w:rsid w:val="000E35BE"/>
    <w:rsid w:val="000E6EAE"/>
    <w:rsid w:val="000F160C"/>
    <w:rsid w:val="000F2369"/>
    <w:rsid w:val="000F355A"/>
    <w:rsid w:val="000F6467"/>
    <w:rsid w:val="000F6E81"/>
    <w:rsid w:val="00100265"/>
    <w:rsid w:val="0010100C"/>
    <w:rsid w:val="00103A37"/>
    <w:rsid w:val="00115E01"/>
    <w:rsid w:val="001176F6"/>
    <w:rsid w:val="00121851"/>
    <w:rsid w:val="001236DF"/>
    <w:rsid w:val="0012470A"/>
    <w:rsid w:val="0012726E"/>
    <w:rsid w:val="00131BF6"/>
    <w:rsid w:val="00131C5F"/>
    <w:rsid w:val="00136A5A"/>
    <w:rsid w:val="00136A97"/>
    <w:rsid w:val="00137FA0"/>
    <w:rsid w:val="001409CB"/>
    <w:rsid w:val="00144730"/>
    <w:rsid w:val="00146A08"/>
    <w:rsid w:val="001522FB"/>
    <w:rsid w:val="00154A10"/>
    <w:rsid w:val="00160910"/>
    <w:rsid w:val="00162E5A"/>
    <w:rsid w:val="0016572E"/>
    <w:rsid w:val="00166071"/>
    <w:rsid w:val="00172333"/>
    <w:rsid w:val="0018243E"/>
    <w:rsid w:val="001914EB"/>
    <w:rsid w:val="001A4218"/>
    <w:rsid w:val="001A4B1B"/>
    <w:rsid w:val="001B3115"/>
    <w:rsid w:val="001B3CFE"/>
    <w:rsid w:val="001B3F81"/>
    <w:rsid w:val="001B514D"/>
    <w:rsid w:val="001B57BD"/>
    <w:rsid w:val="001B7622"/>
    <w:rsid w:val="001C17C9"/>
    <w:rsid w:val="001C2F34"/>
    <w:rsid w:val="001C45BE"/>
    <w:rsid w:val="001C512B"/>
    <w:rsid w:val="001C51C6"/>
    <w:rsid w:val="001C7D2E"/>
    <w:rsid w:val="001D022C"/>
    <w:rsid w:val="001D0CF0"/>
    <w:rsid w:val="001D2FCA"/>
    <w:rsid w:val="001D451D"/>
    <w:rsid w:val="001D4FDA"/>
    <w:rsid w:val="001D7B02"/>
    <w:rsid w:val="001E11BE"/>
    <w:rsid w:val="001E2CA3"/>
    <w:rsid w:val="001E37CC"/>
    <w:rsid w:val="001E41C1"/>
    <w:rsid w:val="001E4F6F"/>
    <w:rsid w:val="001E64FD"/>
    <w:rsid w:val="001F317D"/>
    <w:rsid w:val="00200767"/>
    <w:rsid w:val="00202EEB"/>
    <w:rsid w:val="002115EB"/>
    <w:rsid w:val="00221EAE"/>
    <w:rsid w:val="00222EAB"/>
    <w:rsid w:val="00231C4D"/>
    <w:rsid w:val="00231E38"/>
    <w:rsid w:val="002333DD"/>
    <w:rsid w:val="002466E7"/>
    <w:rsid w:val="002474F7"/>
    <w:rsid w:val="00247F7D"/>
    <w:rsid w:val="00251691"/>
    <w:rsid w:val="00261ADA"/>
    <w:rsid w:val="002662EA"/>
    <w:rsid w:val="002721DF"/>
    <w:rsid w:val="002827A9"/>
    <w:rsid w:val="00282EB8"/>
    <w:rsid w:val="00291627"/>
    <w:rsid w:val="002920B9"/>
    <w:rsid w:val="00293A75"/>
    <w:rsid w:val="00295AAD"/>
    <w:rsid w:val="00295ED4"/>
    <w:rsid w:val="002A21AF"/>
    <w:rsid w:val="002A5A38"/>
    <w:rsid w:val="002B4C20"/>
    <w:rsid w:val="002B5CC4"/>
    <w:rsid w:val="002B5FA5"/>
    <w:rsid w:val="002B744B"/>
    <w:rsid w:val="002C11B7"/>
    <w:rsid w:val="002C4531"/>
    <w:rsid w:val="002C672E"/>
    <w:rsid w:val="002C683F"/>
    <w:rsid w:val="002D1C6E"/>
    <w:rsid w:val="002D432D"/>
    <w:rsid w:val="002D4C42"/>
    <w:rsid w:val="002D6AC1"/>
    <w:rsid w:val="002D6D07"/>
    <w:rsid w:val="002D7E8E"/>
    <w:rsid w:val="002E18C8"/>
    <w:rsid w:val="002E538F"/>
    <w:rsid w:val="002F1F6F"/>
    <w:rsid w:val="002F7BBE"/>
    <w:rsid w:val="003015AB"/>
    <w:rsid w:val="00301866"/>
    <w:rsid w:val="00301D80"/>
    <w:rsid w:val="00301FC6"/>
    <w:rsid w:val="003026EA"/>
    <w:rsid w:val="0030737D"/>
    <w:rsid w:val="0031245A"/>
    <w:rsid w:val="00315444"/>
    <w:rsid w:val="00323534"/>
    <w:rsid w:val="00323D8B"/>
    <w:rsid w:val="00323F8C"/>
    <w:rsid w:val="00324084"/>
    <w:rsid w:val="003258CE"/>
    <w:rsid w:val="003276F0"/>
    <w:rsid w:val="003303DC"/>
    <w:rsid w:val="00331362"/>
    <w:rsid w:val="00332893"/>
    <w:rsid w:val="00335032"/>
    <w:rsid w:val="00335C93"/>
    <w:rsid w:val="00336A9E"/>
    <w:rsid w:val="00336ECA"/>
    <w:rsid w:val="00340304"/>
    <w:rsid w:val="00343C19"/>
    <w:rsid w:val="00345EBD"/>
    <w:rsid w:val="00346937"/>
    <w:rsid w:val="00350B94"/>
    <w:rsid w:val="003531D8"/>
    <w:rsid w:val="00365014"/>
    <w:rsid w:val="0036564D"/>
    <w:rsid w:val="003670A4"/>
    <w:rsid w:val="00367C05"/>
    <w:rsid w:val="003702BB"/>
    <w:rsid w:val="00370776"/>
    <w:rsid w:val="00371165"/>
    <w:rsid w:val="00371DD0"/>
    <w:rsid w:val="00373BA6"/>
    <w:rsid w:val="00374EB9"/>
    <w:rsid w:val="003763B8"/>
    <w:rsid w:val="00386185"/>
    <w:rsid w:val="00387896"/>
    <w:rsid w:val="00390F00"/>
    <w:rsid w:val="00391CF4"/>
    <w:rsid w:val="00396245"/>
    <w:rsid w:val="003978A4"/>
    <w:rsid w:val="00397D61"/>
    <w:rsid w:val="003A07FD"/>
    <w:rsid w:val="003A1AC3"/>
    <w:rsid w:val="003A239E"/>
    <w:rsid w:val="003A30E7"/>
    <w:rsid w:val="003A6742"/>
    <w:rsid w:val="003A7F09"/>
    <w:rsid w:val="003B3474"/>
    <w:rsid w:val="003B4ABD"/>
    <w:rsid w:val="003B4E3A"/>
    <w:rsid w:val="003B57D0"/>
    <w:rsid w:val="003B6B02"/>
    <w:rsid w:val="003C0E1C"/>
    <w:rsid w:val="003C135A"/>
    <w:rsid w:val="003C59BB"/>
    <w:rsid w:val="003D49E6"/>
    <w:rsid w:val="003E557F"/>
    <w:rsid w:val="003E5E37"/>
    <w:rsid w:val="003F0279"/>
    <w:rsid w:val="00402B24"/>
    <w:rsid w:val="00403BF5"/>
    <w:rsid w:val="004042E2"/>
    <w:rsid w:val="00406010"/>
    <w:rsid w:val="00407D77"/>
    <w:rsid w:val="0041435A"/>
    <w:rsid w:val="00421C20"/>
    <w:rsid w:val="00427B01"/>
    <w:rsid w:val="004306D5"/>
    <w:rsid w:val="00431B7C"/>
    <w:rsid w:val="0043202B"/>
    <w:rsid w:val="00434D7D"/>
    <w:rsid w:val="004366B7"/>
    <w:rsid w:val="004407C9"/>
    <w:rsid w:val="004459B4"/>
    <w:rsid w:val="0044735E"/>
    <w:rsid w:val="004543AA"/>
    <w:rsid w:val="00454A5F"/>
    <w:rsid w:val="00454C8F"/>
    <w:rsid w:val="00456BBB"/>
    <w:rsid w:val="0046034C"/>
    <w:rsid w:val="0046241A"/>
    <w:rsid w:val="00470BF3"/>
    <w:rsid w:val="00470C93"/>
    <w:rsid w:val="00470D33"/>
    <w:rsid w:val="00471CE0"/>
    <w:rsid w:val="00472010"/>
    <w:rsid w:val="00475A61"/>
    <w:rsid w:val="00480783"/>
    <w:rsid w:val="004828D6"/>
    <w:rsid w:val="00486B00"/>
    <w:rsid w:val="0049023B"/>
    <w:rsid w:val="00493DB6"/>
    <w:rsid w:val="004941ED"/>
    <w:rsid w:val="00495A12"/>
    <w:rsid w:val="00497D3E"/>
    <w:rsid w:val="004A0FE1"/>
    <w:rsid w:val="004A24B3"/>
    <w:rsid w:val="004A4217"/>
    <w:rsid w:val="004A4D57"/>
    <w:rsid w:val="004B4627"/>
    <w:rsid w:val="004B7373"/>
    <w:rsid w:val="004B7DEF"/>
    <w:rsid w:val="004C066F"/>
    <w:rsid w:val="004C2492"/>
    <w:rsid w:val="004C4489"/>
    <w:rsid w:val="004C6DC0"/>
    <w:rsid w:val="004C7CAB"/>
    <w:rsid w:val="004C7F39"/>
    <w:rsid w:val="004D0026"/>
    <w:rsid w:val="004D005E"/>
    <w:rsid w:val="004D0523"/>
    <w:rsid w:val="004D7DD0"/>
    <w:rsid w:val="004E1A16"/>
    <w:rsid w:val="004E1ABF"/>
    <w:rsid w:val="004E47F3"/>
    <w:rsid w:val="004E6150"/>
    <w:rsid w:val="00500DE1"/>
    <w:rsid w:val="0050245D"/>
    <w:rsid w:val="0050372E"/>
    <w:rsid w:val="00503B73"/>
    <w:rsid w:val="00510A24"/>
    <w:rsid w:val="00510BC6"/>
    <w:rsid w:val="00512B95"/>
    <w:rsid w:val="00513403"/>
    <w:rsid w:val="00513D8F"/>
    <w:rsid w:val="00513DC4"/>
    <w:rsid w:val="00516110"/>
    <w:rsid w:val="00520FC0"/>
    <w:rsid w:val="00527160"/>
    <w:rsid w:val="00527214"/>
    <w:rsid w:val="0053034B"/>
    <w:rsid w:val="00530519"/>
    <w:rsid w:val="00540165"/>
    <w:rsid w:val="005459F9"/>
    <w:rsid w:val="005462B1"/>
    <w:rsid w:val="00547E51"/>
    <w:rsid w:val="00552EBF"/>
    <w:rsid w:val="00555831"/>
    <w:rsid w:val="00563316"/>
    <w:rsid w:val="005712C9"/>
    <w:rsid w:val="0057197B"/>
    <w:rsid w:val="00572456"/>
    <w:rsid w:val="00573856"/>
    <w:rsid w:val="005741B9"/>
    <w:rsid w:val="00574AB6"/>
    <w:rsid w:val="00575149"/>
    <w:rsid w:val="00576F9C"/>
    <w:rsid w:val="00580589"/>
    <w:rsid w:val="00581E2D"/>
    <w:rsid w:val="005864C3"/>
    <w:rsid w:val="00592F3F"/>
    <w:rsid w:val="0059453F"/>
    <w:rsid w:val="00594A33"/>
    <w:rsid w:val="0059618A"/>
    <w:rsid w:val="00596A68"/>
    <w:rsid w:val="00597FD0"/>
    <w:rsid w:val="005A3158"/>
    <w:rsid w:val="005A3E30"/>
    <w:rsid w:val="005B6777"/>
    <w:rsid w:val="005B6799"/>
    <w:rsid w:val="005B7826"/>
    <w:rsid w:val="005C2CCC"/>
    <w:rsid w:val="005C352A"/>
    <w:rsid w:val="005C4FDA"/>
    <w:rsid w:val="005C7678"/>
    <w:rsid w:val="005D24FD"/>
    <w:rsid w:val="005D297A"/>
    <w:rsid w:val="005D3343"/>
    <w:rsid w:val="005D7366"/>
    <w:rsid w:val="005E22A8"/>
    <w:rsid w:val="005F15A1"/>
    <w:rsid w:val="005F25E0"/>
    <w:rsid w:val="005F2BBF"/>
    <w:rsid w:val="005F50ED"/>
    <w:rsid w:val="005F56AC"/>
    <w:rsid w:val="005F77C3"/>
    <w:rsid w:val="00602213"/>
    <w:rsid w:val="00603034"/>
    <w:rsid w:val="006033A8"/>
    <w:rsid w:val="0060504D"/>
    <w:rsid w:val="006050B7"/>
    <w:rsid w:val="00612ADA"/>
    <w:rsid w:val="00614AF9"/>
    <w:rsid w:val="00614B74"/>
    <w:rsid w:val="006171B3"/>
    <w:rsid w:val="00620CC8"/>
    <w:rsid w:val="00622794"/>
    <w:rsid w:val="00623969"/>
    <w:rsid w:val="00624079"/>
    <w:rsid w:val="006277DC"/>
    <w:rsid w:val="006302AA"/>
    <w:rsid w:val="006411BE"/>
    <w:rsid w:val="0064197F"/>
    <w:rsid w:val="00642696"/>
    <w:rsid w:val="00643253"/>
    <w:rsid w:val="0064419F"/>
    <w:rsid w:val="006522CF"/>
    <w:rsid w:val="00662DC7"/>
    <w:rsid w:val="006650CB"/>
    <w:rsid w:val="00665227"/>
    <w:rsid w:val="006655B0"/>
    <w:rsid w:val="0066591C"/>
    <w:rsid w:val="00666918"/>
    <w:rsid w:val="00683487"/>
    <w:rsid w:val="006862E2"/>
    <w:rsid w:val="0069211E"/>
    <w:rsid w:val="006967A3"/>
    <w:rsid w:val="006B0454"/>
    <w:rsid w:val="006B1475"/>
    <w:rsid w:val="006B22EA"/>
    <w:rsid w:val="006B3501"/>
    <w:rsid w:val="006B5F0D"/>
    <w:rsid w:val="006B7870"/>
    <w:rsid w:val="006B7C39"/>
    <w:rsid w:val="006C05A0"/>
    <w:rsid w:val="006C2069"/>
    <w:rsid w:val="006C2127"/>
    <w:rsid w:val="006C2354"/>
    <w:rsid w:val="006D6CD7"/>
    <w:rsid w:val="006E2D56"/>
    <w:rsid w:val="006E4A98"/>
    <w:rsid w:val="006E4D18"/>
    <w:rsid w:val="006E7B8B"/>
    <w:rsid w:val="006F2227"/>
    <w:rsid w:val="006F2C17"/>
    <w:rsid w:val="006F3AF0"/>
    <w:rsid w:val="006F3D17"/>
    <w:rsid w:val="00706848"/>
    <w:rsid w:val="00707871"/>
    <w:rsid w:val="00714214"/>
    <w:rsid w:val="00717DD5"/>
    <w:rsid w:val="00723A2A"/>
    <w:rsid w:val="00724AF5"/>
    <w:rsid w:val="0073006C"/>
    <w:rsid w:val="007314F5"/>
    <w:rsid w:val="007340CA"/>
    <w:rsid w:val="007402E9"/>
    <w:rsid w:val="007413B1"/>
    <w:rsid w:val="00742B6E"/>
    <w:rsid w:val="00743752"/>
    <w:rsid w:val="007462BD"/>
    <w:rsid w:val="00750DA0"/>
    <w:rsid w:val="00752A9E"/>
    <w:rsid w:val="007532C6"/>
    <w:rsid w:val="00762680"/>
    <w:rsid w:val="00763104"/>
    <w:rsid w:val="0076625D"/>
    <w:rsid w:val="00767F59"/>
    <w:rsid w:val="0077080D"/>
    <w:rsid w:val="0077297C"/>
    <w:rsid w:val="00784043"/>
    <w:rsid w:val="00790DE3"/>
    <w:rsid w:val="007971C7"/>
    <w:rsid w:val="00797BAE"/>
    <w:rsid w:val="007A3261"/>
    <w:rsid w:val="007B19AD"/>
    <w:rsid w:val="007B21D3"/>
    <w:rsid w:val="007B338B"/>
    <w:rsid w:val="007B444E"/>
    <w:rsid w:val="007C1535"/>
    <w:rsid w:val="007C22A4"/>
    <w:rsid w:val="007C68A5"/>
    <w:rsid w:val="007D1219"/>
    <w:rsid w:val="007D4DC5"/>
    <w:rsid w:val="007D7629"/>
    <w:rsid w:val="007D7E4F"/>
    <w:rsid w:val="007E2E4D"/>
    <w:rsid w:val="007F0C4B"/>
    <w:rsid w:val="007F61F4"/>
    <w:rsid w:val="007F768F"/>
    <w:rsid w:val="008024AC"/>
    <w:rsid w:val="00805054"/>
    <w:rsid w:val="00835359"/>
    <w:rsid w:val="0083570F"/>
    <w:rsid w:val="00840983"/>
    <w:rsid w:val="00841E63"/>
    <w:rsid w:val="008460D7"/>
    <w:rsid w:val="00846339"/>
    <w:rsid w:val="008477F4"/>
    <w:rsid w:val="00853BEF"/>
    <w:rsid w:val="00855826"/>
    <w:rsid w:val="00860CB5"/>
    <w:rsid w:val="00862019"/>
    <w:rsid w:val="00863413"/>
    <w:rsid w:val="0086414E"/>
    <w:rsid w:val="00864A8D"/>
    <w:rsid w:val="00864FD1"/>
    <w:rsid w:val="00866786"/>
    <w:rsid w:val="008728F7"/>
    <w:rsid w:val="008740DD"/>
    <w:rsid w:val="00881C5A"/>
    <w:rsid w:val="00882FBA"/>
    <w:rsid w:val="008857B8"/>
    <w:rsid w:val="00892DCB"/>
    <w:rsid w:val="00893260"/>
    <w:rsid w:val="008A354F"/>
    <w:rsid w:val="008A5F43"/>
    <w:rsid w:val="008B0641"/>
    <w:rsid w:val="008B7FA3"/>
    <w:rsid w:val="008C105D"/>
    <w:rsid w:val="008C3B72"/>
    <w:rsid w:val="008C42A4"/>
    <w:rsid w:val="008D1578"/>
    <w:rsid w:val="008D1C81"/>
    <w:rsid w:val="008D7108"/>
    <w:rsid w:val="008E181B"/>
    <w:rsid w:val="0090714E"/>
    <w:rsid w:val="00911153"/>
    <w:rsid w:val="00911B35"/>
    <w:rsid w:val="00912F15"/>
    <w:rsid w:val="0091361B"/>
    <w:rsid w:val="00915F64"/>
    <w:rsid w:val="0091641B"/>
    <w:rsid w:val="009252EE"/>
    <w:rsid w:val="009259FF"/>
    <w:rsid w:val="00926C5B"/>
    <w:rsid w:val="00934553"/>
    <w:rsid w:val="009352DE"/>
    <w:rsid w:val="009356E6"/>
    <w:rsid w:val="0093592C"/>
    <w:rsid w:val="00943F48"/>
    <w:rsid w:val="0094458B"/>
    <w:rsid w:val="009471B7"/>
    <w:rsid w:val="00951024"/>
    <w:rsid w:val="00951204"/>
    <w:rsid w:val="009522DB"/>
    <w:rsid w:val="00956E4A"/>
    <w:rsid w:val="00957DCD"/>
    <w:rsid w:val="00957E79"/>
    <w:rsid w:val="00957E7B"/>
    <w:rsid w:val="00965FAD"/>
    <w:rsid w:val="00980A6D"/>
    <w:rsid w:val="009834BF"/>
    <w:rsid w:val="00991D21"/>
    <w:rsid w:val="00993F39"/>
    <w:rsid w:val="0099642A"/>
    <w:rsid w:val="00996E30"/>
    <w:rsid w:val="009976C9"/>
    <w:rsid w:val="009A2BF0"/>
    <w:rsid w:val="009A3A3D"/>
    <w:rsid w:val="009A6370"/>
    <w:rsid w:val="009A6513"/>
    <w:rsid w:val="009A7327"/>
    <w:rsid w:val="009A7B01"/>
    <w:rsid w:val="009B3C4E"/>
    <w:rsid w:val="009B4248"/>
    <w:rsid w:val="009C5364"/>
    <w:rsid w:val="009D1EC9"/>
    <w:rsid w:val="009D21AD"/>
    <w:rsid w:val="009D3906"/>
    <w:rsid w:val="009D4013"/>
    <w:rsid w:val="009E15E3"/>
    <w:rsid w:val="009E1F7F"/>
    <w:rsid w:val="009E2260"/>
    <w:rsid w:val="009E262A"/>
    <w:rsid w:val="009E5D16"/>
    <w:rsid w:val="009E604D"/>
    <w:rsid w:val="009F3AD6"/>
    <w:rsid w:val="00A00399"/>
    <w:rsid w:val="00A03010"/>
    <w:rsid w:val="00A03763"/>
    <w:rsid w:val="00A11FA5"/>
    <w:rsid w:val="00A1316A"/>
    <w:rsid w:val="00A14A58"/>
    <w:rsid w:val="00A20767"/>
    <w:rsid w:val="00A21955"/>
    <w:rsid w:val="00A21BA2"/>
    <w:rsid w:val="00A22FF6"/>
    <w:rsid w:val="00A24055"/>
    <w:rsid w:val="00A24CC9"/>
    <w:rsid w:val="00A2621A"/>
    <w:rsid w:val="00A31180"/>
    <w:rsid w:val="00A33543"/>
    <w:rsid w:val="00A377FC"/>
    <w:rsid w:val="00A43A6F"/>
    <w:rsid w:val="00A4493B"/>
    <w:rsid w:val="00A459EA"/>
    <w:rsid w:val="00A50591"/>
    <w:rsid w:val="00A50A25"/>
    <w:rsid w:val="00A5170B"/>
    <w:rsid w:val="00A535EB"/>
    <w:rsid w:val="00A53D75"/>
    <w:rsid w:val="00A54BD0"/>
    <w:rsid w:val="00A568E7"/>
    <w:rsid w:val="00A65567"/>
    <w:rsid w:val="00A667A8"/>
    <w:rsid w:val="00A7053B"/>
    <w:rsid w:val="00A73982"/>
    <w:rsid w:val="00A768E8"/>
    <w:rsid w:val="00A83E25"/>
    <w:rsid w:val="00A91421"/>
    <w:rsid w:val="00A933CC"/>
    <w:rsid w:val="00A95838"/>
    <w:rsid w:val="00A95A59"/>
    <w:rsid w:val="00AA2E56"/>
    <w:rsid w:val="00AA7B20"/>
    <w:rsid w:val="00AB12D9"/>
    <w:rsid w:val="00AB14A1"/>
    <w:rsid w:val="00AB2198"/>
    <w:rsid w:val="00AB31E2"/>
    <w:rsid w:val="00AB6EA6"/>
    <w:rsid w:val="00AC0514"/>
    <w:rsid w:val="00AC69CB"/>
    <w:rsid w:val="00AD5691"/>
    <w:rsid w:val="00AD56B5"/>
    <w:rsid w:val="00AD604D"/>
    <w:rsid w:val="00AD7327"/>
    <w:rsid w:val="00AD735B"/>
    <w:rsid w:val="00AE2346"/>
    <w:rsid w:val="00AE3106"/>
    <w:rsid w:val="00AF3D12"/>
    <w:rsid w:val="00AF595F"/>
    <w:rsid w:val="00AF744E"/>
    <w:rsid w:val="00B02EB4"/>
    <w:rsid w:val="00B07B74"/>
    <w:rsid w:val="00B13E3A"/>
    <w:rsid w:val="00B17BFC"/>
    <w:rsid w:val="00B23594"/>
    <w:rsid w:val="00B2568C"/>
    <w:rsid w:val="00B25BE9"/>
    <w:rsid w:val="00B31D57"/>
    <w:rsid w:val="00B365BD"/>
    <w:rsid w:val="00B37820"/>
    <w:rsid w:val="00B400DE"/>
    <w:rsid w:val="00B4228A"/>
    <w:rsid w:val="00B45929"/>
    <w:rsid w:val="00B516D8"/>
    <w:rsid w:val="00B53CD1"/>
    <w:rsid w:val="00B60190"/>
    <w:rsid w:val="00B6536C"/>
    <w:rsid w:val="00B67040"/>
    <w:rsid w:val="00B67629"/>
    <w:rsid w:val="00B711EF"/>
    <w:rsid w:val="00B73517"/>
    <w:rsid w:val="00B77477"/>
    <w:rsid w:val="00B800CD"/>
    <w:rsid w:val="00B8189C"/>
    <w:rsid w:val="00B85C40"/>
    <w:rsid w:val="00B917EC"/>
    <w:rsid w:val="00B9427A"/>
    <w:rsid w:val="00B94817"/>
    <w:rsid w:val="00B977D1"/>
    <w:rsid w:val="00BA61D4"/>
    <w:rsid w:val="00BA772D"/>
    <w:rsid w:val="00BB23F8"/>
    <w:rsid w:val="00BB332F"/>
    <w:rsid w:val="00BB33FF"/>
    <w:rsid w:val="00BB674C"/>
    <w:rsid w:val="00BC242C"/>
    <w:rsid w:val="00BC3517"/>
    <w:rsid w:val="00BC5648"/>
    <w:rsid w:val="00BC6227"/>
    <w:rsid w:val="00BD06E4"/>
    <w:rsid w:val="00BD122A"/>
    <w:rsid w:val="00BD4724"/>
    <w:rsid w:val="00BE2496"/>
    <w:rsid w:val="00BE426B"/>
    <w:rsid w:val="00BE4C5F"/>
    <w:rsid w:val="00BE538B"/>
    <w:rsid w:val="00BF011F"/>
    <w:rsid w:val="00BF1085"/>
    <w:rsid w:val="00BF2F4B"/>
    <w:rsid w:val="00BF6462"/>
    <w:rsid w:val="00C00F5D"/>
    <w:rsid w:val="00C0151A"/>
    <w:rsid w:val="00C05874"/>
    <w:rsid w:val="00C05D1A"/>
    <w:rsid w:val="00C0743A"/>
    <w:rsid w:val="00C10066"/>
    <w:rsid w:val="00C10730"/>
    <w:rsid w:val="00C1162B"/>
    <w:rsid w:val="00C24E69"/>
    <w:rsid w:val="00C250B3"/>
    <w:rsid w:val="00C25972"/>
    <w:rsid w:val="00C3264D"/>
    <w:rsid w:val="00C32DF8"/>
    <w:rsid w:val="00C34962"/>
    <w:rsid w:val="00C36CF1"/>
    <w:rsid w:val="00C4195E"/>
    <w:rsid w:val="00C42606"/>
    <w:rsid w:val="00C47467"/>
    <w:rsid w:val="00C4795D"/>
    <w:rsid w:val="00C47B5A"/>
    <w:rsid w:val="00C50A6F"/>
    <w:rsid w:val="00C5206B"/>
    <w:rsid w:val="00C533ED"/>
    <w:rsid w:val="00C574C1"/>
    <w:rsid w:val="00C57729"/>
    <w:rsid w:val="00C606FC"/>
    <w:rsid w:val="00C62549"/>
    <w:rsid w:val="00C63395"/>
    <w:rsid w:val="00C647A5"/>
    <w:rsid w:val="00C656C8"/>
    <w:rsid w:val="00C67180"/>
    <w:rsid w:val="00C733F8"/>
    <w:rsid w:val="00C73B81"/>
    <w:rsid w:val="00C73D22"/>
    <w:rsid w:val="00C76607"/>
    <w:rsid w:val="00C76EE6"/>
    <w:rsid w:val="00C776AA"/>
    <w:rsid w:val="00C80D10"/>
    <w:rsid w:val="00C81423"/>
    <w:rsid w:val="00C82C02"/>
    <w:rsid w:val="00C86122"/>
    <w:rsid w:val="00C9463C"/>
    <w:rsid w:val="00CB3B87"/>
    <w:rsid w:val="00CC0B8D"/>
    <w:rsid w:val="00CC6D47"/>
    <w:rsid w:val="00CC7E61"/>
    <w:rsid w:val="00CD42D8"/>
    <w:rsid w:val="00CD5AFC"/>
    <w:rsid w:val="00CD6DE3"/>
    <w:rsid w:val="00CE1CF7"/>
    <w:rsid w:val="00CE246C"/>
    <w:rsid w:val="00CE58E0"/>
    <w:rsid w:val="00CF5DCD"/>
    <w:rsid w:val="00CF6E8F"/>
    <w:rsid w:val="00D141AE"/>
    <w:rsid w:val="00D150AC"/>
    <w:rsid w:val="00D179F9"/>
    <w:rsid w:val="00D200FF"/>
    <w:rsid w:val="00D24964"/>
    <w:rsid w:val="00D25DA0"/>
    <w:rsid w:val="00D35E4B"/>
    <w:rsid w:val="00D37A22"/>
    <w:rsid w:val="00D41506"/>
    <w:rsid w:val="00D42B89"/>
    <w:rsid w:val="00D4394F"/>
    <w:rsid w:val="00D4584C"/>
    <w:rsid w:val="00D46C68"/>
    <w:rsid w:val="00D5099D"/>
    <w:rsid w:val="00D53F2A"/>
    <w:rsid w:val="00D56684"/>
    <w:rsid w:val="00D61EC6"/>
    <w:rsid w:val="00D67590"/>
    <w:rsid w:val="00D71B1E"/>
    <w:rsid w:val="00D76E9B"/>
    <w:rsid w:val="00D779FB"/>
    <w:rsid w:val="00D92680"/>
    <w:rsid w:val="00D969A7"/>
    <w:rsid w:val="00D96B33"/>
    <w:rsid w:val="00D97295"/>
    <w:rsid w:val="00DA2E8B"/>
    <w:rsid w:val="00DC03E7"/>
    <w:rsid w:val="00DC1685"/>
    <w:rsid w:val="00DC5881"/>
    <w:rsid w:val="00DC6FFE"/>
    <w:rsid w:val="00DC7201"/>
    <w:rsid w:val="00DD021D"/>
    <w:rsid w:val="00DD20ED"/>
    <w:rsid w:val="00DE11A6"/>
    <w:rsid w:val="00DE3047"/>
    <w:rsid w:val="00DE430E"/>
    <w:rsid w:val="00E00638"/>
    <w:rsid w:val="00E038A7"/>
    <w:rsid w:val="00E121B9"/>
    <w:rsid w:val="00E13643"/>
    <w:rsid w:val="00E1577A"/>
    <w:rsid w:val="00E160D6"/>
    <w:rsid w:val="00E161DC"/>
    <w:rsid w:val="00E219F0"/>
    <w:rsid w:val="00E21E69"/>
    <w:rsid w:val="00E232E4"/>
    <w:rsid w:val="00E346AB"/>
    <w:rsid w:val="00E34FE3"/>
    <w:rsid w:val="00E37709"/>
    <w:rsid w:val="00E430D6"/>
    <w:rsid w:val="00E5377D"/>
    <w:rsid w:val="00E65A54"/>
    <w:rsid w:val="00E66B4C"/>
    <w:rsid w:val="00E67EA6"/>
    <w:rsid w:val="00E71F1C"/>
    <w:rsid w:val="00E77A49"/>
    <w:rsid w:val="00E81D9B"/>
    <w:rsid w:val="00E85340"/>
    <w:rsid w:val="00E95E95"/>
    <w:rsid w:val="00E96758"/>
    <w:rsid w:val="00E968F4"/>
    <w:rsid w:val="00E96FF8"/>
    <w:rsid w:val="00EA0E3B"/>
    <w:rsid w:val="00EA3357"/>
    <w:rsid w:val="00EA6564"/>
    <w:rsid w:val="00EA708E"/>
    <w:rsid w:val="00EB41F8"/>
    <w:rsid w:val="00EB45B8"/>
    <w:rsid w:val="00EC1242"/>
    <w:rsid w:val="00EC74E8"/>
    <w:rsid w:val="00ED6C57"/>
    <w:rsid w:val="00EE2BC8"/>
    <w:rsid w:val="00EE62D9"/>
    <w:rsid w:val="00EE7B22"/>
    <w:rsid w:val="00EF029D"/>
    <w:rsid w:val="00EF0B29"/>
    <w:rsid w:val="00EF2B36"/>
    <w:rsid w:val="00EF2F32"/>
    <w:rsid w:val="00EF52E6"/>
    <w:rsid w:val="00EF71D6"/>
    <w:rsid w:val="00F02A69"/>
    <w:rsid w:val="00F126F1"/>
    <w:rsid w:val="00F14882"/>
    <w:rsid w:val="00F207E7"/>
    <w:rsid w:val="00F21CCB"/>
    <w:rsid w:val="00F26C16"/>
    <w:rsid w:val="00F276BC"/>
    <w:rsid w:val="00F34472"/>
    <w:rsid w:val="00F40D9E"/>
    <w:rsid w:val="00F41088"/>
    <w:rsid w:val="00F427F8"/>
    <w:rsid w:val="00F5252B"/>
    <w:rsid w:val="00F56494"/>
    <w:rsid w:val="00F564D4"/>
    <w:rsid w:val="00F61738"/>
    <w:rsid w:val="00F67119"/>
    <w:rsid w:val="00F710BB"/>
    <w:rsid w:val="00F74DE4"/>
    <w:rsid w:val="00F7593E"/>
    <w:rsid w:val="00F81D52"/>
    <w:rsid w:val="00F84319"/>
    <w:rsid w:val="00F86CB8"/>
    <w:rsid w:val="00F9175D"/>
    <w:rsid w:val="00F91C35"/>
    <w:rsid w:val="00FA5F07"/>
    <w:rsid w:val="00FA7DCB"/>
    <w:rsid w:val="00FB5A60"/>
    <w:rsid w:val="00FB6B70"/>
    <w:rsid w:val="00FB7331"/>
    <w:rsid w:val="00FB787E"/>
    <w:rsid w:val="00FC0501"/>
    <w:rsid w:val="00FC5019"/>
    <w:rsid w:val="00FD2A21"/>
    <w:rsid w:val="00FE139F"/>
    <w:rsid w:val="00FF3305"/>
    <w:rsid w:val="00FF4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5AD607E0"/>
  <w15:docId w15:val="{B1C24A76-17BB-418B-AB9B-BBC5C522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lang w:eastAsia="en-US"/>
    </w:rPr>
  </w:style>
  <w:style w:type="paragraph" w:styleId="Heading1">
    <w:name w:val="heading 1"/>
    <w:basedOn w:val="Normal"/>
    <w:next w:val="Normal"/>
    <w:qFormat/>
    <w:pPr>
      <w:keepNext/>
      <w:tabs>
        <w:tab w:val="left" w:pos="-720"/>
      </w:tabs>
      <w:suppressAutoHyphens/>
      <w:jc w:val="center"/>
      <w:outlineLvl w:val="0"/>
    </w:pPr>
    <w:rPr>
      <w:rFonts w:ascii="Times New Roman" w:hAnsi="Times New Roman"/>
      <w:b/>
      <w:sz w:val="34"/>
    </w:rPr>
  </w:style>
  <w:style w:type="paragraph" w:styleId="Heading2">
    <w:name w:val="heading 2"/>
    <w:basedOn w:val="Normal"/>
    <w:next w:val="Normal"/>
    <w:qFormat/>
    <w:pPr>
      <w:keepNext/>
      <w:tabs>
        <w:tab w:val="left" w:pos="0"/>
        <w:tab w:val="left" w:pos="720"/>
        <w:tab w:val="left" w:pos="1440"/>
        <w:tab w:val="left" w:pos="1548"/>
        <w:tab w:val="left" w:pos="2160"/>
      </w:tabs>
      <w:suppressAutoHyphens/>
      <w:ind w:left="720"/>
      <w:jc w:val="both"/>
      <w:outlineLvl w:val="1"/>
    </w:pPr>
    <w:rPr>
      <w:rFonts w:ascii="Times New Roman" w:hAnsi="Times New Roman"/>
      <w:b/>
      <w:spacing w:val="-3"/>
      <w:sz w:val="24"/>
    </w:rPr>
  </w:style>
  <w:style w:type="paragraph" w:styleId="Heading3">
    <w:name w:val="heading 3"/>
    <w:basedOn w:val="Normal"/>
    <w:next w:val="Normal"/>
    <w:qFormat/>
    <w:pPr>
      <w:keepNext/>
      <w:tabs>
        <w:tab w:val="left" w:pos="-720"/>
        <w:tab w:val="left" w:pos="0"/>
        <w:tab w:val="left" w:pos="720"/>
      </w:tabs>
      <w:suppressAutoHyphens/>
      <w:ind w:left="1440" w:right="1440" w:hanging="1440"/>
      <w:jc w:val="center"/>
      <w:outlineLvl w:val="2"/>
    </w:pPr>
    <w:rPr>
      <w:rFonts w:ascii="Times New Roman" w:hAnsi="Times New Roman"/>
      <w:b/>
      <w:i/>
      <w:spacing w:val="-3"/>
      <w:sz w:val="24"/>
      <w:u w:val="single"/>
    </w:rPr>
  </w:style>
  <w:style w:type="paragraph" w:styleId="Heading4">
    <w:name w:val="heading 4"/>
    <w:basedOn w:val="Normal"/>
    <w:next w:val="Normal"/>
    <w:qFormat/>
    <w:pPr>
      <w:keepNext/>
      <w:tabs>
        <w:tab w:val="left" w:pos="0"/>
        <w:tab w:val="left" w:pos="709"/>
        <w:tab w:val="left" w:pos="1548"/>
        <w:tab w:val="left" w:pos="2160"/>
      </w:tabs>
      <w:suppressAutoHyphens/>
      <w:spacing w:before="120"/>
      <w:ind w:left="720"/>
      <w:jc w:val="both"/>
      <w:outlineLvl w:val="3"/>
    </w:pPr>
    <w:rPr>
      <w:rFonts w:ascii="Times New Roman" w:hAnsi="Times New Roman"/>
      <w:i/>
      <w:spacing w:val="-3"/>
      <w:sz w:val="24"/>
    </w:rPr>
  </w:style>
  <w:style w:type="paragraph" w:styleId="Heading5">
    <w:name w:val="heading 5"/>
    <w:basedOn w:val="Normal"/>
    <w:next w:val="Normal"/>
    <w:qFormat/>
    <w:pPr>
      <w:keepNext/>
      <w:suppressAutoHyphens/>
      <w:jc w:val="center"/>
      <w:outlineLvl w:val="4"/>
    </w:pPr>
    <w:rPr>
      <w:rFonts w:ascii="Times New Roman" w:hAnsi="Times New Roman"/>
      <w:b/>
      <w:sz w:val="28"/>
    </w:rPr>
  </w:style>
  <w:style w:type="paragraph" w:styleId="Heading6">
    <w:name w:val="heading 6"/>
    <w:basedOn w:val="Normal"/>
    <w:next w:val="Normal"/>
    <w:qFormat/>
    <w:pPr>
      <w:keepNext/>
      <w:tabs>
        <w:tab w:val="left" w:pos="0"/>
        <w:tab w:val="left" w:pos="720"/>
        <w:tab w:val="left" w:pos="1440"/>
        <w:tab w:val="left" w:pos="1548"/>
        <w:tab w:val="left" w:pos="2160"/>
      </w:tabs>
      <w:suppressAutoHyphens/>
      <w:jc w:val="both"/>
      <w:outlineLvl w:val="5"/>
    </w:pPr>
    <w:rPr>
      <w:rFonts w:ascii="Times New Roman" w:hAnsi="Times New Roman"/>
      <w:b/>
      <w:spacing w:val="-3"/>
      <w:sz w:val="24"/>
    </w:rPr>
  </w:style>
  <w:style w:type="paragraph" w:styleId="Heading7">
    <w:name w:val="heading 7"/>
    <w:basedOn w:val="Normal"/>
    <w:next w:val="Normal"/>
    <w:qFormat/>
    <w:pPr>
      <w:keepNext/>
      <w:jc w:val="both"/>
      <w:outlineLvl w:val="6"/>
    </w:pPr>
    <w:rPr>
      <w:rFonts w:ascii="Times New Roman" w:hAnsi="Times New Roman"/>
      <w:sz w:val="24"/>
    </w:rPr>
  </w:style>
  <w:style w:type="paragraph" w:styleId="Heading8">
    <w:name w:val="heading 8"/>
    <w:basedOn w:val="Normal"/>
    <w:next w:val="Normal"/>
    <w:qFormat/>
    <w:pPr>
      <w:keepNext/>
      <w:tabs>
        <w:tab w:val="right" w:pos="9024"/>
      </w:tabs>
      <w:suppressAutoHyphens/>
      <w:jc w:val="both"/>
      <w:outlineLvl w:val="7"/>
    </w:pPr>
    <w:rPr>
      <w:i/>
      <w:spacing w:val="-2"/>
    </w:rPr>
  </w:style>
  <w:style w:type="paragraph" w:styleId="Heading9">
    <w:name w:val="heading 9"/>
    <w:basedOn w:val="Normal"/>
    <w:next w:val="Normal"/>
    <w:qFormat/>
    <w:pPr>
      <w:keepNext/>
      <w:tabs>
        <w:tab w:val="right" w:leader="dot" w:pos="9024"/>
      </w:tabs>
      <w:suppressAutoHyphens/>
      <w:jc w:val="center"/>
      <w:outlineLvl w:val="8"/>
    </w:pPr>
    <w:rPr>
      <w:rFonts w:ascii="Times New Roman" w:hAnsi="Times New Roman"/>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uiPriority w:val="39"/>
    <w:pPr>
      <w:spacing w:before="120"/>
    </w:pPr>
    <w:rPr>
      <w:rFonts w:asciiTheme="minorHAnsi" w:hAnsiTheme="minorHAnsi" w:cstheme="minorHAnsi"/>
      <w:b/>
      <w:bCs/>
      <w:i/>
      <w:iCs/>
      <w:sz w:val="24"/>
      <w:szCs w:val="24"/>
    </w:rPr>
  </w:style>
  <w:style w:type="paragraph" w:styleId="TOC2">
    <w:name w:val="toc 2"/>
    <w:basedOn w:val="Normal"/>
    <w:next w:val="Normal"/>
    <w:autoRedefine/>
    <w:uiPriority w:val="39"/>
    <w:pPr>
      <w:spacing w:before="120"/>
      <w:ind w:left="200"/>
    </w:pPr>
    <w:rPr>
      <w:rFonts w:asciiTheme="minorHAnsi" w:hAnsiTheme="minorHAnsi" w:cstheme="minorHAnsi"/>
      <w:b/>
      <w:bCs/>
      <w:sz w:val="22"/>
      <w:szCs w:val="22"/>
    </w:rPr>
  </w:style>
  <w:style w:type="paragraph" w:styleId="TOC3">
    <w:name w:val="toc 3"/>
    <w:basedOn w:val="Normal"/>
    <w:next w:val="Normal"/>
    <w:autoRedefine/>
    <w:semiHidden/>
    <w:pPr>
      <w:ind w:left="400"/>
    </w:pPr>
    <w:rPr>
      <w:rFonts w:asciiTheme="minorHAnsi" w:hAnsiTheme="minorHAnsi" w:cstheme="minorHAnsi"/>
    </w:rPr>
  </w:style>
  <w:style w:type="paragraph" w:styleId="TOC4">
    <w:name w:val="toc 4"/>
    <w:basedOn w:val="Normal"/>
    <w:next w:val="Normal"/>
    <w:autoRedefine/>
    <w:semiHidden/>
    <w:pPr>
      <w:ind w:left="600"/>
    </w:pPr>
    <w:rPr>
      <w:rFonts w:asciiTheme="minorHAnsi" w:hAnsiTheme="minorHAnsi" w:cstheme="minorHAnsi"/>
    </w:rPr>
  </w:style>
  <w:style w:type="paragraph" w:styleId="TOC5">
    <w:name w:val="toc 5"/>
    <w:basedOn w:val="Normal"/>
    <w:next w:val="Normal"/>
    <w:autoRedefine/>
    <w:semiHidden/>
    <w:pPr>
      <w:ind w:left="800"/>
    </w:pPr>
    <w:rPr>
      <w:rFonts w:asciiTheme="minorHAnsi" w:hAnsiTheme="minorHAnsi" w:cstheme="minorHAnsi"/>
    </w:rPr>
  </w:style>
  <w:style w:type="paragraph" w:styleId="TOC6">
    <w:name w:val="toc 6"/>
    <w:basedOn w:val="Normal"/>
    <w:next w:val="Normal"/>
    <w:autoRedefine/>
    <w:semiHidden/>
    <w:pPr>
      <w:ind w:left="1000"/>
    </w:pPr>
    <w:rPr>
      <w:rFonts w:asciiTheme="minorHAnsi" w:hAnsiTheme="minorHAnsi" w:cstheme="minorHAnsi"/>
    </w:rPr>
  </w:style>
  <w:style w:type="paragraph" w:styleId="TOC7">
    <w:name w:val="toc 7"/>
    <w:basedOn w:val="Normal"/>
    <w:next w:val="Normal"/>
    <w:autoRedefine/>
    <w:semiHidden/>
    <w:pPr>
      <w:ind w:left="1200"/>
    </w:pPr>
    <w:rPr>
      <w:rFonts w:asciiTheme="minorHAnsi" w:hAnsiTheme="minorHAnsi" w:cstheme="minorHAnsi"/>
    </w:rPr>
  </w:style>
  <w:style w:type="paragraph" w:styleId="TOC8">
    <w:name w:val="toc 8"/>
    <w:basedOn w:val="Normal"/>
    <w:next w:val="Normal"/>
    <w:autoRedefine/>
    <w:semiHidden/>
    <w:pPr>
      <w:ind w:left="1400"/>
    </w:pPr>
    <w:rPr>
      <w:rFonts w:asciiTheme="minorHAnsi" w:hAnsiTheme="minorHAnsi" w:cstheme="minorHAnsi"/>
    </w:rPr>
  </w:style>
  <w:style w:type="paragraph" w:styleId="TOC9">
    <w:name w:val="toc 9"/>
    <w:basedOn w:val="Normal"/>
    <w:next w:val="Normal"/>
    <w:autoRedefine/>
    <w:semiHidden/>
    <w:pPr>
      <w:ind w:left="1600"/>
    </w:pPr>
    <w:rPr>
      <w:rFonts w:asciiTheme="minorHAnsi" w:hAnsiTheme="minorHAnsi" w:cstheme="minorHAnsi"/>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0"/>
        <w:tab w:val="left" w:pos="720"/>
        <w:tab w:val="left" w:pos="1440"/>
        <w:tab w:val="left" w:pos="1548"/>
        <w:tab w:val="left" w:pos="2160"/>
      </w:tabs>
      <w:suppressAutoHyphens/>
      <w:ind w:left="720" w:hanging="720"/>
      <w:jc w:val="both"/>
    </w:pPr>
    <w:rPr>
      <w:rFonts w:ascii="Times New Roman" w:hAnsi="Times New Roman"/>
      <w:spacing w:val="-3"/>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Indent3">
    <w:name w:val="Body Text Indent 3"/>
    <w:basedOn w:val="Normal"/>
    <w:pPr>
      <w:tabs>
        <w:tab w:val="left" w:pos="0"/>
        <w:tab w:val="left" w:pos="720"/>
        <w:tab w:val="left" w:pos="1440"/>
        <w:tab w:val="left" w:pos="1548"/>
        <w:tab w:val="left" w:pos="2160"/>
      </w:tabs>
      <w:suppressAutoHyphens/>
      <w:ind w:left="720" w:hanging="720"/>
      <w:jc w:val="both"/>
    </w:pPr>
    <w:rPr>
      <w:rFonts w:ascii="Times New Roman" w:hAnsi="Times New Roman"/>
      <w:i/>
      <w:spacing w:val="-3"/>
      <w:sz w:val="24"/>
    </w:rPr>
  </w:style>
  <w:style w:type="paragraph" w:styleId="BodyText">
    <w:name w:val="Body Text"/>
    <w:basedOn w:val="Normal"/>
    <w:pPr>
      <w:suppressAutoHyphens/>
    </w:pPr>
    <w:rPr>
      <w:rFonts w:ascii="Times New Roman" w:hAnsi="Times New Roman"/>
      <w:sz w:val="24"/>
      <w:lang w:val="en-US"/>
    </w:rPr>
  </w:style>
  <w:style w:type="paragraph" w:styleId="BlockText">
    <w:name w:val="Block Text"/>
    <w:basedOn w:val="Normal"/>
    <w:pPr>
      <w:tabs>
        <w:tab w:val="left" w:pos="-720"/>
        <w:tab w:val="left" w:pos="0"/>
        <w:tab w:val="left" w:pos="720"/>
      </w:tabs>
      <w:suppressAutoHyphens/>
      <w:ind w:left="1440" w:right="1440" w:hanging="1440"/>
      <w:jc w:val="both"/>
    </w:pPr>
    <w:rPr>
      <w:rFonts w:ascii="Times New Roman" w:hAnsi="Times New Roman"/>
      <w:i/>
      <w:spacing w:val="-3"/>
      <w:sz w:val="24"/>
    </w:rPr>
  </w:style>
  <w:style w:type="paragraph" w:styleId="BodyText2">
    <w:name w:val="Body Text 2"/>
    <w:basedOn w:val="Normal"/>
    <w:pPr>
      <w:tabs>
        <w:tab w:val="right" w:pos="9024"/>
      </w:tabs>
      <w:suppressAutoHyphens/>
    </w:pPr>
    <w:rPr>
      <w:rFonts w:ascii="Times New Roman" w:hAnsi="Times New Roman"/>
      <w:b/>
      <w:spacing w:val="-3"/>
      <w:sz w:val="24"/>
    </w:rPr>
  </w:style>
  <w:style w:type="paragraph" w:styleId="BodyText3">
    <w:name w:val="Body Text 3"/>
    <w:basedOn w:val="Normal"/>
    <w:pPr>
      <w:tabs>
        <w:tab w:val="left" w:pos="0"/>
      </w:tabs>
      <w:suppressAutoHyphens/>
      <w:jc w:val="both"/>
    </w:pPr>
    <w:rPr>
      <w:rFonts w:ascii="Times New Roman" w:hAnsi="Times New Roman"/>
      <w:spacing w:val="-3"/>
      <w:sz w:val="24"/>
    </w:rPr>
  </w:style>
  <w:style w:type="paragraph" w:styleId="BalloonText">
    <w:name w:val="Balloon Text"/>
    <w:basedOn w:val="Normal"/>
    <w:semiHidden/>
    <w:rPr>
      <w:rFonts w:ascii="Tahoma" w:hAnsi="Tahoma" w:cs="Tahoma"/>
      <w:sz w:val="16"/>
      <w:szCs w:val="16"/>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hanging="432"/>
    </w:pPr>
    <w:rPr>
      <w:rFonts w:ascii="Courier New" w:hAnsi="Courier New"/>
      <w:sz w:val="24"/>
      <w:lang w:val="en-US" w:eastAsia="en-US"/>
    </w:rPr>
  </w:style>
  <w:style w:type="paragraph" w:customStyle="1" w:styleId="RightPar2">
    <w:name w:val="Right Par 2"/>
    <w:pPr>
      <w:tabs>
        <w:tab w:val="left" w:pos="-720"/>
        <w:tab w:val="left" w:pos="0"/>
        <w:tab w:val="left" w:pos="720"/>
        <w:tab w:val="decimal" w:pos="1440"/>
      </w:tabs>
      <w:suppressAutoHyphens/>
      <w:ind w:left="1440" w:hanging="432"/>
    </w:pPr>
    <w:rPr>
      <w:rFonts w:ascii="Courier New" w:hAnsi="Courier New"/>
      <w:sz w:val="24"/>
      <w:lang w:val="en-US" w:eastAsia="en-US"/>
    </w:rPr>
  </w:style>
  <w:style w:type="character" w:customStyle="1" w:styleId="Document3">
    <w:name w:val="Document 3"/>
    <w:rPr>
      <w:rFonts w:ascii="Courier New" w:hAnsi="Courier New"/>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hanging="432"/>
    </w:pPr>
    <w:rPr>
      <w:rFonts w:ascii="Courier New" w:hAnsi="Courier New"/>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hanging="432"/>
    </w:pPr>
    <w:rPr>
      <w:rFonts w:ascii="Courier New" w:hAnsi="Courier New"/>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lang w:val="en-US" w:eastAsia="en-US"/>
    </w:rPr>
  </w:style>
  <w:style w:type="paragraph" w:customStyle="1" w:styleId="Document1">
    <w:name w:val="Document 1"/>
    <w:pPr>
      <w:keepNext/>
      <w:keepLines/>
      <w:tabs>
        <w:tab w:val="left" w:pos="-720"/>
      </w:tabs>
      <w:suppressAutoHyphens/>
    </w:pPr>
    <w:rPr>
      <w:rFonts w:ascii="Courier New" w:hAnsi="Courier New"/>
      <w:sz w:val="24"/>
      <w:lang w:val="en-US" w:eastAsia="en-US"/>
    </w:rPr>
  </w:style>
  <w:style w:type="character" w:customStyle="1" w:styleId="TechInit">
    <w:name w:val="Tech Init"/>
    <w:rPr>
      <w:rFonts w:ascii="Courier New" w:hAnsi="Courier New"/>
      <w:noProof w:val="0"/>
      <w:sz w:val="24"/>
      <w:lang w:val="en-US"/>
    </w:rPr>
  </w:style>
  <w:style w:type="paragraph" w:customStyle="1" w:styleId="Technical5">
    <w:name w:val="Technical 5"/>
    <w:pPr>
      <w:tabs>
        <w:tab w:val="left" w:pos="-720"/>
      </w:tabs>
      <w:suppressAutoHyphens/>
      <w:ind w:firstLine="720"/>
    </w:pPr>
    <w:rPr>
      <w:rFonts w:ascii="Courier New" w:hAnsi="Courier New"/>
      <w:b/>
      <w:sz w:val="24"/>
      <w:lang w:val="en-US" w:eastAsia="en-US"/>
    </w:rPr>
  </w:style>
  <w:style w:type="paragraph" w:customStyle="1" w:styleId="Technical6">
    <w:name w:val="Technical 6"/>
    <w:pPr>
      <w:tabs>
        <w:tab w:val="left" w:pos="-720"/>
      </w:tabs>
      <w:suppressAutoHyphens/>
      <w:ind w:firstLine="720"/>
    </w:pPr>
    <w:rPr>
      <w:rFonts w:ascii="Courier New" w:hAnsi="Courier New"/>
      <w:b/>
      <w:sz w:val="24"/>
      <w:lang w:val="en-US" w:eastAsia="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lang w:val="en-US" w:eastAsia="en-US"/>
    </w:rPr>
  </w:style>
  <w:style w:type="character" w:customStyle="1" w:styleId="Technical1">
    <w:name w:val="Technical 1"/>
    <w:rPr>
      <w:rFonts w:ascii="Courier New" w:hAnsi="Courier New"/>
      <w:noProof w:val="0"/>
      <w:sz w:val="24"/>
      <w:lang w:val="en-US"/>
    </w:rPr>
  </w:style>
  <w:style w:type="paragraph" w:customStyle="1" w:styleId="Technical7">
    <w:name w:val="Technical 7"/>
    <w:pPr>
      <w:tabs>
        <w:tab w:val="left" w:pos="-720"/>
      </w:tabs>
      <w:suppressAutoHyphens/>
      <w:ind w:firstLine="720"/>
    </w:pPr>
    <w:rPr>
      <w:rFonts w:ascii="Courier New" w:hAnsi="Courier New"/>
      <w:b/>
      <w:sz w:val="24"/>
      <w:lang w:val="en-US" w:eastAsia="en-US"/>
    </w:rPr>
  </w:style>
  <w:style w:type="paragraph" w:customStyle="1" w:styleId="Technical8">
    <w:name w:val="Technical 8"/>
    <w:pPr>
      <w:tabs>
        <w:tab w:val="left" w:pos="-720"/>
      </w:tabs>
      <w:suppressAutoHyphens/>
      <w:ind w:firstLine="720"/>
    </w:pPr>
    <w:rPr>
      <w:rFonts w:ascii="Courier New" w:hAnsi="Courier New"/>
      <w:b/>
      <w:sz w:val="24"/>
      <w:lang w:val="en-US" w:eastAsia="en-US"/>
    </w:rPr>
  </w:style>
  <w:style w:type="paragraph" w:customStyle="1" w:styleId="Pleading">
    <w:name w:val="Pleading"/>
    <w:pPr>
      <w:tabs>
        <w:tab w:val="left" w:pos="-720"/>
      </w:tabs>
      <w:suppressAutoHyphens/>
      <w:spacing w:line="240" w:lineRule="exact"/>
    </w:pPr>
    <w:rPr>
      <w:rFonts w:ascii="Courier New" w:hAnsi="Courier New"/>
      <w:sz w:val="24"/>
      <w:lang w:val="en-US" w:eastAsia="en-US"/>
    </w:rPr>
  </w:style>
  <w:style w:type="character" w:customStyle="1" w:styleId="DocInit">
    <w:name w:val="Doc Init"/>
    <w:basedOn w:val="DefaultParagraphFont"/>
  </w:style>
  <w:style w:type="paragraph" w:styleId="Title">
    <w:name w:val="Title"/>
    <w:basedOn w:val="Normal"/>
    <w:qFormat/>
    <w:pPr>
      <w:widowControl/>
      <w:tabs>
        <w:tab w:val="left" w:pos="-1440"/>
        <w:tab w:val="left" w:pos="-720"/>
        <w:tab w:val="left" w:pos="0"/>
        <w:tab w:val="left" w:pos="720"/>
        <w:tab w:val="left" w:pos="1516"/>
        <w:tab w:val="left" w:pos="2160"/>
      </w:tabs>
      <w:suppressAutoHyphens/>
      <w:jc w:val="center"/>
    </w:pPr>
    <w:rPr>
      <w:rFonts w:ascii="Times New Roman" w:hAnsi="Times New Roman"/>
      <w:b/>
      <w:smallCaps/>
      <w:snapToGrid/>
      <w:sz w:val="28"/>
    </w:rPr>
  </w:style>
  <w:style w:type="character" w:customStyle="1" w:styleId="AlexandraHibbs">
    <w:name w:val="Alexandra_Hibbs"/>
    <w:semiHidden/>
    <w:rsid w:val="003A239E"/>
    <w:rPr>
      <w:rFonts w:ascii="Arial" w:hAnsi="Arial" w:cs="Arial"/>
      <w:color w:val="auto"/>
      <w:sz w:val="20"/>
      <w:szCs w:val="20"/>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Subtitle">
    <w:name w:val="Subtitle"/>
    <w:basedOn w:val="Normal"/>
    <w:qFormat/>
    <w:pPr>
      <w:spacing w:after="60"/>
      <w:jc w:val="center"/>
      <w:outlineLvl w:val="1"/>
    </w:pPr>
    <w:rPr>
      <w:rFonts w:ascii="Arial" w:hAnsi="Arial" w:cs="Arial"/>
      <w:sz w:val="24"/>
      <w:szCs w:val="24"/>
    </w:rPr>
  </w:style>
  <w:style w:type="paragraph" w:customStyle="1" w:styleId="ReferenceLine">
    <w:name w:val="Reference Line"/>
    <w:basedOn w:val="BodyText"/>
  </w:style>
  <w:style w:type="paragraph" w:styleId="BodyTextFirstIndent">
    <w:name w:val="Body Text First Indent"/>
    <w:basedOn w:val="BodyText"/>
    <w:pPr>
      <w:suppressAutoHyphens w:val="0"/>
      <w:spacing w:after="120"/>
      <w:ind w:firstLine="210"/>
    </w:pPr>
    <w:rPr>
      <w:rFonts w:ascii="Courier New" w:hAnsi="Courier New"/>
      <w:sz w:val="20"/>
      <w:lang w:val="en-GB"/>
    </w:rPr>
  </w:style>
  <w:style w:type="paragraph" w:styleId="BodyTextFirstIndent2">
    <w:name w:val="Body Text First Indent 2"/>
    <w:basedOn w:val="BodyTextIndent"/>
    <w:pPr>
      <w:tabs>
        <w:tab w:val="clear" w:pos="0"/>
        <w:tab w:val="clear" w:pos="720"/>
        <w:tab w:val="clear" w:pos="1440"/>
        <w:tab w:val="clear" w:pos="1548"/>
        <w:tab w:val="clear" w:pos="2160"/>
      </w:tabs>
      <w:suppressAutoHyphens w:val="0"/>
      <w:spacing w:after="120"/>
      <w:ind w:left="283" w:firstLine="210"/>
      <w:jc w:val="left"/>
    </w:pPr>
    <w:rPr>
      <w:rFonts w:ascii="Courier New" w:hAnsi="Courier New"/>
      <w:spacing w:val="0"/>
      <w:sz w:val="20"/>
    </w:rPr>
  </w:style>
  <w:style w:type="paragraph" w:styleId="Revision">
    <w:name w:val="Revision"/>
    <w:hidden/>
    <w:uiPriority w:val="99"/>
    <w:semiHidden/>
    <w:rsid w:val="006B5F0D"/>
    <w:rPr>
      <w:rFonts w:ascii="Courier New" w:hAnsi="Courier New"/>
      <w:snapToGrid w:val="0"/>
      <w:lang w:eastAsia="en-US"/>
    </w:rPr>
  </w:style>
  <w:style w:type="character" w:styleId="Hyperlink">
    <w:name w:val="Hyperlink"/>
    <w:uiPriority w:val="99"/>
    <w:rsid w:val="00EB41F8"/>
    <w:rPr>
      <w:color w:val="0000FF"/>
      <w:u w:val="single"/>
    </w:rPr>
  </w:style>
  <w:style w:type="character" w:styleId="CommentReference">
    <w:name w:val="annotation reference"/>
    <w:rsid w:val="007971C7"/>
    <w:rPr>
      <w:sz w:val="16"/>
      <w:szCs w:val="16"/>
    </w:rPr>
  </w:style>
  <w:style w:type="paragraph" w:styleId="CommentText">
    <w:name w:val="annotation text"/>
    <w:basedOn w:val="Normal"/>
    <w:link w:val="CommentTextChar"/>
    <w:rsid w:val="007971C7"/>
  </w:style>
  <w:style w:type="character" w:customStyle="1" w:styleId="CommentTextChar">
    <w:name w:val="Comment Text Char"/>
    <w:link w:val="CommentText"/>
    <w:rsid w:val="007971C7"/>
    <w:rPr>
      <w:rFonts w:ascii="Courier New" w:hAnsi="Courier New"/>
      <w:snapToGrid w:val="0"/>
      <w:lang w:eastAsia="en-US"/>
    </w:rPr>
  </w:style>
  <w:style w:type="paragraph" w:styleId="CommentSubject">
    <w:name w:val="annotation subject"/>
    <w:basedOn w:val="CommentText"/>
    <w:next w:val="CommentText"/>
    <w:link w:val="CommentSubjectChar"/>
    <w:rsid w:val="007971C7"/>
    <w:rPr>
      <w:b/>
      <w:bCs/>
    </w:rPr>
  </w:style>
  <w:style w:type="character" w:customStyle="1" w:styleId="CommentSubjectChar">
    <w:name w:val="Comment Subject Char"/>
    <w:link w:val="CommentSubject"/>
    <w:rsid w:val="007971C7"/>
    <w:rPr>
      <w:rFonts w:ascii="Courier New" w:hAnsi="Courier New"/>
      <w:b/>
      <w:bCs/>
      <w:snapToGrid w:val="0"/>
      <w:lang w:eastAsia="en-US"/>
    </w:rPr>
  </w:style>
  <w:style w:type="paragraph" w:styleId="ListParagraph">
    <w:name w:val="List Paragraph"/>
    <w:basedOn w:val="Normal"/>
    <w:uiPriority w:val="34"/>
    <w:qFormat/>
    <w:rsid w:val="005C2CCC"/>
    <w:pPr>
      <w:ind w:left="720"/>
    </w:pPr>
  </w:style>
  <w:style w:type="table" w:styleId="TableGrid">
    <w:name w:val="Table Grid"/>
    <w:basedOn w:val="TableNormal"/>
    <w:uiPriority w:val="59"/>
    <w:rsid w:val="003313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EE7B22"/>
    <w:pPr>
      <w:keepLines/>
      <w:widowControl/>
      <w:tabs>
        <w:tab w:val="clear" w:pos="-720"/>
      </w:tabs>
      <w:suppressAutoHyphens w:val="0"/>
      <w:spacing w:before="480" w:line="276" w:lineRule="auto"/>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customStyle="1" w:styleId="Default">
    <w:name w:val="Default"/>
    <w:link w:val="DefaultChar"/>
    <w:rsid w:val="00743752"/>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743752"/>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6616">
      <w:bodyDiv w:val="1"/>
      <w:marLeft w:val="0"/>
      <w:marRight w:val="0"/>
      <w:marTop w:val="0"/>
      <w:marBottom w:val="0"/>
      <w:divBdr>
        <w:top w:val="none" w:sz="0" w:space="0" w:color="auto"/>
        <w:left w:val="none" w:sz="0" w:space="0" w:color="auto"/>
        <w:bottom w:val="none" w:sz="0" w:space="0" w:color="auto"/>
        <w:right w:val="none" w:sz="0" w:space="0" w:color="auto"/>
      </w:divBdr>
    </w:div>
    <w:div w:id="1015231786">
      <w:bodyDiv w:val="1"/>
      <w:marLeft w:val="0"/>
      <w:marRight w:val="0"/>
      <w:marTop w:val="0"/>
      <w:marBottom w:val="0"/>
      <w:divBdr>
        <w:top w:val="none" w:sz="0" w:space="0" w:color="auto"/>
        <w:left w:val="none" w:sz="0" w:space="0" w:color="auto"/>
        <w:bottom w:val="none" w:sz="0" w:space="0" w:color="auto"/>
        <w:right w:val="none" w:sz="0" w:space="0" w:color="auto"/>
      </w:divBdr>
    </w:div>
    <w:div w:id="1033001470">
      <w:bodyDiv w:val="1"/>
      <w:marLeft w:val="0"/>
      <w:marRight w:val="0"/>
      <w:marTop w:val="0"/>
      <w:marBottom w:val="0"/>
      <w:divBdr>
        <w:top w:val="none" w:sz="0" w:space="0" w:color="auto"/>
        <w:left w:val="none" w:sz="0" w:space="0" w:color="auto"/>
        <w:bottom w:val="none" w:sz="0" w:space="0" w:color="auto"/>
        <w:right w:val="none" w:sz="0" w:space="0" w:color="auto"/>
      </w:divBdr>
    </w:div>
    <w:div w:id="1486891061">
      <w:bodyDiv w:val="1"/>
      <w:marLeft w:val="0"/>
      <w:marRight w:val="0"/>
      <w:marTop w:val="0"/>
      <w:marBottom w:val="0"/>
      <w:divBdr>
        <w:top w:val="none" w:sz="0" w:space="0" w:color="auto"/>
        <w:left w:val="none" w:sz="0" w:space="0" w:color="auto"/>
        <w:bottom w:val="none" w:sz="0" w:space="0" w:color="auto"/>
        <w:right w:val="none" w:sz="0" w:space="0" w:color="auto"/>
      </w:divBdr>
    </w:div>
    <w:div w:id="1833329273">
      <w:bodyDiv w:val="1"/>
      <w:marLeft w:val="0"/>
      <w:marRight w:val="0"/>
      <w:marTop w:val="0"/>
      <w:marBottom w:val="0"/>
      <w:divBdr>
        <w:top w:val="none" w:sz="0" w:space="0" w:color="auto"/>
        <w:left w:val="none" w:sz="0" w:space="0" w:color="auto"/>
        <w:bottom w:val="none" w:sz="0" w:space="0" w:color="auto"/>
        <w:right w:val="none" w:sz="0" w:space="0" w:color="auto"/>
      </w:divBdr>
    </w:div>
    <w:div w:id="2030905799">
      <w:bodyDiv w:val="1"/>
      <w:marLeft w:val="0"/>
      <w:marRight w:val="0"/>
      <w:marTop w:val="0"/>
      <w:marBottom w:val="0"/>
      <w:divBdr>
        <w:top w:val="none" w:sz="0" w:space="0" w:color="auto"/>
        <w:left w:val="none" w:sz="0" w:space="0" w:color="auto"/>
        <w:bottom w:val="none" w:sz="0" w:space="0" w:color="auto"/>
        <w:right w:val="none" w:sz="0" w:space="0" w:color="auto"/>
      </w:divBdr>
    </w:div>
    <w:div w:id="206001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http://connect/sites/ConnectTeams/_cts/Trust Policy/bea74dbf75b4c3bcustomXsn.xsn</xsnLocation>
  <cached>True</cached>
  <openByDefault>False</openByDefault>
  <xsnScope>http://connect/sites/ConnectTeams</xsnScope>
</customXsn>
</file>

<file path=customXml/item3.xml><?xml version="1.0" encoding="utf-8"?>
<?mso-contentType ?>
<p:Policy xmlns:p="office.server.policy" id="" local="true">
  <p:Name>Trust Policy</p:Name>
  <p:Description>Policy Review</p:Description>
  <p:Statement>Review of policy date reached</p:Statement>
  <p:PolicyItems>
    <p:PolicyItem featureId="Microsoft.Office.RecordsManagement.PolicyFeatures.PolicyLabel" staticId="0x0101007EFCBC2434AEB94F98B5BCE41B2256CE100077D844A1B26DAC43A5489680B12D935C|-17003218" UniqueId="530e9673-02f7-41ff-b1b7-1dd0d8bc5761">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 </segment>
          <segment type="metadata">_UIVersionString</segment>
          <segment type="literal"> \n</segment>
        </label>
      </p:CustomData>
    </p:PolicyItem>
    <p:PolicyItem featureId="Microsoft.Office.RecordsManagement.PolicyFeatures.Expiration" staticId="0x0101007EFCBC2434AEB94F98B5BCE41B2256CE100077D844A1B26DAC43A5489680B12D935C|-1947222471" UniqueId="379b1600-3f0d-4bdc-b2fe-2b1e2fde9a34">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Policy_x0020_Review_x0020_Date</property>
                  <propertyId>7889ac65-e26f-480c-af68-cc56fd37145f</propertyId>
                  <period>days</period>
                </formula>
                <action type="workflow" id="8228656a-3356-4884-89e7-9c986f736b19"/>
              </data>
            </stages>
          </Schedule>
        </Schedules>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Trust Policy" ma:contentTypeID="0x0101007EFCBC2434AEB94F98B5BCE41B2256CE100077D844A1B26DAC43A5489680B12D935C" ma:contentTypeVersion="125" ma:contentTypeDescription="" ma:contentTypeScope="" ma:versionID="f950cd41ec449aeda9c50511d18ede33">
  <xsd:schema xmlns:xsd="http://www.w3.org/2001/XMLSchema" xmlns:xs="http://www.w3.org/2001/XMLSchema" xmlns:p="http://schemas.microsoft.com/office/2006/metadata/properties" xmlns:ns1="http://schemas.microsoft.com/sharepoint/v3" xmlns:ns2="86b554dd-2bf2-4bf2-ae98-bd9a2e14566d" xmlns:ns3="34ef45b1-504e-4bf9-8eb4-e390b30a1710" xmlns:ns4="7b083cb4-f50e-4ea4-b561-bf3ea04773e9" targetNamespace="http://schemas.microsoft.com/office/2006/metadata/properties" ma:root="true" ma:fieldsID="72fdcf277db15fbd77d0f2ebd01a3e87" ns1:_="" ns2:_="" ns3:_="" ns4:_="">
    <xsd:import namespace="http://schemas.microsoft.com/sharepoint/v3"/>
    <xsd:import namespace="86b554dd-2bf2-4bf2-ae98-bd9a2e14566d"/>
    <xsd:import namespace="34ef45b1-504e-4bf9-8eb4-e390b30a1710"/>
    <xsd:import namespace="7b083cb4-f50e-4ea4-b561-bf3ea04773e9"/>
    <xsd:element name="properties">
      <xsd:complexType>
        <xsd:sequence>
          <xsd:element name="documentManagement">
            <xsd:complexType>
              <xsd:all>
                <xsd:element ref="ns2:Policy_x0020_Status" minOccurs="0"/>
                <xsd:element ref="ns2:Trust_x0020_Policy_x0020_Category" minOccurs="0"/>
                <xsd:element ref="ns2:Service_x0020_Area" minOccurs="0"/>
                <xsd:element ref="ns2:Policy_x0020_Author" minOccurs="0"/>
                <xsd:element ref="ns2:Policy_x0020_Owner" minOccurs="0"/>
                <xsd:element ref="ns2:EIA_x0020_Assessor" minOccurs="0"/>
                <xsd:element ref="ns2:Ratification_x0020_Board" minOccurs="0"/>
                <xsd:element ref="ns2:Ratification_x0020_Board_x0020_Chair_x0020_Person" minOccurs="0"/>
                <xsd:element ref="ns2:Policy_x0020_Sponsor" minOccurs="0"/>
                <xsd:element ref="ns2:Consulted" minOccurs="0"/>
                <xsd:element ref="ns2:Policy_x0020_Publication_x0020_Date" minOccurs="0"/>
                <xsd:element ref="ns2:Policy_x0020_Review_x0020_Date" minOccurs="0"/>
                <xsd:element ref="ns2:Policy_x0020_Expiration_x0020_Date" minOccurs="0"/>
                <xsd:element ref="ns2:DevelopmentStarted" minOccurs="0"/>
                <xsd:element ref="ns2:DevelopmentStartedBy" minOccurs="0"/>
                <xsd:element ref="ns2:CompletionDate" minOccurs="0"/>
                <xsd:element ref="ns2:CompletedBy" minOccurs="0"/>
                <xsd:element ref="ns2:StandardsCheckDate" minOccurs="0"/>
                <xsd:element ref="ns2:StandardsCheckStatus" minOccurs="0"/>
                <xsd:element ref="ns2:StandardsCheckedBy" minOccurs="0"/>
                <xsd:element ref="ns2:Content_x0020_Review_x0020_Date" minOccurs="0"/>
                <xsd:element ref="ns2:ContentReviewStatus" minOccurs="0"/>
                <xsd:element ref="ns2:ContentReviewedBy" minOccurs="0"/>
                <xsd:element ref="ns2:EIA_x0020_Date" minOccurs="0"/>
                <xsd:element ref="ns2:EIAStatus" minOccurs="0"/>
                <xsd:element ref="ns2:EIACompletedBy" minOccurs="0"/>
                <xsd:element ref="ns2:Ratification_x0020_Date" minOccurs="0"/>
                <xsd:element ref="ns2:RatificationStatus" minOccurs="0"/>
                <xsd:element ref="ns2:RatifiedBy" minOccurs="0"/>
                <xsd:element ref="ns2:DraftWarning" minOccurs="0"/>
                <xsd:element ref="ns3:TaxCatchAll" minOccurs="0"/>
                <xsd:element ref="ns3:_dlc_DocId" minOccurs="0"/>
                <xsd:element ref="ns3:_dlc_DocIdUrl" minOccurs="0"/>
                <xsd:element ref="ns3:_dlc_DocIdPersistId" minOccurs="0"/>
                <xsd:element ref="ns3:TaxCatchAllLabel" minOccurs="0"/>
                <xsd:element ref="ns2:PolicyVersionNumber" minOccurs="0"/>
                <xsd:element ref="ns1:_dlc_Exempt" minOccurs="0"/>
                <xsd:element ref="ns4:DLCPolicyLabelValue" minOccurs="0"/>
                <xsd:element ref="ns4:DLCPolicyLabelClientValue" minOccurs="0"/>
                <xsd:element ref="ns4:DLCPolicyLabelLock" minOccurs="0"/>
                <xsd:element ref="ns2:Confirm_x0020_Publication" minOccurs="0"/>
                <xsd:element ref="ns4:Notes0" minOccurs="0"/>
                <xsd:element ref="ns1:_dlc_ExpireDateSaved" minOccurs="0"/>
                <xsd:element ref="ns1:_dlc_ExpireDate" minOccurs="0"/>
                <xsd:element ref="ns4:NewColumn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6" nillable="true" ma:displayName="Exempt from Policy" ma:hidden="true" ma:internalName="_dlc_Exempt" ma:readOnly="true">
      <xsd:simpleType>
        <xsd:restriction base="dms:Unknown"/>
      </xsd:simpleType>
    </xsd:element>
    <xsd:element name="_dlc_ExpireDateSaved" ma:index="56" nillable="true" ma:displayName="Original Expiration Date" ma:hidden="true" ma:internalName="_dlc_ExpireDateSaved" ma:readOnly="true">
      <xsd:simpleType>
        <xsd:restriction base="dms:DateTime"/>
      </xsd:simpleType>
    </xsd:element>
    <xsd:element name="_dlc_ExpireDate" ma:index="5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6b554dd-2bf2-4bf2-ae98-bd9a2e14566d" elementFormDefault="qualified">
    <xsd:import namespace="http://schemas.microsoft.com/office/2006/documentManagement/types"/>
    <xsd:import namespace="http://schemas.microsoft.com/office/infopath/2007/PartnerControls"/>
    <xsd:element name="Policy_x0020_Status" ma:index="2" nillable="true" ma:displayName="Policy Status" ma:default="Pending Owner Assessment" ma:description="Do not change! Automatically updated by workflow." ma:format="Dropdown" ma:internalName="Policy_x0020_Status" ma:readOnly="false">
      <xsd:simpleType>
        <xsd:restriction base="dms:Choice">
          <xsd:enumeration value="Pending Owner Assessment"/>
          <xsd:enumeration value="Pending Development"/>
          <xsd:enumeration value="Development in Progress"/>
          <xsd:enumeration value="Feedback Required"/>
          <xsd:enumeration value="Policy Development Completed"/>
          <xsd:enumeration value="Standards Compliance Checked"/>
          <xsd:enumeration value="Content Reviewed and Approved"/>
          <xsd:enumeration value="EIA Completed"/>
          <xsd:enumeration value="Policy Ratified"/>
          <xsd:enumeration value="Policy Published"/>
        </xsd:restriction>
      </xsd:simpleType>
    </xsd:element>
    <xsd:element name="Trust_x0020_Policy_x0020_Category" ma:index="3" nillable="true" ma:displayName="Trust Policy Category" ma:description="Please select the category this policy applies to." ma:list="{6765f737-3e1f-4f41-a7f2-499d6adbbfc0}" ma:internalName="Trust_x0020_Policy_x0020_Category" ma:readOnly="false" ma:showField="Title" ma:web="86b554dd-2bf2-4bf2-ae98-bd9a2e14566d">
      <xsd:simpleType>
        <xsd:restriction base="dms:Lookup"/>
      </xsd:simpleType>
    </xsd:element>
    <xsd:element name="Service_x0020_Area" ma:index="4" nillable="true" ma:displayName="Service Area" ma:default="Trust Wide (all areas)" ma:description="Please select the service area this policy applies to." ma:format="Dropdown" ma:internalName="Service_x0020_Area" ma:readOnly="false">
      <xsd:simpleType>
        <xsd:restriction base="dms:Choice">
          <xsd:enumeration value="Trust Wide (all areas)"/>
          <xsd:enumeration value="Only Clinical"/>
          <xsd:enumeration value="Only Corporate"/>
          <xsd:enumeration value="Only Adult"/>
          <xsd:enumeration value="Only Older Adult"/>
          <xsd:enumeration value="Only Learning Disabilities"/>
          <xsd:enumeration value="Only Substance Misuse"/>
          <xsd:enumeration value="Only CAMHS"/>
          <xsd:enumeration value="Only Children Services"/>
        </xsd:restriction>
      </xsd:simpleType>
    </xsd:element>
    <xsd:element name="Policy_x0020_Author" ma:index="5" nillable="true" ma:displayName="Policy Author" ma:description="Policy owner - select the person responsible for the development of this policy." ma:list="UserInfo" ma:SharePointGroup="0" ma:internalName="Policy_x0020_Autho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_x0020_Owner" ma:index="6" nillable="true" ma:displayName="Policy Owner" ma:hidden="true" ma:list="UserInfo" ma:SharePointGroup="0" ma:internalName="Policy_x0020_Owne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IA_x0020_Assessor" ma:index="7" nillable="true" ma:displayName="EIA Assessor" ma:description="Policy owner - select the person completing the EIA for this policy" ma:hidden="true" ma:list="UserInfo" ma:SharePointGroup="0" ma:internalName="EIA_x0020_Assess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cation_x0020_Board" ma:index="8" nillable="true" ma:displayName="Ratification Board" ma:description="Policy Owner - select the Trust Committee responsible for ratifying this policy." ma:list="{bb78dea7-be33-4b71-8183-0c957564a638}" ma:internalName="Ratification_x0020_Board" ma:showField="Title" ma:web="86b554dd-2bf2-4bf2-ae98-bd9a2e14566d">
      <xsd:simpleType>
        <xsd:restriction base="dms:Lookup"/>
      </xsd:simpleType>
    </xsd:element>
    <xsd:element name="Ratification_x0020_Board_x0020_Chair_x0020_Person" ma:index="9" nillable="true" ma:displayName="Ratification Group Lead Person" ma:description="Policy owner - select the Ratification Board Chair Person responsible for ratifying this policy." ma:hidden="true" ma:list="UserInfo" ma:SharePointGroup="0" ma:internalName="Ratification_x0020_Board_x0020_Chair_x0020_Pers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_x0020_Sponsor" ma:index="10" nillable="true" ma:displayName="Policy Sponsor" ma:list="UserInfo" ma:SharePointGroup="0" ma:internalName="Policy_x0020_Spons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sulted" ma:index="11" nillable="true" ma:displayName="Consulted" ma:description="Do not change this field! This field will be automatically filled in after the authors have received feedback from their co-authors" ma:hidden="true" ma:list="UserInfo" ma:SharePointGroup="0" ma:internalName="Consult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_x0020_Publication_x0020_Date" ma:index="12" nillable="true" ma:displayName="Policy Publication Date" ma:description="Do not change! Automatically updated by workflow." ma:format="DateOnly" ma:internalName="Policy_x0020_Publication_x0020_Date">
      <xsd:simpleType>
        <xsd:restriction base="dms:DateTime"/>
      </xsd:simpleType>
    </xsd:element>
    <xsd:element name="Policy_x0020_Review_x0020_Date" ma:index="13" nillable="true" ma:displayName="Policy Review Date" ma:description="Policy owner - set the date by which you want to start the process to review the policy before it expires." ma:format="DateOnly" ma:internalName="Policy_x0020_Review_x0020_Date">
      <xsd:simpleType>
        <xsd:restriction base="dms:DateTime"/>
      </xsd:simpleType>
    </xsd:element>
    <xsd:element name="Policy_x0020_Expiration_x0020_Date" ma:index="14" nillable="true" ma:displayName="Policy Expiration Date" ma:description="Policy owner - set the expiration date for this policy" ma:format="DateOnly" ma:internalName="Policy_x0020_Expiration_x0020_Date">
      <xsd:simpleType>
        <xsd:restriction base="dms:DateTime"/>
      </xsd:simpleType>
    </xsd:element>
    <xsd:element name="DevelopmentStarted" ma:index="15" nillable="true" ma:displayName="DevelopmentStarted" ma:description="Do not change! Automatically populated by workflow." ma:format="DateOnly" ma:hidden="true" ma:internalName="DevelopmentStarted" ma:readOnly="false">
      <xsd:simpleType>
        <xsd:restriction base="dms:DateTime"/>
      </xsd:simpleType>
    </xsd:element>
    <xsd:element name="DevelopmentStartedBy" ma:index="16" nillable="true" ma:displayName="DevelopmentStartedBy" ma:description="Do not change! Automatically populated by workflow." ma:hidden="true" ma:list="UserInfo" ma:SharePointGroup="0" ma:internalName="DevelopmentStar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pletionDate" ma:index="17" nillable="true" ma:displayName="CompletionDate" ma:description="Do not change this field! It is automatically filled in when the policy author marks the document as complete." ma:format="DateOnly" ma:hidden="true" ma:internalName="CompletionDate" ma:readOnly="false">
      <xsd:simpleType>
        <xsd:restriction base="dms:DateTime"/>
      </xsd:simpleType>
    </xsd:element>
    <xsd:element name="CompletedBy" ma:index="18" nillable="true" ma:displayName="CompletedBy" ma:description="Do not change! Automatically populated by workflow." ma:hidden="true" ma:list="UserInfo" ma:SharePointGroup="0" ma:internalName="Comple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ndardsCheckDate" ma:index="19" nillable="true" ma:displayName="StandardsCheckDate" ma:description="Do not change! Automatically updated by workflow." ma:format="DateOnly" ma:hidden="true" ma:internalName="StandardsCheckDate" ma:readOnly="false">
      <xsd:simpleType>
        <xsd:restriction base="dms:DateTime"/>
      </xsd:simpleType>
    </xsd:element>
    <xsd:element name="StandardsCheckStatus" ma:index="20" nillable="true" ma:displayName="StandardsCheckStatus" ma:default="Pending" ma:description="Do not change! Automatically updated by workflow." ma:format="Dropdown" ma:hidden="true" ma:internalName="StandardsCheckStatus" ma:readOnly="false">
      <xsd:simpleType>
        <xsd:restriction base="dms:Choice">
          <xsd:enumeration value="Pending"/>
          <xsd:enumeration value="Approved"/>
          <xsd:enumeration value="Rejected"/>
        </xsd:restriction>
      </xsd:simpleType>
    </xsd:element>
    <xsd:element name="StandardsCheckedBy" ma:index="21" nillable="true" ma:displayName="StandardsCheckedBy" ma:description="Do not change! Automatically updated by workflow." ma:hidden="true" ma:list="UserInfo" ma:SharePointGroup="0" ma:internalName="StandardsCheck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Date" ma:index="22" nillable="true" ma:displayName="Content Review Date" ma:description="Do not change this field! It is automatically filled in when the content of the policy has been approved." ma:format="DateOnly" ma:hidden="true" ma:internalName="Content_x0020_Review_x0020_Date" ma:readOnly="false">
      <xsd:simpleType>
        <xsd:restriction base="dms:DateTime"/>
      </xsd:simpleType>
    </xsd:element>
    <xsd:element name="ContentReviewStatus" ma:index="23" nillable="true" ma:displayName="ContentReviewStatus" ma:default="Pending" ma:description="Do not change! Automatically updated by workflow." ma:format="Dropdown" ma:hidden="true" ma:internalName="ContentReviewStatus" ma:readOnly="false">
      <xsd:simpleType>
        <xsd:restriction base="dms:Choice">
          <xsd:enumeration value="Pending"/>
          <xsd:enumeration value="Approved"/>
          <xsd:enumeration value="Rejected"/>
        </xsd:restriction>
      </xsd:simpleType>
    </xsd:element>
    <xsd:element name="ContentReviewedBy" ma:index="24" nillable="true" ma:displayName="ContentReviewedBy" ma:description="Do not change! Field is updated autmoatically as part of the Content Review workflow." ma:hidden="true" ma:list="UserInfo" ma:SharePointGroup="0" ma:internalName="ContentReview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IA_x0020_Date" ma:index="25" nillable="true" ma:displayName="EIA Date" ma:description="Do not change! Automatically updated by workflow." ma:format="DateOnly" ma:hidden="true" ma:internalName="EIA_x0020_Date" ma:readOnly="false">
      <xsd:simpleType>
        <xsd:restriction base="dms:DateTime"/>
      </xsd:simpleType>
    </xsd:element>
    <xsd:element name="EIAStatus" ma:index="26" nillable="true" ma:displayName="EIAStatus" ma:default="Pending" ma:description="Do not change! Automatically updated by workflow." ma:format="Dropdown" ma:hidden="true" ma:internalName="EIAStatus" ma:readOnly="false">
      <xsd:simpleType>
        <xsd:restriction base="dms:Choice">
          <xsd:enumeration value="Pending"/>
          <xsd:enumeration value="Approved"/>
          <xsd:enumeration value="Rejected"/>
        </xsd:restriction>
      </xsd:simpleType>
    </xsd:element>
    <xsd:element name="EIACompletedBy" ma:index="27" nillable="true" ma:displayName="EIACompletedBy" ma:description="Do not change! Automatically updated by workflow." ma:hidden="true" ma:list="UserInfo" ma:SharePointGroup="0" ma:internalName="EIAComple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cation_x0020_Date" ma:index="28" nillable="true" ma:displayName="Ratification Date" ma:description="Do not change! Automatically updated by workflow." ma:format="DateOnly" ma:hidden="true" ma:internalName="Ratification_x0020_Date" ma:readOnly="false">
      <xsd:simpleType>
        <xsd:restriction base="dms:DateTime"/>
      </xsd:simpleType>
    </xsd:element>
    <xsd:element name="RatificationStatus" ma:index="29" nillable="true" ma:displayName="RatificationStatus" ma:default="Pending" ma:description="Do not change! Automatically updated by workflow." ma:format="Dropdown" ma:hidden="true" ma:internalName="RatificationStatus" ma:readOnly="false">
      <xsd:simpleType>
        <xsd:restriction base="dms:Choice">
          <xsd:enumeration value="Pending"/>
          <xsd:enumeration value="Approved"/>
          <xsd:enumeration value="Rejected"/>
        </xsd:restriction>
      </xsd:simpleType>
    </xsd:element>
    <xsd:element name="RatifiedBy" ma:index="30" nillable="true" ma:displayName="RatifiedBy" ma:description="Do not change! Automatically updated by workflow."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raftWarning" ma:index="31" nillable="true" ma:displayName="DraftWarning" ma:default="Draft! This policy has not yet been approved for publication!" ma:description="Do not Change! Automatically populated by workflow." ma:internalName="DraftWarning">
      <xsd:simpleType>
        <xsd:restriction base="dms:Text">
          <xsd:maxLength value="255"/>
        </xsd:restriction>
      </xsd:simpleType>
    </xsd:element>
    <xsd:element name="PolicyVersionNumber" ma:index="45" nillable="true" ma:displayName="PolicyVersionNumber" ma:description="Do not change! Automatically populated by workflow." ma:internalName="PolicyVersionNumber">
      <xsd:simpleType>
        <xsd:restriction base="dms:Text">
          <xsd:maxLength value="255"/>
        </xsd:restriction>
      </xsd:simpleType>
    </xsd:element>
    <xsd:element name="Confirm_x0020_Publication" ma:index="50" nillable="true" ma:displayName="Confirm Publication" ma:default="0" ma:internalName="Confirm_x0020_Public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ef45b1-504e-4bf9-8eb4-e390b30a1710"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bd1990f7-f9b2-481e-b909-801dfb52226a}" ma:internalName="TaxCatchAll" ma:showField="CatchAllData" ma:web="86b554dd-2bf2-4bf2-ae98-bd9a2e14566d">
      <xsd:complexType>
        <xsd:complexContent>
          <xsd:extension base="dms:MultiChoiceLookup">
            <xsd:sequence>
              <xsd:element name="Value" type="dms:Lookup" maxOccurs="unbounded" minOccurs="0" nillable="true"/>
            </xsd:sequence>
          </xsd:extension>
        </xsd:complexContent>
      </xsd:complexType>
    </xsd:element>
    <xsd:element name="_dlc_DocId" ma:index="35"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element name="TaxCatchAllLabel" ma:index="41" nillable="true" ma:displayName="Taxonomy Catch All Column1" ma:hidden="true" ma:list="{bd1990f7-f9b2-481e-b909-801dfb52226a}" ma:internalName="TaxCatchAllLabel" ma:readOnly="true" ma:showField="CatchAllDataLabel" ma:web="86b554dd-2bf2-4bf2-ae98-bd9a2e1456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083cb4-f50e-4ea4-b561-bf3ea04773e9" elementFormDefault="qualified">
    <xsd:import namespace="http://schemas.microsoft.com/office/2006/documentManagement/types"/>
    <xsd:import namespace="http://schemas.microsoft.com/office/infopath/2007/PartnerControls"/>
    <xsd:element name="DLCPolicyLabelValue" ma:index="4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4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49" nillable="true" ma:displayName="Label Locked" ma:description="Indicates whether the label should be updated when item properties are modified." ma:hidden="true" ma:internalName="DLCPolicyLabelLock" ma:readOnly="false">
      <xsd:simpleType>
        <xsd:restriction base="dms:Text"/>
      </xsd:simpleType>
    </xsd:element>
    <xsd:element name="Notes0" ma:index="55" nillable="true" ma:displayName="Notes" ma:internalName="Notes0">
      <xsd:simpleType>
        <xsd:restriction base="dms:Note">
          <xsd:maxLength value="255"/>
        </xsd:restriction>
      </xsd:simpleType>
    </xsd:element>
    <xsd:element name="NewColumn2" ma:index="58" nillable="true" ma:displayName="Policy Supporting Documents" ma:description="" ma:list="{24e3b8ce-b387-4031-a935-0e70a143c3c4}" ma:internalName="NewColumn2" ma:showField="Title" ma:web="{E1DC51CF-F758-4050-9F58-03E65C71DA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olicy_x0020_Sponsor xmlns="86b554dd-2bf2-4bf2-ae98-bd9a2e14566d">
      <UserInfo>
        <DisplayName>Wright Claire (RXM) Derbyshire Healthcare Foundation Trust</DisplayName>
        <AccountId>442</AccountId>
        <AccountType/>
      </UserInfo>
    </Policy_x0020_Sponsor>
    <ContentReviewedBy xmlns="86b554dd-2bf2-4bf2-ae98-bd9a2e14566d">
      <UserInfo>
        <DisplayName/>
        <AccountId xsi:nil="true"/>
        <AccountType/>
      </UserInfo>
    </ContentReviewedBy>
    <DevelopmentStartedBy xmlns="86b554dd-2bf2-4bf2-ae98-bd9a2e14566d">
      <UserInfo>
        <DisplayName/>
        <AccountId xsi:nil="true"/>
        <AccountType/>
      </UserInfo>
    </DevelopmentStartedBy>
    <Policy_x0020_Status xmlns="86b554dd-2bf2-4bf2-ae98-bd9a2e14566d">Policy Published</Policy_x0020_Status>
    <Content_x0020_Review_x0020_Date xmlns="86b554dd-2bf2-4bf2-ae98-bd9a2e14566d" xsi:nil="true"/>
    <StandardsCheckStatus xmlns="86b554dd-2bf2-4bf2-ae98-bd9a2e14566d">Pending</StandardsCheckStatus>
    <Confirm_x0020_Publication xmlns="86b554dd-2bf2-4bf2-ae98-bd9a2e14566d">true</Confirm_x0020_Publication>
    <Service_x0020_Area xmlns="86b554dd-2bf2-4bf2-ae98-bd9a2e14566d">Trust Wide (all areas)</Service_x0020_Area>
    <StandardsCheckDate xmlns="86b554dd-2bf2-4bf2-ae98-bd9a2e14566d" xsi:nil="true"/>
    <Ratification_x0020_Date xmlns="86b554dd-2bf2-4bf2-ae98-bd9a2e14566d">2014-03-18T00:00:00+00:00</Ratification_x0020_Date>
    <PolicyVersionNumber xmlns="86b554dd-2bf2-4bf2-ae98-bd9a2e14566d" xsi:nil="true"/>
    <DevelopmentStarted xmlns="86b554dd-2bf2-4bf2-ae98-bd9a2e14566d" xsi:nil="true"/>
    <_dlc_DocId xmlns="34ef45b1-504e-4bf9-8eb4-e390b30a1710">DHCFTDOC-232-684</_dlc_DocId>
    <TaxCatchAll xmlns="34ef45b1-504e-4bf9-8eb4-e390b30a1710">
      <Value>1</Value>
    </TaxCatchAll>
    <EIACompletedBy xmlns="86b554dd-2bf2-4bf2-ae98-bd9a2e14566d">
      <UserInfo>
        <DisplayName/>
        <AccountId xsi:nil="true"/>
        <AccountType/>
      </UserInfo>
    </EIACompletedBy>
    <Ratification_x0020_Board_x0020_Chair_x0020_Person xmlns="86b554dd-2bf2-4bf2-ae98-bd9a2e14566d">
      <UserInfo>
        <DisplayName>Kempster Rachel (RXM) Derbyshire Healthcare Foundation Trust</DisplayName>
        <AccountId>743</AccountId>
        <AccountType/>
      </UserInfo>
    </Ratification_x0020_Board_x0020_Chair_x0020_Person>
    <Policy_x0020_Publication_x0020_Date xmlns="86b554dd-2bf2-4bf2-ae98-bd9a2e14566d">2019-07-17T23:00:00+00:00</Policy_x0020_Publication_x0020_Date>
    <Trust_x0020_Policy_x0020_Category xmlns="86b554dd-2bf2-4bf2-ae98-bd9a2e14566d">3</Trust_x0020_Policy_x0020_Category>
    <DraftWarning xmlns="86b554dd-2bf2-4bf2-ae98-bd9a2e14566d">Standing Finance Instructions Policy and Procedures</DraftWarning>
    <EIA_x0020_Assessor xmlns="86b554dd-2bf2-4bf2-ae98-bd9a2e14566d">
      <UserInfo>
        <DisplayName>Leyland Rachel (RXM) Derbyshire Healthcare Foundation Trust</DisplayName>
        <AccountId>638</AccountId>
        <AccountType/>
      </UserInfo>
    </EIA_x0020_Assessor>
    <Policy_x0020_Expiration_x0020_Date xmlns="86b554dd-2bf2-4bf2-ae98-bd9a2e14566d">2020-07-30T23:00:00+00:00</Policy_x0020_Expiration_x0020_Date>
    <CompletionDate xmlns="86b554dd-2bf2-4bf2-ae98-bd9a2e14566d" xsi:nil="true"/>
    <RatifiedBy xmlns="86b554dd-2bf2-4bf2-ae98-bd9a2e14566d">
      <UserInfo>
        <DisplayName/>
        <AccountId xsi:nil="true"/>
        <AccountType/>
      </UserInfo>
    </RatifiedBy>
    <EIA_x0020_Date xmlns="86b554dd-2bf2-4bf2-ae98-bd9a2e14566d" xsi:nil="true"/>
    <StandardsCheckedBy xmlns="86b554dd-2bf2-4bf2-ae98-bd9a2e14566d">
      <UserInfo>
        <DisplayName/>
        <AccountId xsi:nil="true"/>
        <AccountType/>
      </UserInfo>
    </StandardsCheckedBy>
    <Policy_x0020_Review_x0020_Date xmlns="86b554dd-2bf2-4bf2-ae98-bd9a2e14566d">2020-01-31T00:00:00+00:00</Policy_x0020_Review_x0020_Date>
    <CompletedBy xmlns="86b554dd-2bf2-4bf2-ae98-bd9a2e14566d">
      <UserInfo>
        <DisplayName/>
        <AccountId xsi:nil="true"/>
        <AccountType/>
      </UserInfo>
    </CompletedBy>
    <Policy_x0020_Author xmlns="86b554dd-2bf2-4bf2-ae98-bd9a2e14566d">
      <UserInfo>
        <DisplayName>Leyland Rachel (RXM) Derbyshire Healthcare Foundation Trust</DisplayName>
        <AccountId>638</AccountId>
        <AccountType/>
      </UserInfo>
    </Policy_x0020_Author>
    <ContentReviewStatus xmlns="86b554dd-2bf2-4bf2-ae98-bd9a2e14566d">Pending</ContentReviewStatus>
    <Policy_x0020_Owner xmlns="86b554dd-2bf2-4bf2-ae98-bd9a2e14566d">
      <UserInfo>
        <DisplayName>Kempster Rachel (RXM) Derbyshire Healthcare Foundation Trust</DisplayName>
        <AccountId>743</AccountId>
        <AccountType/>
      </UserInfo>
    </Policy_x0020_Owner>
    <EIAStatus xmlns="86b554dd-2bf2-4bf2-ae98-bd9a2e14566d">Pending</EIAStatus>
    <Ratification_x0020_Board xmlns="86b554dd-2bf2-4bf2-ae98-bd9a2e14566d">1</Ratification_x0020_Board>
    <Consulted xmlns="86b554dd-2bf2-4bf2-ae98-bd9a2e14566d">
      <UserInfo>
        <DisplayName/>
        <AccountId xsi:nil="true"/>
        <AccountType/>
      </UserInfo>
    </Consulted>
    <_dlc_DocIdUrl xmlns="34ef45b1-504e-4bf9-8eb4-e390b30a1710">
      <Url>http://mhsintranet.derbysmhservices.nhs.uk/sites/ConnectTeams/Resources/PnP/_layouts/DocIdRedir.aspx?ID=DHCFTDOC-232-684</Url>
      <Description>DHCFTDOC-232-684</Description>
    </_dlc_DocIdUrl>
    <RatificationStatus xmlns="86b554dd-2bf2-4bf2-ae98-bd9a2e14566d">Pending</RatificationStatus>
    <DLCPolicyLabelLock xmlns="7b083cb4-f50e-4ea4-b561-bf3ea04773e9" xsi:nil="true"/>
    <DLCPolicyLabelValue xmlns="7b083cb4-f50e-4ea4-b561-bf3ea04773e9">Version : 20.0 
</DLCPolicyLabelValue>
    <DLCPolicyLabelClientValue xmlns="7b083cb4-f50e-4ea4-b561-bf3ea04773e9">Version : {_UIVersionString} 
</DLCPolicyLabelClientValue>
    <Notes0 xmlns="7b083cb4-f50e-4ea4-b561-bf3ea04773e9" xsi:nil="true"/>
    <_dlc_ExpireDateSaved xmlns="http://schemas.microsoft.com/sharepoint/v3" xsi:nil="true"/>
    <_dlc_ExpireDate xmlns="http://schemas.microsoft.com/sharepoint/v3">2020-01-31T00:00:00+00:00</_dlc_ExpireDate>
    <NewColumn2 xmlns="7b083cb4-f50e-4ea4-b561-bf3ea04773e9">
      <Value>148</Value>
    </NewColumn2>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8E52E39-C0F2-4D8B-843A-2B4E74D9B6AB}">
  <ds:schemaRefs>
    <ds:schemaRef ds:uri="http://schemas.microsoft.com/sharepoint/v3/contenttype/forms"/>
  </ds:schemaRefs>
</ds:datastoreItem>
</file>

<file path=customXml/itemProps2.xml><?xml version="1.0" encoding="utf-8"?>
<ds:datastoreItem xmlns:ds="http://schemas.openxmlformats.org/officeDocument/2006/customXml" ds:itemID="{EDE70383-240F-4334-8A9B-596D3FD7ECC9}">
  <ds:schemaRefs>
    <ds:schemaRef ds:uri="http://schemas.microsoft.com/office/2006/metadata/customXsn"/>
  </ds:schemaRefs>
</ds:datastoreItem>
</file>

<file path=customXml/itemProps3.xml><?xml version="1.0" encoding="utf-8"?>
<ds:datastoreItem xmlns:ds="http://schemas.openxmlformats.org/officeDocument/2006/customXml" ds:itemID="{E2F227BF-318A-453B-AF2B-05D1071FF815}">
  <ds:schemaRefs>
    <ds:schemaRef ds:uri="office.server.policy"/>
  </ds:schemaRefs>
</ds:datastoreItem>
</file>

<file path=customXml/itemProps4.xml><?xml version="1.0" encoding="utf-8"?>
<ds:datastoreItem xmlns:ds="http://schemas.openxmlformats.org/officeDocument/2006/customXml" ds:itemID="{086C2D01-33AB-4E99-ACC4-D33ED306E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b554dd-2bf2-4bf2-ae98-bd9a2e14566d"/>
    <ds:schemaRef ds:uri="34ef45b1-504e-4bf9-8eb4-e390b30a1710"/>
    <ds:schemaRef ds:uri="7b083cb4-f50e-4ea4-b561-bf3ea0477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DF7D6D-7A3F-42C4-8F59-96C6E614E514}">
  <ds:schemaRefs>
    <ds:schemaRef ds:uri="http://schemas.openxmlformats.org/officeDocument/2006/bibliography"/>
  </ds:schemaRefs>
</ds:datastoreItem>
</file>

<file path=customXml/itemProps6.xml><?xml version="1.0" encoding="utf-8"?>
<ds:datastoreItem xmlns:ds="http://schemas.openxmlformats.org/officeDocument/2006/customXml" ds:itemID="{B2F83D84-E445-4BF6-B7F6-ED593685C74D}">
  <ds:schemaRefs>
    <ds:schemaRef ds:uri="http://schemas.microsoft.com/office/2006/metadata/properties"/>
    <ds:schemaRef ds:uri="http://schemas.microsoft.com/office/infopath/2007/PartnerControls"/>
    <ds:schemaRef ds:uri="86b554dd-2bf2-4bf2-ae98-bd9a2e14566d"/>
    <ds:schemaRef ds:uri="34ef45b1-504e-4bf9-8eb4-e390b30a1710"/>
    <ds:schemaRef ds:uri="7b083cb4-f50e-4ea4-b561-bf3ea04773e9"/>
    <ds:schemaRef ds:uri="http://schemas.microsoft.com/sharepoint/v3"/>
  </ds:schemaRefs>
</ds:datastoreItem>
</file>

<file path=customXml/itemProps7.xml><?xml version="1.0" encoding="utf-8"?>
<ds:datastoreItem xmlns:ds="http://schemas.openxmlformats.org/officeDocument/2006/customXml" ds:itemID="{706B1918-AB4A-492F-B84F-82E904B67EF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16743</Words>
  <Characters>95440</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Standing Finance Instructions Policy and Procedures</vt:lpstr>
    </vt:vector>
  </TitlesOfParts>
  <Manager>Danny Morgan</Manager>
  <Company>Mental Health Services</Company>
  <LinksUpToDate>false</LinksUpToDate>
  <CharactersWithSpaces>111960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Finance Instructions Policy and Procedures</dc:title>
  <dc:creator>Liz Bartholomew</dc:creator>
  <cp:lastModifiedBy>RICE, Catherine (DERBYSHIRE HEALTHCARE NHS FOUNDATION TRUST)</cp:lastModifiedBy>
  <cp:revision>2</cp:revision>
  <cp:lastPrinted>2015-07-14T14:33:00Z</cp:lastPrinted>
  <dcterms:created xsi:type="dcterms:W3CDTF">2023-05-10T09:32:00Z</dcterms:created>
  <dcterms:modified xsi:type="dcterms:W3CDTF">2023-05-10T09:32:00Z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icyStatusTaxHTField0">
    <vt:lpwstr>Draft|9a27509d-f8ff-401a-9d7e-e66d188f13c7</vt:lpwstr>
  </property>
  <property fmtid="{D5CDD505-2E9C-101B-9397-08002B2CF9AE}" pid="3" name="PolicyStatus">
    <vt:lpwstr>1;#Draft|9a27509d-f8ff-401a-9d7e-e66d188f13c7</vt:lpwstr>
  </property>
  <property fmtid="{D5CDD505-2E9C-101B-9397-08002B2CF9AE}" pid="4" name="Care Quality Commission Standards 2011/12">
    <vt:lpwstr/>
  </property>
  <property fmtid="{D5CDD505-2E9C-101B-9397-08002B2CF9AE}" pid="5" name="ContentTypeId">
    <vt:lpwstr>0x0101007EFCBC2434AEB94F98B5BCE41B2256CE100077D844A1B26DAC43A5489680B12D935C</vt:lpwstr>
  </property>
  <property fmtid="{D5CDD505-2E9C-101B-9397-08002B2CF9AE}" pid="6" name="IG Toolkit V8">
    <vt:lpwstr/>
  </property>
  <property fmtid="{D5CDD505-2E9C-101B-9397-08002B2CF9AE}" pid="7" name="WorkflowCreationPath">
    <vt:lpwstr>751c021b-2987-4657-8882-930031bbc54c,2;751c021b-2987-4657-8882-930031bbc54c,2;751c021b-2987-4657-8882-930031bbc54c,2;48de6a23-376d-42fd-b17d-9692bfd35111,4;48de6a23-376d-42fd-b17d-9692bfd35111,4;48de6a23-376d-42fd-b17d-9692bfd35111,4;48de6a23-376d-42fd-b1</vt:lpwstr>
  </property>
  <property fmtid="{D5CDD505-2E9C-101B-9397-08002B2CF9AE}" pid="8" name="CQC Trust Locations">
    <vt:lpwstr/>
  </property>
  <property fmtid="{D5CDD505-2E9C-101B-9397-08002B2CF9AE}" pid="9" name="NHSLA Standards 2011/12">
    <vt:lpwstr/>
  </property>
  <property fmtid="{D5CDD505-2E9C-101B-9397-08002B2CF9AE}" pid="10" name="_dlc_DocIdItemGuid">
    <vt:lpwstr>c8effc43-1b6c-4d99-84ab-49d8cf8200b8</vt:lpwstr>
  </property>
  <property fmtid="{D5CDD505-2E9C-101B-9397-08002B2CF9AE}" pid="11" name="Ratification Board0">
    <vt:lpwstr>1</vt:lpwstr>
  </property>
  <property fmtid="{D5CDD505-2E9C-101B-9397-08002B2CF9AE}" pid="12" name="Policy Co-Authors">
    <vt:lpwstr/>
  </property>
  <property fmtid="{D5CDD505-2E9C-101B-9397-08002B2CF9AE}" pid="13" name="Review Group Chair Person">
    <vt:lpwstr/>
  </property>
  <property fmtid="{D5CDD505-2E9C-101B-9397-08002B2CF9AE}" pid="14" name="_dlc_policyId">
    <vt:lpwstr>0x0101007EFCBC2434AEB94F98B5BCE41B2256CE100077D844A1B26DAC43A5489680B12D935C|-1947222471</vt:lpwstr>
  </property>
  <property fmtid="{D5CDD505-2E9C-101B-9397-08002B2CF9AE}" pid="15" name="ItemRetentionFormula">
    <vt:lpwstr>&lt;formula id="Microsoft.Office.RecordsManagement.PolicyFeatures.Expiration.Formula.BuiltIn"&gt;&lt;number&gt;0&lt;/number&gt;&lt;property&gt;Policy_x005f_x0020_Review_x005f_x0020_Date&lt;/property&gt;&lt;propertyId&gt;7889ac65-e26f-480c-af68-cc56fd37145f&lt;/propertyId&gt;&lt;period&gt;days&lt;/period&gt;&lt;/formula&gt;</vt:lpwstr>
  </property>
</Properties>
</file>